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A2A" w:rsidRPr="00D5535B" w:rsidRDefault="00DE7A2A" w:rsidP="0028496D">
      <w:pPr>
        <w:pStyle w:val="a3"/>
        <w:adjustRightInd w:val="0"/>
        <w:snapToGrid w:val="0"/>
        <w:spacing w:line="360" w:lineRule="auto"/>
        <w:ind w:leftChars="184" w:left="1038" w:hangingChars="203" w:hanging="652"/>
        <w:rPr>
          <w:b/>
          <w:sz w:val="32"/>
          <w:szCs w:val="32"/>
        </w:rPr>
      </w:pPr>
      <w:r w:rsidRPr="00D5535B">
        <w:rPr>
          <w:rFonts w:hAnsi="宋体" w:hint="eastAsia"/>
          <w:b/>
          <w:sz w:val="32"/>
          <w:szCs w:val="32"/>
        </w:rPr>
        <w:t xml:space="preserve"> </w:t>
      </w:r>
      <w:r w:rsidRPr="00D5535B">
        <w:rPr>
          <w:rFonts w:hAnsi="宋体"/>
          <w:b/>
          <w:sz w:val="32"/>
          <w:szCs w:val="32"/>
        </w:rPr>
        <w:t xml:space="preserve">                 </w:t>
      </w:r>
      <w:r w:rsidRPr="00D5535B">
        <w:rPr>
          <w:rFonts w:hAnsi="宋体" w:hint="eastAsia"/>
          <w:b/>
          <w:sz w:val="32"/>
          <w:szCs w:val="32"/>
        </w:rPr>
        <w:t>评标方法及评标标准</w:t>
      </w:r>
    </w:p>
    <w:p w:rsidR="00DE7A2A" w:rsidRDefault="00DE7A2A" w:rsidP="0028496D">
      <w:pPr>
        <w:pStyle w:val="a3"/>
        <w:adjustRightInd w:val="0"/>
        <w:snapToGrid w:val="0"/>
        <w:spacing w:line="360" w:lineRule="auto"/>
        <w:ind w:leftChars="184" w:left="812" w:hangingChars="203" w:hanging="426"/>
      </w:pPr>
    </w:p>
    <w:p w:rsidR="0028496D" w:rsidRPr="002F0D53" w:rsidRDefault="00DE7A2A" w:rsidP="0028496D">
      <w:pPr>
        <w:pStyle w:val="a3"/>
        <w:adjustRightInd w:val="0"/>
        <w:snapToGrid w:val="0"/>
        <w:spacing w:line="360" w:lineRule="auto"/>
        <w:ind w:leftChars="184" w:left="814" w:hangingChars="203" w:hanging="428"/>
        <w:rPr>
          <w:rFonts w:hAnsi="宋体"/>
          <w:b/>
          <w:sz w:val="24"/>
          <w:szCs w:val="24"/>
        </w:rPr>
      </w:pPr>
      <w:r w:rsidRPr="002F0D53">
        <w:rPr>
          <w:rFonts w:hint="eastAsia"/>
          <w:b/>
        </w:rPr>
        <w:t>一</w:t>
      </w:r>
      <w:r w:rsidR="0028496D" w:rsidRPr="002F0D53">
        <w:rPr>
          <w:rFonts w:hAnsi="宋体" w:hint="eastAsia"/>
          <w:b/>
          <w:sz w:val="24"/>
          <w:szCs w:val="24"/>
        </w:rPr>
        <w:t>、评标方法</w:t>
      </w:r>
      <w:r w:rsidR="00D5535B" w:rsidRPr="002F0D53">
        <w:rPr>
          <w:rFonts w:hAnsi="宋体" w:hint="eastAsia"/>
          <w:b/>
          <w:sz w:val="24"/>
          <w:szCs w:val="24"/>
        </w:rPr>
        <w:t>：</w:t>
      </w:r>
    </w:p>
    <w:p w:rsidR="0028496D" w:rsidRPr="00EA7770" w:rsidRDefault="0028496D" w:rsidP="0028496D">
      <w:pPr>
        <w:pStyle w:val="a3"/>
        <w:adjustRightInd w:val="0"/>
        <w:snapToGrid w:val="0"/>
        <w:spacing w:line="360" w:lineRule="auto"/>
        <w:ind w:leftChars="412" w:left="877" w:hangingChars="5" w:hanging="12"/>
        <w:rPr>
          <w:rFonts w:hAnsi="宋体"/>
          <w:kern w:val="0"/>
          <w:sz w:val="24"/>
          <w:szCs w:val="24"/>
        </w:rPr>
      </w:pPr>
      <w:r w:rsidRPr="00EA7770">
        <w:rPr>
          <w:rFonts w:hAnsi="宋体" w:hint="eastAsia"/>
          <w:kern w:val="0"/>
          <w:sz w:val="24"/>
          <w:szCs w:val="24"/>
        </w:rPr>
        <w:t>本次评标采用综合评分法。</w:t>
      </w:r>
    </w:p>
    <w:p w:rsidR="0022370A" w:rsidRDefault="0022370A" w:rsidP="0028496D">
      <w:pPr>
        <w:pStyle w:val="a3"/>
        <w:adjustRightInd w:val="0"/>
        <w:snapToGrid w:val="0"/>
        <w:spacing w:line="360" w:lineRule="auto"/>
        <w:ind w:leftChars="184" w:left="878" w:hangingChars="205" w:hanging="492"/>
        <w:rPr>
          <w:rFonts w:hAnsi="宋体"/>
          <w:sz w:val="24"/>
          <w:szCs w:val="24"/>
        </w:rPr>
      </w:pPr>
    </w:p>
    <w:p w:rsidR="0028496D" w:rsidRPr="002F0D53" w:rsidRDefault="000904D9" w:rsidP="0028496D">
      <w:pPr>
        <w:pStyle w:val="a3"/>
        <w:adjustRightInd w:val="0"/>
        <w:snapToGrid w:val="0"/>
        <w:spacing w:line="360" w:lineRule="auto"/>
        <w:ind w:leftChars="184" w:left="880" w:hangingChars="205" w:hanging="494"/>
        <w:rPr>
          <w:rFonts w:hAnsi="宋体"/>
          <w:b/>
          <w:sz w:val="24"/>
          <w:szCs w:val="24"/>
        </w:rPr>
      </w:pPr>
      <w:r w:rsidRPr="002F0D53">
        <w:rPr>
          <w:rFonts w:hAnsi="宋体" w:hint="eastAsia"/>
          <w:b/>
          <w:sz w:val="24"/>
          <w:szCs w:val="24"/>
        </w:rPr>
        <w:t>二、</w:t>
      </w:r>
      <w:r w:rsidR="0028496D" w:rsidRPr="002F0D53">
        <w:rPr>
          <w:rFonts w:hAnsi="宋体" w:hint="eastAsia"/>
          <w:b/>
          <w:sz w:val="24"/>
          <w:szCs w:val="24"/>
        </w:rPr>
        <w:t>技术、商务及价格评审</w:t>
      </w:r>
    </w:p>
    <w:p w:rsidR="0028496D" w:rsidRPr="00EA7770" w:rsidRDefault="0028496D" w:rsidP="0028496D">
      <w:pPr>
        <w:pStyle w:val="a3"/>
        <w:adjustRightInd w:val="0"/>
        <w:snapToGrid w:val="0"/>
        <w:spacing w:line="360" w:lineRule="auto"/>
        <w:ind w:leftChars="184" w:left="878" w:hangingChars="205" w:hanging="492"/>
        <w:rPr>
          <w:rFonts w:hAnsi="宋体"/>
          <w:i/>
          <w:sz w:val="24"/>
          <w:szCs w:val="24"/>
        </w:rPr>
      </w:pPr>
      <w:r w:rsidRPr="00EA7770">
        <w:rPr>
          <w:rFonts w:hAnsi="宋体" w:hint="eastAsia"/>
          <w:sz w:val="24"/>
          <w:szCs w:val="24"/>
        </w:rPr>
        <w:t>1.</w:t>
      </w:r>
      <w:r w:rsidRPr="00EA7770">
        <w:rPr>
          <w:rFonts w:hAnsi="宋体" w:hint="eastAsia"/>
          <w:i/>
          <w:sz w:val="24"/>
          <w:szCs w:val="24"/>
        </w:rPr>
        <w:t>评分总值最高为100分，评分分值（权重）分配如下：</w:t>
      </w:r>
    </w:p>
    <w:tbl>
      <w:tblPr>
        <w:tblW w:w="585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508"/>
        <w:gridCol w:w="1429"/>
        <w:gridCol w:w="1509"/>
      </w:tblGrid>
      <w:tr w:rsidR="0028496D" w:rsidRPr="00EA7770" w:rsidTr="00D34DFA">
        <w:tc>
          <w:tcPr>
            <w:tcW w:w="1408" w:type="dxa"/>
          </w:tcPr>
          <w:p w:rsidR="0028496D" w:rsidRPr="00A943B7" w:rsidRDefault="0028496D" w:rsidP="00A943B7">
            <w:pPr>
              <w:spacing w:line="360" w:lineRule="auto"/>
              <w:jc w:val="center"/>
              <w:rPr>
                <w:rFonts w:ascii="宋体" w:hAnsi="宋体" w:cs="Arial"/>
                <w:bCs/>
                <w:sz w:val="24"/>
              </w:rPr>
            </w:pPr>
            <w:bookmarkStart w:id="0" w:name="PriceRule1_PriceRule1"/>
            <w:r w:rsidRPr="00A943B7">
              <w:rPr>
                <w:rFonts w:ascii="宋体" w:hAnsi="宋体" w:cs="Arial" w:hint="eastAsia"/>
                <w:bCs/>
                <w:sz w:val="24"/>
              </w:rPr>
              <w:t>评估因素</w:t>
            </w:r>
          </w:p>
        </w:tc>
        <w:tc>
          <w:tcPr>
            <w:tcW w:w="1508" w:type="dxa"/>
          </w:tcPr>
          <w:p w:rsidR="0028496D" w:rsidRPr="00A943B7" w:rsidRDefault="0028496D" w:rsidP="00A943B7">
            <w:pPr>
              <w:spacing w:line="360" w:lineRule="auto"/>
              <w:jc w:val="center"/>
              <w:rPr>
                <w:rFonts w:ascii="宋体" w:hAnsi="宋体" w:cs="Arial"/>
                <w:bCs/>
                <w:sz w:val="24"/>
              </w:rPr>
            </w:pPr>
            <w:r w:rsidRPr="00A943B7">
              <w:rPr>
                <w:rFonts w:ascii="宋体" w:hAnsi="宋体" w:cs="Arial" w:hint="eastAsia"/>
                <w:bCs/>
                <w:sz w:val="24"/>
              </w:rPr>
              <w:t>商务</w:t>
            </w:r>
          </w:p>
        </w:tc>
        <w:tc>
          <w:tcPr>
            <w:tcW w:w="1429" w:type="dxa"/>
          </w:tcPr>
          <w:p w:rsidR="0028496D" w:rsidRPr="00A943B7" w:rsidRDefault="0028496D" w:rsidP="00A943B7">
            <w:pPr>
              <w:spacing w:line="360" w:lineRule="auto"/>
              <w:jc w:val="center"/>
              <w:rPr>
                <w:rFonts w:ascii="宋体" w:hAnsi="宋体" w:cs="Arial"/>
                <w:bCs/>
                <w:sz w:val="24"/>
              </w:rPr>
            </w:pPr>
            <w:r w:rsidRPr="00A943B7">
              <w:rPr>
                <w:rFonts w:ascii="宋体" w:hAnsi="宋体" w:cs="Arial" w:hint="eastAsia"/>
                <w:bCs/>
                <w:sz w:val="24"/>
              </w:rPr>
              <w:t>技术</w:t>
            </w:r>
          </w:p>
        </w:tc>
        <w:tc>
          <w:tcPr>
            <w:tcW w:w="1509" w:type="dxa"/>
          </w:tcPr>
          <w:p w:rsidR="0028496D" w:rsidRPr="00A943B7" w:rsidRDefault="0028496D" w:rsidP="00A943B7">
            <w:pPr>
              <w:spacing w:line="360" w:lineRule="auto"/>
              <w:jc w:val="center"/>
              <w:rPr>
                <w:rFonts w:ascii="宋体" w:hAnsi="宋体" w:cs="Arial"/>
                <w:bCs/>
                <w:sz w:val="24"/>
              </w:rPr>
            </w:pPr>
            <w:r w:rsidRPr="00A943B7">
              <w:rPr>
                <w:rFonts w:ascii="宋体" w:hAnsi="宋体" w:cs="Arial" w:hint="eastAsia"/>
                <w:bCs/>
                <w:sz w:val="24"/>
              </w:rPr>
              <w:t>价格</w:t>
            </w:r>
          </w:p>
        </w:tc>
      </w:tr>
      <w:tr w:rsidR="0028496D" w:rsidRPr="00EA7770" w:rsidTr="00D34DFA">
        <w:tc>
          <w:tcPr>
            <w:tcW w:w="1408" w:type="dxa"/>
          </w:tcPr>
          <w:p w:rsidR="0028496D" w:rsidRPr="00A943B7" w:rsidRDefault="0028496D" w:rsidP="00A943B7">
            <w:pPr>
              <w:spacing w:line="360" w:lineRule="auto"/>
              <w:jc w:val="center"/>
              <w:rPr>
                <w:rFonts w:ascii="宋体" w:hAnsi="宋体" w:cs="Arial"/>
                <w:bCs/>
                <w:sz w:val="24"/>
              </w:rPr>
            </w:pPr>
            <w:r w:rsidRPr="00A943B7">
              <w:rPr>
                <w:rFonts w:ascii="宋体" w:hAnsi="宋体" w:cs="Arial" w:hint="eastAsia"/>
                <w:bCs/>
                <w:sz w:val="24"/>
              </w:rPr>
              <w:t>权重</w:t>
            </w:r>
          </w:p>
        </w:tc>
        <w:tc>
          <w:tcPr>
            <w:tcW w:w="1508" w:type="dxa"/>
          </w:tcPr>
          <w:p w:rsidR="0028496D" w:rsidRPr="00A943B7" w:rsidRDefault="0028496D" w:rsidP="00A943B7">
            <w:pPr>
              <w:spacing w:line="360" w:lineRule="auto"/>
              <w:jc w:val="center"/>
              <w:rPr>
                <w:rFonts w:ascii="宋体" w:hAnsi="宋体" w:cs="Arial"/>
                <w:bCs/>
                <w:sz w:val="24"/>
              </w:rPr>
            </w:pPr>
            <w:r w:rsidRPr="00A943B7">
              <w:rPr>
                <w:rFonts w:ascii="宋体" w:hAnsi="宋体" w:cs="Arial" w:hint="eastAsia"/>
                <w:bCs/>
                <w:sz w:val="24"/>
              </w:rPr>
              <w:t>30</w:t>
            </w:r>
          </w:p>
        </w:tc>
        <w:tc>
          <w:tcPr>
            <w:tcW w:w="1429" w:type="dxa"/>
          </w:tcPr>
          <w:p w:rsidR="0028496D" w:rsidRPr="00A943B7" w:rsidRDefault="0028496D" w:rsidP="00A943B7">
            <w:pPr>
              <w:spacing w:line="360" w:lineRule="auto"/>
              <w:jc w:val="center"/>
              <w:rPr>
                <w:rFonts w:ascii="宋体" w:hAnsi="宋体" w:cs="Arial"/>
                <w:bCs/>
                <w:sz w:val="24"/>
              </w:rPr>
            </w:pPr>
            <w:r w:rsidRPr="00A943B7">
              <w:rPr>
                <w:rFonts w:ascii="宋体" w:hAnsi="宋体" w:cs="Arial" w:hint="eastAsia"/>
                <w:bCs/>
                <w:sz w:val="24"/>
              </w:rPr>
              <w:t>50</w:t>
            </w:r>
          </w:p>
        </w:tc>
        <w:tc>
          <w:tcPr>
            <w:tcW w:w="1509" w:type="dxa"/>
          </w:tcPr>
          <w:p w:rsidR="0028496D" w:rsidRPr="00A943B7" w:rsidRDefault="0028496D" w:rsidP="00A943B7">
            <w:pPr>
              <w:spacing w:line="360" w:lineRule="auto"/>
              <w:jc w:val="center"/>
              <w:rPr>
                <w:rFonts w:ascii="宋体" w:hAnsi="宋体" w:cs="Arial"/>
                <w:bCs/>
                <w:sz w:val="24"/>
              </w:rPr>
            </w:pPr>
            <w:r w:rsidRPr="00A943B7">
              <w:rPr>
                <w:rFonts w:ascii="宋体" w:hAnsi="宋体" w:cs="Arial" w:hint="eastAsia"/>
                <w:bCs/>
                <w:sz w:val="24"/>
              </w:rPr>
              <w:t>20</w:t>
            </w:r>
          </w:p>
        </w:tc>
      </w:tr>
      <w:bookmarkEnd w:id="0"/>
    </w:tbl>
    <w:p w:rsidR="0028496D" w:rsidRPr="00EA7770" w:rsidRDefault="0028496D" w:rsidP="0028496D">
      <w:pPr>
        <w:pStyle w:val="a3"/>
        <w:adjustRightInd w:val="0"/>
        <w:snapToGrid w:val="0"/>
        <w:spacing w:line="360" w:lineRule="auto"/>
        <w:rPr>
          <w:rFonts w:hAnsi="宋体"/>
          <w:sz w:val="24"/>
          <w:szCs w:val="24"/>
        </w:rPr>
      </w:pPr>
    </w:p>
    <w:p w:rsidR="0028496D" w:rsidRPr="00EA7770" w:rsidRDefault="0028496D" w:rsidP="0028496D">
      <w:pPr>
        <w:pStyle w:val="a3"/>
        <w:adjustRightInd w:val="0"/>
        <w:snapToGrid w:val="0"/>
        <w:spacing w:line="360" w:lineRule="auto"/>
        <w:ind w:leftChars="184" w:left="878" w:hangingChars="205" w:hanging="492"/>
        <w:rPr>
          <w:rFonts w:hAnsi="宋体"/>
          <w:sz w:val="24"/>
          <w:szCs w:val="24"/>
        </w:rPr>
      </w:pPr>
      <w:r w:rsidRPr="00EA7770">
        <w:rPr>
          <w:rFonts w:hAnsi="宋体" w:hint="eastAsia"/>
          <w:sz w:val="24"/>
          <w:szCs w:val="24"/>
        </w:rPr>
        <w:t>2.技术评审</w:t>
      </w:r>
    </w:p>
    <w:p w:rsidR="0028496D" w:rsidRPr="00EA7770" w:rsidRDefault="0028496D" w:rsidP="0028496D">
      <w:pPr>
        <w:pStyle w:val="a3"/>
        <w:adjustRightInd w:val="0"/>
        <w:snapToGrid w:val="0"/>
        <w:spacing w:line="360" w:lineRule="auto"/>
        <w:ind w:firstLineChars="200" w:firstLine="480"/>
        <w:rPr>
          <w:rFonts w:hAnsi="宋体"/>
          <w:i/>
          <w:sz w:val="24"/>
          <w:szCs w:val="24"/>
        </w:rPr>
      </w:pPr>
      <w:r w:rsidRPr="00EA7770">
        <w:rPr>
          <w:rFonts w:hAnsi="宋体" w:hint="eastAsia"/>
          <w:sz w:val="24"/>
          <w:szCs w:val="24"/>
        </w:rPr>
        <w:t>技术评分项明细及各单项所占权重详见附表</w:t>
      </w:r>
      <w:r>
        <w:rPr>
          <w:rFonts w:hAnsi="宋体" w:hint="eastAsia"/>
          <w:sz w:val="24"/>
          <w:szCs w:val="24"/>
        </w:rPr>
        <w:t>一</w:t>
      </w:r>
      <w:r w:rsidRPr="00EA7770">
        <w:rPr>
          <w:rFonts w:hAnsi="宋体" w:hint="eastAsia"/>
          <w:sz w:val="24"/>
          <w:szCs w:val="24"/>
        </w:rPr>
        <w:t>：《技术评审表》）；</w:t>
      </w:r>
    </w:p>
    <w:p w:rsidR="0028496D" w:rsidRPr="00EA7770" w:rsidRDefault="0028496D" w:rsidP="0028496D">
      <w:pPr>
        <w:pStyle w:val="a3"/>
        <w:adjustRightInd w:val="0"/>
        <w:snapToGrid w:val="0"/>
        <w:spacing w:line="360" w:lineRule="auto"/>
        <w:ind w:leftChars="184" w:left="878" w:hangingChars="205" w:hanging="492"/>
        <w:rPr>
          <w:rFonts w:hAnsi="宋体"/>
          <w:sz w:val="24"/>
          <w:szCs w:val="24"/>
        </w:rPr>
      </w:pPr>
      <w:r w:rsidRPr="00EA7770">
        <w:rPr>
          <w:rFonts w:hAnsi="宋体" w:hint="eastAsia"/>
          <w:sz w:val="24"/>
          <w:szCs w:val="24"/>
        </w:rPr>
        <w:t>3.商务评审</w:t>
      </w:r>
    </w:p>
    <w:p w:rsidR="0028496D" w:rsidRPr="00EA7770" w:rsidRDefault="0028496D" w:rsidP="0028496D">
      <w:pPr>
        <w:pStyle w:val="a3"/>
        <w:adjustRightInd w:val="0"/>
        <w:snapToGrid w:val="0"/>
        <w:spacing w:line="360" w:lineRule="auto"/>
        <w:ind w:firstLineChars="200" w:firstLine="480"/>
        <w:rPr>
          <w:rFonts w:hAnsi="宋体"/>
          <w:sz w:val="24"/>
          <w:szCs w:val="24"/>
        </w:rPr>
      </w:pPr>
      <w:r w:rsidRPr="00EA7770">
        <w:rPr>
          <w:rFonts w:hAnsi="宋体" w:hint="eastAsia"/>
          <w:sz w:val="24"/>
          <w:szCs w:val="24"/>
        </w:rPr>
        <w:t>商务评分项明细及各单项所占权重详见附表二：《商务评审表》</w:t>
      </w:r>
    </w:p>
    <w:p w:rsidR="0028496D" w:rsidRPr="0022370A" w:rsidRDefault="0028496D" w:rsidP="0028496D">
      <w:pPr>
        <w:pStyle w:val="a3"/>
        <w:adjustRightInd w:val="0"/>
        <w:snapToGrid w:val="0"/>
        <w:spacing w:line="360" w:lineRule="auto"/>
        <w:ind w:leftChars="184" w:left="878" w:hangingChars="205" w:hanging="492"/>
        <w:rPr>
          <w:rFonts w:hAnsi="宋体"/>
          <w:sz w:val="24"/>
          <w:szCs w:val="24"/>
        </w:rPr>
      </w:pPr>
      <w:r w:rsidRPr="0022370A">
        <w:rPr>
          <w:rFonts w:hAnsi="宋体" w:hint="eastAsia"/>
          <w:sz w:val="24"/>
          <w:szCs w:val="24"/>
        </w:rPr>
        <w:t>4.价格评审</w:t>
      </w:r>
    </w:p>
    <w:p w:rsidR="0028496D" w:rsidRPr="0022370A" w:rsidRDefault="0028496D" w:rsidP="0028496D">
      <w:pPr>
        <w:pStyle w:val="a3"/>
        <w:adjustRightInd w:val="0"/>
        <w:snapToGrid w:val="0"/>
        <w:spacing w:line="360" w:lineRule="auto"/>
        <w:ind w:leftChars="298" w:left="878" w:hangingChars="105" w:hanging="252"/>
        <w:rPr>
          <w:rFonts w:hAnsi="宋体"/>
          <w:sz w:val="24"/>
          <w:szCs w:val="24"/>
        </w:rPr>
      </w:pPr>
      <w:r w:rsidRPr="0022370A">
        <w:rPr>
          <w:rFonts w:hAnsi="宋体" w:hint="eastAsia"/>
          <w:sz w:val="24"/>
          <w:szCs w:val="24"/>
        </w:rPr>
        <w:t>投标报价错误的处理原则：</w:t>
      </w:r>
    </w:p>
    <w:p w:rsidR="0028496D" w:rsidRPr="0022370A" w:rsidRDefault="00D5535B" w:rsidP="0028496D">
      <w:pPr>
        <w:pStyle w:val="a3"/>
        <w:adjustRightInd w:val="0"/>
        <w:snapToGrid w:val="0"/>
        <w:spacing w:line="360" w:lineRule="auto"/>
        <w:ind w:leftChars="200" w:left="780" w:hangingChars="150" w:hanging="360"/>
        <w:rPr>
          <w:rFonts w:hAnsi="宋体"/>
          <w:sz w:val="24"/>
          <w:szCs w:val="24"/>
        </w:rPr>
      </w:pPr>
      <w:r>
        <w:rPr>
          <w:rFonts w:hAnsi="宋体"/>
          <w:sz w:val="24"/>
          <w:szCs w:val="24"/>
        </w:rPr>
        <w:t>4.1</w:t>
      </w:r>
      <w:r w:rsidR="0028496D" w:rsidRPr="0022370A">
        <w:rPr>
          <w:rFonts w:hAnsi="宋体" w:hint="eastAsia"/>
          <w:sz w:val="24"/>
          <w:szCs w:val="24"/>
        </w:rPr>
        <w:t>投标文件的大写金额和小写金额不一致的，以大写金额为准；总价金额与按单价计算汇总金额不一致的，以单价计算汇总金额为准；单价金额小数点有明显错位的，应以总价为准，并修改单价；</w:t>
      </w:r>
    </w:p>
    <w:p w:rsidR="0028496D" w:rsidRPr="0022370A" w:rsidRDefault="00D5535B" w:rsidP="00D5535B">
      <w:pPr>
        <w:spacing w:line="360" w:lineRule="auto"/>
        <w:rPr>
          <w:rFonts w:ascii="宋体" w:hAnsi="宋体"/>
          <w:sz w:val="24"/>
        </w:rPr>
      </w:pPr>
      <w:r>
        <w:rPr>
          <w:rFonts w:ascii="宋体" w:hAnsi="宋体"/>
          <w:sz w:val="24"/>
        </w:rPr>
        <w:t xml:space="preserve">    </w:t>
      </w:r>
      <w:r>
        <w:rPr>
          <w:rFonts w:ascii="宋体" w:hAnsi="宋体" w:hint="eastAsia"/>
          <w:sz w:val="24"/>
        </w:rPr>
        <w:t>4</w:t>
      </w:r>
      <w:r>
        <w:rPr>
          <w:rFonts w:ascii="宋体" w:hAnsi="宋体"/>
          <w:sz w:val="24"/>
        </w:rPr>
        <w:t xml:space="preserve">.2 </w:t>
      </w:r>
      <w:r w:rsidR="0028496D" w:rsidRPr="0022370A">
        <w:rPr>
          <w:rFonts w:ascii="宋体" w:hAnsi="宋体" w:hint="eastAsia"/>
          <w:sz w:val="24"/>
        </w:rPr>
        <w:t>价格评分：</w:t>
      </w:r>
    </w:p>
    <w:p w:rsidR="00B44113" w:rsidRPr="0022370A" w:rsidRDefault="00B44113" w:rsidP="00B44113">
      <w:pPr>
        <w:spacing w:line="360" w:lineRule="auto"/>
        <w:ind w:leftChars="337" w:left="708" w:firstLineChars="4" w:firstLine="10"/>
        <w:rPr>
          <w:rFonts w:ascii="宋体" w:hAnsi="宋体"/>
          <w:sz w:val="24"/>
        </w:rPr>
      </w:pPr>
      <w:r w:rsidRPr="0022370A">
        <w:rPr>
          <w:rFonts w:ascii="宋体" w:hAnsi="宋体" w:hint="eastAsia"/>
          <w:sz w:val="24"/>
        </w:rPr>
        <w:t>价格以投标人向使用人收取充电桩充电服务收费标准，报价单位：</w:t>
      </w:r>
      <w:r w:rsidR="00D5535B">
        <w:rPr>
          <w:rFonts w:ascii="宋体" w:hAnsi="宋体" w:hint="eastAsia"/>
          <w:sz w:val="24"/>
        </w:rPr>
        <w:t xml:space="preserve"> </w:t>
      </w:r>
      <w:r w:rsidRPr="0022370A">
        <w:rPr>
          <w:rFonts w:ascii="宋体" w:hAnsi="宋体" w:hint="eastAsia"/>
          <w:sz w:val="24"/>
        </w:rPr>
        <w:t>元/kwh。</w:t>
      </w:r>
    </w:p>
    <w:p w:rsidR="001403BC" w:rsidRPr="0022370A" w:rsidRDefault="00D5535B" w:rsidP="001403BC">
      <w:pPr>
        <w:autoSpaceDE w:val="0"/>
        <w:autoSpaceDN w:val="0"/>
        <w:adjustRightInd w:val="0"/>
        <w:spacing w:line="360" w:lineRule="auto"/>
        <w:ind w:leftChars="202" w:left="424"/>
        <w:jc w:val="left"/>
        <w:rPr>
          <w:rFonts w:ascii="宋体" w:hAnsi="宋体"/>
          <w:sz w:val="24"/>
        </w:rPr>
      </w:pPr>
      <w:r>
        <w:rPr>
          <w:rFonts w:ascii="宋体" w:hAnsi="宋体"/>
          <w:sz w:val="24"/>
        </w:rPr>
        <w:t xml:space="preserve">4.3 </w:t>
      </w:r>
      <w:r w:rsidR="001403BC" w:rsidRPr="0022370A">
        <w:rPr>
          <w:rFonts w:ascii="宋体" w:hAnsi="宋体" w:hint="eastAsia"/>
          <w:sz w:val="24"/>
        </w:rPr>
        <w:t>本项目设备投入使用后，投标人向师生收取的充电费用不超过</w:t>
      </w:r>
      <w:r w:rsidR="001403BC" w:rsidRPr="0022370A">
        <w:rPr>
          <w:rFonts w:ascii="宋体" w:hAnsi="宋体"/>
          <w:sz w:val="24"/>
        </w:rPr>
        <w:t>1</w:t>
      </w:r>
      <w:r w:rsidR="001403BC" w:rsidRPr="0022370A">
        <w:rPr>
          <w:rFonts w:ascii="宋体" w:hAnsi="宋体" w:hint="eastAsia"/>
          <w:sz w:val="24"/>
        </w:rPr>
        <w:t>元</w:t>
      </w:r>
      <w:r w:rsidR="001403BC" w:rsidRPr="0022370A">
        <w:rPr>
          <w:rFonts w:ascii="宋体" w:hAnsi="宋体"/>
          <w:sz w:val="24"/>
        </w:rPr>
        <w:t>/KWH</w:t>
      </w:r>
      <w:r w:rsidR="001403BC" w:rsidRPr="0022370A">
        <w:rPr>
          <w:rFonts w:ascii="宋体" w:hAnsi="宋体" w:hint="eastAsia"/>
          <w:sz w:val="24"/>
        </w:rPr>
        <w:t>，投标报价高于</w:t>
      </w:r>
      <w:r w:rsidR="001403BC" w:rsidRPr="0022370A">
        <w:rPr>
          <w:rFonts w:ascii="宋体" w:hAnsi="宋体"/>
          <w:sz w:val="24"/>
        </w:rPr>
        <w:t>1</w:t>
      </w:r>
      <w:r w:rsidR="001403BC" w:rsidRPr="0022370A">
        <w:rPr>
          <w:rFonts w:ascii="宋体" w:hAnsi="宋体" w:hint="eastAsia"/>
          <w:sz w:val="24"/>
        </w:rPr>
        <w:t>元</w:t>
      </w:r>
      <w:r w:rsidR="001403BC" w:rsidRPr="0022370A">
        <w:rPr>
          <w:rFonts w:ascii="宋体" w:hAnsi="宋体"/>
          <w:sz w:val="24"/>
        </w:rPr>
        <w:t xml:space="preserve">/KWH </w:t>
      </w:r>
      <w:r w:rsidR="001403BC" w:rsidRPr="0022370A">
        <w:rPr>
          <w:rFonts w:ascii="宋体" w:hAnsi="宋体" w:hint="eastAsia"/>
          <w:sz w:val="24"/>
        </w:rPr>
        <w:t>的，视为无效投标。</w:t>
      </w:r>
    </w:p>
    <w:p w:rsidR="001403BC" w:rsidRPr="0022370A" w:rsidRDefault="00D5535B" w:rsidP="001403BC">
      <w:pPr>
        <w:autoSpaceDE w:val="0"/>
        <w:autoSpaceDN w:val="0"/>
        <w:adjustRightInd w:val="0"/>
        <w:spacing w:line="360" w:lineRule="auto"/>
        <w:ind w:leftChars="202" w:left="424" w:firstLine="2"/>
        <w:jc w:val="left"/>
        <w:rPr>
          <w:rFonts w:ascii="宋体" w:hAnsi="宋体"/>
          <w:sz w:val="24"/>
        </w:rPr>
      </w:pPr>
      <w:r>
        <w:rPr>
          <w:rFonts w:ascii="宋体" w:hAnsi="宋体"/>
          <w:sz w:val="24"/>
        </w:rPr>
        <w:t xml:space="preserve">4.4 </w:t>
      </w:r>
      <w:r w:rsidR="001403BC" w:rsidRPr="0022370A">
        <w:rPr>
          <w:rFonts w:ascii="宋体" w:hAnsi="宋体" w:hint="eastAsia"/>
          <w:sz w:val="24"/>
        </w:rPr>
        <w:t>招标人按国家电网向学校收取电费的标准向投标人收取项目运行经营所产生的电费。如国家电网收取电费标准发生变化，招标人的电费收取标准随之变动；同时，投标人向师生收取的充电费标准作同幅度变动。招标人不收取投标人除电费以外的其它费用（法律法规规定的除外），同时，招标人也无需向投标人支付任何服务费等于本项目相关联的费用。</w:t>
      </w:r>
    </w:p>
    <w:p w:rsidR="0028496D" w:rsidRPr="0022370A" w:rsidRDefault="00D5535B" w:rsidP="00B44113">
      <w:pPr>
        <w:spacing w:line="360" w:lineRule="auto"/>
        <w:ind w:leftChars="337" w:left="708" w:firstLineChars="4" w:firstLine="10"/>
        <w:rPr>
          <w:rFonts w:ascii="宋体" w:hAnsi="宋体"/>
          <w:sz w:val="24"/>
        </w:rPr>
      </w:pPr>
      <w:r>
        <w:rPr>
          <w:rFonts w:ascii="宋体" w:hAnsi="宋体" w:hint="eastAsia"/>
          <w:sz w:val="24"/>
        </w:rPr>
        <w:lastRenderedPageBreak/>
        <w:t>4</w:t>
      </w:r>
      <w:r>
        <w:rPr>
          <w:rFonts w:ascii="宋体" w:hAnsi="宋体"/>
          <w:sz w:val="24"/>
        </w:rPr>
        <w:t xml:space="preserve">.5 </w:t>
      </w:r>
      <w:r w:rsidR="00B44113" w:rsidRPr="0022370A">
        <w:rPr>
          <w:rFonts w:ascii="宋体" w:hAnsi="宋体" w:hint="eastAsia"/>
          <w:sz w:val="24"/>
        </w:rPr>
        <w:t>以</w:t>
      </w:r>
      <w:r w:rsidR="00823ABB" w:rsidRPr="0022370A">
        <w:rPr>
          <w:rFonts w:ascii="宋体" w:hAnsi="宋体" w:hint="eastAsia"/>
          <w:sz w:val="24"/>
        </w:rPr>
        <w:t>最低应标价格</w:t>
      </w:r>
      <w:r w:rsidR="00B44113" w:rsidRPr="0022370A">
        <w:rPr>
          <w:rFonts w:ascii="宋体" w:hAnsi="宋体" w:hint="eastAsia"/>
          <w:sz w:val="24"/>
        </w:rPr>
        <w:t>为</w:t>
      </w:r>
      <w:r w:rsidR="0028496D" w:rsidRPr="0022370A">
        <w:rPr>
          <w:rFonts w:ascii="宋体" w:hAnsi="宋体" w:hint="eastAsia"/>
          <w:sz w:val="24"/>
        </w:rPr>
        <w:t>基准价，各有效投标人的价格评分统一按照下列公式计算：</w:t>
      </w:r>
    </w:p>
    <w:p w:rsidR="0028496D" w:rsidRPr="0022370A" w:rsidRDefault="0028496D" w:rsidP="0028496D">
      <w:pPr>
        <w:spacing w:line="360" w:lineRule="auto"/>
        <w:ind w:leftChars="286" w:left="601" w:firstLineChars="50" w:firstLine="120"/>
        <w:rPr>
          <w:rFonts w:ascii="宋体" w:hAnsi="宋体"/>
          <w:sz w:val="24"/>
        </w:rPr>
      </w:pPr>
      <w:r w:rsidRPr="0022370A">
        <w:rPr>
          <w:rFonts w:ascii="宋体" w:hAnsi="宋体" w:cs="Arial"/>
          <w:sz w:val="24"/>
        </w:rPr>
        <w:t>充电服务收费</w:t>
      </w:r>
      <w:r w:rsidRPr="0022370A">
        <w:rPr>
          <w:rFonts w:ascii="宋体" w:hAnsi="宋体" w:cs="Arial" w:hint="eastAsia"/>
          <w:sz w:val="24"/>
        </w:rPr>
        <w:t>单次</w:t>
      </w:r>
      <w:r w:rsidRPr="0022370A">
        <w:rPr>
          <w:rFonts w:ascii="宋体" w:hAnsi="宋体" w:cs="Arial"/>
          <w:sz w:val="24"/>
        </w:rPr>
        <w:t>标准</w:t>
      </w:r>
      <w:r w:rsidRPr="0022370A">
        <w:rPr>
          <w:rFonts w:ascii="宋体" w:hAnsi="宋体" w:hint="eastAsia"/>
          <w:sz w:val="24"/>
        </w:rPr>
        <w:t>价格评分=（评标基准价／评标价）×20分</w:t>
      </w:r>
    </w:p>
    <w:p w:rsidR="00D5535B" w:rsidRDefault="00D5535B" w:rsidP="0028496D">
      <w:pPr>
        <w:spacing w:line="360" w:lineRule="auto"/>
        <w:ind w:leftChars="207" w:left="435" w:firstLineChars="100" w:firstLine="240"/>
        <w:rPr>
          <w:rFonts w:ascii="宋体" w:hAnsi="宋体"/>
          <w:sz w:val="24"/>
        </w:rPr>
      </w:pPr>
    </w:p>
    <w:p w:rsidR="0028496D" w:rsidRPr="0022370A" w:rsidRDefault="0028496D" w:rsidP="0028496D">
      <w:pPr>
        <w:spacing w:line="360" w:lineRule="auto"/>
        <w:ind w:leftChars="207" w:left="435" w:firstLineChars="100" w:firstLine="240"/>
        <w:rPr>
          <w:rFonts w:ascii="宋体" w:hAnsi="宋体"/>
          <w:sz w:val="24"/>
        </w:rPr>
      </w:pPr>
      <w:r w:rsidRPr="0022370A">
        <w:rPr>
          <w:rFonts w:ascii="宋体" w:hAnsi="宋体" w:hint="eastAsia"/>
          <w:sz w:val="24"/>
        </w:rPr>
        <w:t>评标总得分及统计：各评委的评分的算术平均值即为该投标供应商的技术评分或商务评分。将技术评分、商务评分和价格评分相加得出评标总得分（评标总得分分值按四舍五入原则精确到小数点后两位）。</w:t>
      </w:r>
    </w:p>
    <w:p w:rsidR="00D5535B" w:rsidRPr="002F0D53" w:rsidRDefault="00D5535B" w:rsidP="0028496D">
      <w:pPr>
        <w:pStyle w:val="a3"/>
        <w:spacing w:line="360" w:lineRule="auto"/>
        <w:ind w:leftChars="184" w:left="875" w:hangingChars="203" w:hanging="489"/>
        <w:rPr>
          <w:rFonts w:hAnsi="宋体"/>
          <w:b/>
          <w:sz w:val="24"/>
          <w:szCs w:val="24"/>
        </w:rPr>
      </w:pPr>
    </w:p>
    <w:p w:rsidR="0028496D" w:rsidRPr="002F0D53" w:rsidRDefault="000904D9" w:rsidP="0028496D">
      <w:pPr>
        <w:pStyle w:val="a3"/>
        <w:spacing w:line="360" w:lineRule="auto"/>
        <w:ind w:leftChars="184" w:left="875" w:hangingChars="203" w:hanging="489"/>
        <w:rPr>
          <w:rFonts w:hAnsi="宋体"/>
          <w:b/>
          <w:sz w:val="24"/>
          <w:szCs w:val="24"/>
        </w:rPr>
      </w:pPr>
      <w:r w:rsidRPr="002F0D53">
        <w:rPr>
          <w:rFonts w:hAnsi="宋体" w:hint="eastAsia"/>
          <w:b/>
          <w:sz w:val="24"/>
          <w:szCs w:val="24"/>
        </w:rPr>
        <w:t>三</w:t>
      </w:r>
      <w:r w:rsidR="0028496D" w:rsidRPr="002F0D53">
        <w:rPr>
          <w:rFonts w:hAnsi="宋体" w:hint="eastAsia"/>
          <w:b/>
          <w:sz w:val="24"/>
          <w:szCs w:val="24"/>
        </w:rPr>
        <w:t>、定标</w:t>
      </w:r>
    </w:p>
    <w:p w:rsidR="0028496D" w:rsidRPr="0022370A" w:rsidRDefault="0028496D" w:rsidP="0028496D">
      <w:pPr>
        <w:pStyle w:val="a3"/>
        <w:spacing w:line="360" w:lineRule="auto"/>
        <w:ind w:leftChars="200" w:left="900" w:hangingChars="200" w:hanging="480"/>
        <w:rPr>
          <w:rFonts w:hAnsi="宋体"/>
          <w:sz w:val="24"/>
          <w:szCs w:val="24"/>
        </w:rPr>
      </w:pPr>
      <w:r w:rsidRPr="0022370A">
        <w:rPr>
          <w:rFonts w:hAnsi="宋体" w:hint="eastAsia"/>
          <w:sz w:val="24"/>
          <w:szCs w:val="24"/>
        </w:rPr>
        <w:t>中标供应商的确定</w:t>
      </w:r>
      <w:r w:rsidR="000904D9">
        <w:rPr>
          <w:rFonts w:hAnsi="宋体" w:hint="eastAsia"/>
          <w:sz w:val="24"/>
          <w:szCs w:val="24"/>
        </w:rPr>
        <w:t>：</w:t>
      </w:r>
    </w:p>
    <w:p w:rsidR="0028496D" w:rsidRPr="00EA7770" w:rsidRDefault="0028496D" w:rsidP="000904D9">
      <w:pPr>
        <w:pStyle w:val="a3"/>
        <w:spacing w:line="360" w:lineRule="auto"/>
        <w:ind w:leftChars="207" w:left="435"/>
        <w:rPr>
          <w:rFonts w:hAnsi="宋体"/>
          <w:sz w:val="24"/>
          <w:szCs w:val="24"/>
        </w:rPr>
      </w:pPr>
      <w:r w:rsidRPr="00EA7770">
        <w:rPr>
          <w:rFonts w:hAnsi="宋体" w:hint="eastAsia"/>
          <w:sz w:val="24"/>
          <w:szCs w:val="24"/>
        </w:rPr>
        <w:t>根据评标委员会的评标结果，推荐两名中标候选人，招标人依法确定1名中标供应商。将各有效投标供应商按其评标总得分由高到低顺序排列（出现综合得分并列时，投标总价低的投标人名次靠前；若综合得分和投标总价都相同，由全体评委投票确定名次）。排名第一的投标供应商为第一中标候选人，排名第二的投标供应商为第二中标候选人。</w:t>
      </w:r>
    </w:p>
    <w:p w:rsidR="0028496D" w:rsidRPr="00EA7770" w:rsidRDefault="0028496D" w:rsidP="0028496D">
      <w:pPr>
        <w:rPr>
          <w:rFonts w:ascii="宋体" w:hAnsi="宋体" w:cs="宋体"/>
          <w:bCs/>
          <w:szCs w:val="21"/>
        </w:rPr>
      </w:pPr>
      <w:bookmarkStart w:id="1" w:name="_Toc223856295"/>
    </w:p>
    <w:bookmarkEnd w:id="1"/>
    <w:p w:rsidR="000904D9" w:rsidRDefault="000904D9" w:rsidP="0028496D">
      <w:pPr>
        <w:rPr>
          <w:b/>
        </w:rPr>
      </w:pPr>
    </w:p>
    <w:p w:rsidR="0028496D" w:rsidRPr="00EA7770" w:rsidRDefault="0028496D" w:rsidP="0028496D">
      <w:pPr>
        <w:rPr>
          <w:b/>
        </w:rPr>
      </w:pPr>
      <w:r w:rsidRPr="00EA7770">
        <w:rPr>
          <w:rFonts w:hint="eastAsia"/>
          <w:b/>
        </w:rPr>
        <w:t>附表</w:t>
      </w:r>
      <w:r>
        <w:rPr>
          <w:rFonts w:hint="eastAsia"/>
          <w:b/>
        </w:rPr>
        <w:t>一</w:t>
      </w:r>
    </w:p>
    <w:p w:rsidR="0028496D" w:rsidRPr="00EA7770" w:rsidRDefault="0028496D" w:rsidP="0028496D">
      <w:pPr>
        <w:jc w:val="center"/>
        <w:rPr>
          <w:i/>
          <w:sz w:val="28"/>
          <w:szCs w:val="28"/>
        </w:rPr>
      </w:pPr>
    </w:p>
    <w:p w:rsidR="0028496D" w:rsidRPr="0022370A" w:rsidRDefault="0028496D" w:rsidP="0028496D">
      <w:pPr>
        <w:jc w:val="center"/>
        <w:rPr>
          <w:b/>
          <w:sz w:val="28"/>
          <w:szCs w:val="28"/>
        </w:rPr>
      </w:pPr>
      <w:r w:rsidRPr="0022370A">
        <w:rPr>
          <w:rFonts w:hint="eastAsia"/>
          <w:b/>
          <w:sz w:val="28"/>
          <w:szCs w:val="28"/>
        </w:rPr>
        <w:t>技术评审表</w:t>
      </w:r>
    </w:p>
    <w:tbl>
      <w:tblPr>
        <w:tblW w:w="10732" w:type="dxa"/>
        <w:jc w:val="center"/>
        <w:tblLayout w:type="fixed"/>
        <w:tblLook w:val="04A0" w:firstRow="1" w:lastRow="0" w:firstColumn="1" w:lastColumn="0" w:noHBand="0" w:noVBand="1"/>
      </w:tblPr>
      <w:tblGrid>
        <w:gridCol w:w="836"/>
        <w:gridCol w:w="1559"/>
        <w:gridCol w:w="1276"/>
        <w:gridCol w:w="7061"/>
      </w:tblGrid>
      <w:tr w:rsidR="0028496D" w:rsidRPr="00EA7770" w:rsidTr="000904D9">
        <w:trPr>
          <w:trHeight w:val="620"/>
          <w:tblHeader/>
          <w:jc w:val="center"/>
        </w:trPr>
        <w:tc>
          <w:tcPr>
            <w:tcW w:w="836" w:type="dxa"/>
            <w:tcBorders>
              <w:top w:val="single" w:sz="12" w:space="0" w:color="000000"/>
              <w:left w:val="single" w:sz="12" w:space="0" w:color="000000"/>
              <w:bottom w:val="single" w:sz="6" w:space="0" w:color="000000"/>
              <w:right w:val="single" w:sz="6" w:space="0" w:color="000000"/>
            </w:tcBorders>
            <w:shd w:val="clear" w:color="auto" w:fill="A6A6A6"/>
            <w:vAlign w:val="center"/>
          </w:tcPr>
          <w:p w:rsidR="0028496D" w:rsidRPr="00EA7770" w:rsidRDefault="0028496D" w:rsidP="00D34DFA">
            <w:pPr>
              <w:pStyle w:val="NewNewNewNewNewNew"/>
              <w:spacing w:line="360" w:lineRule="auto"/>
              <w:jc w:val="center"/>
              <w:rPr>
                <w:rFonts w:ascii="Arial" w:hAnsi="Arial" w:cs="Arial"/>
                <w:sz w:val="24"/>
              </w:rPr>
            </w:pPr>
            <w:r w:rsidRPr="00EA7770">
              <w:rPr>
                <w:rFonts w:ascii="Arial" w:hAnsi="Arial" w:cs="Arial"/>
                <w:b/>
                <w:sz w:val="24"/>
              </w:rPr>
              <w:t>序号</w:t>
            </w:r>
          </w:p>
        </w:tc>
        <w:tc>
          <w:tcPr>
            <w:tcW w:w="1559" w:type="dxa"/>
            <w:tcBorders>
              <w:top w:val="single" w:sz="12" w:space="0" w:color="000000"/>
              <w:left w:val="single" w:sz="6" w:space="0" w:color="000000"/>
              <w:bottom w:val="single" w:sz="6" w:space="0" w:color="000000"/>
              <w:right w:val="single" w:sz="6" w:space="0" w:color="000000"/>
            </w:tcBorders>
            <w:shd w:val="clear" w:color="auto" w:fill="A6A6A6"/>
            <w:vAlign w:val="center"/>
          </w:tcPr>
          <w:p w:rsidR="0028496D" w:rsidRPr="00EA7770" w:rsidRDefault="0028496D" w:rsidP="00D34DFA">
            <w:pPr>
              <w:pStyle w:val="NewNewNewNewNewNew"/>
              <w:spacing w:line="360" w:lineRule="auto"/>
              <w:jc w:val="center"/>
              <w:rPr>
                <w:rFonts w:ascii="Arial" w:hAnsi="Arial" w:cs="Arial"/>
                <w:sz w:val="24"/>
              </w:rPr>
            </w:pPr>
            <w:r w:rsidRPr="00EA7770">
              <w:rPr>
                <w:rFonts w:ascii="Arial" w:hAnsi="Arial" w:cs="Arial"/>
                <w:b/>
                <w:sz w:val="24"/>
              </w:rPr>
              <w:t>评审内容</w:t>
            </w:r>
          </w:p>
        </w:tc>
        <w:tc>
          <w:tcPr>
            <w:tcW w:w="1276" w:type="dxa"/>
            <w:tcBorders>
              <w:top w:val="single" w:sz="12" w:space="0" w:color="000000"/>
              <w:left w:val="single" w:sz="6" w:space="0" w:color="000000"/>
              <w:bottom w:val="single" w:sz="6" w:space="0" w:color="000000"/>
              <w:right w:val="single" w:sz="6" w:space="0" w:color="000000"/>
            </w:tcBorders>
            <w:shd w:val="clear" w:color="auto" w:fill="A6A6A6"/>
            <w:vAlign w:val="center"/>
          </w:tcPr>
          <w:p w:rsidR="0028496D" w:rsidRPr="00EA7770" w:rsidRDefault="0028496D" w:rsidP="00D34DFA">
            <w:pPr>
              <w:pStyle w:val="NewNewNewNewNewNew"/>
              <w:spacing w:line="360" w:lineRule="auto"/>
              <w:jc w:val="center"/>
              <w:rPr>
                <w:rFonts w:ascii="Arial" w:hAnsi="Arial" w:cs="Arial"/>
                <w:sz w:val="24"/>
              </w:rPr>
            </w:pPr>
            <w:r w:rsidRPr="00EA7770">
              <w:rPr>
                <w:rFonts w:ascii="Arial" w:hAnsi="Arial" w:cs="Arial"/>
                <w:b/>
                <w:sz w:val="24"/>
              </w:rPr>
              <w:t>单项权重</w:t>
            </w:r>
          </w:p>
        </w:tc>
        <w:tc>
          <w:tcPr>
            <w:tcW w:w="7061" w:type="dxa"/>
            <w:tcBorders>
              <w:top w:val="single" w:sz="12" w:space="0" w:color="000000"/>
              <w:left w:val="single" w:sz="6" w:space="0" w:color="000000"/>
              <w:bottom w:val="single" w:sz="6" w:space="0" w:color="000000"/>
              <w:right w:val="single" w:sz="12" w:space="0" w:color="000000"/>
            </w:tcBorders>
            <w:shd w:val="clear" w:color="auto" w:fill="A6A6A6"/>
            <w:vAlign w:val="center"/>
          </w:tcPr>
          <w:p w:rsidR="0028496D" w:rsidRPr="00EA7770" w:rsidRDefault="0028496D" w:rsidP="00D34DFA">
            <w:pPr>
              <w:pStyle w:val="NewNewNewNewNewNew"/>
              <w:spacing w:line="360" w:lineRule="auto"/>
              <w:jc w:val="center"/>
              <w:rPr>
                <w:rFonts w:ascii="Arial" w:hAnsi="Arial" w:cs="Arial"/>
                <w:sz w:val="24"/>
              </w:rPr>
            </w:pPr>
            <w:r w:rsidRPr="00EA7770">
              <w:rPr>
                <w:rFonts w:ascii="Arial" w:hAnsi="Arial" w:cs="Arial"/>
                <w:b/>
                <w:sz w:val="24"/>
              </w:rPr>
              <w:t>评审标准</w:t>
            </w:r>
          </w:p>
        </w:tc>
      </w:tr>
      <w:tr w:rsidR="0028496D" w:rsidRPr="00EA7770" w:rsidTr="000904D9">
        <w:trPr>
          <w:trHeight w:val="552"/>
          <w:jc w:val="center"/>
        </w:trPr>
        <w:tc>
          <w:tcPr>
            <w:tcW w:w="836" w:type="dxa"/>
            <w:tcBorders>
              <w:top w:val="single" w:sz="4" w:space="0" w:color="auto"/>
              <w:left w:val="single" w:sz="12" w:space="0" w:color="000000"/>
              <w:bottom w:val="single" w:sz="6" w:space="0" w:color="000000"/>
              <w:right w:val="single" w:sz="6" w:space="0" w:color="000000"/>
            </w:tcBorders>
            <w:vAlign w:val="center"/>
          </w:tcPr>
          <w:p w:rsidR="0028496D" w:rsidRPr="00EA7770"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EA7770">
              <w:rPr>
                <w:rFonts w:ascii="Arial" w:hAnsi="Arial" w:cs="Arial" w:hint="eastAsia"/>
                <w:sz w:val="24"/>
              </w:rPr>
              <w:t>1</w:t>
            </w:r>
          </w:p>
        </w:tc>
        <w:tc>
          <w:tcPr>
            <w:tcW w:w="1559" w:type="dxa"/>
            <w:tcBorders>
              <w:top w:val="single" w:sz="4" w:space="0" w:color="auto"/>
              <w:left w:val="single" w:sz="6" w:space="0" w:color="000000"/>
              <w:bottom w:val="single" w:sz="6" w:space="0" w:color="000000"/>
              <w:right w:val="single" w:sz="6" w:space="0" w:color="000000"/>
            </w:tcBorders>
            <w:vAlign w:val="center"/>
          </w:tcPr>
          <w:p w:rsidR="0028496D" w:rsidRPr="00ED279E" w:rsidRDefault="00400BCF"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color w:val="000000" w:themeColor="text1"/>
                <w:sz w:val="24"/>
              </w:rPr>
            </w:pPr>
            <w:r w:rsidRPr="00ED279E">
              <w:rPr>
                <w:rFonts w:ascii="Arial" w:hAnsi="Arial" w:cs="Arial" w:hint="eastAsia"/>
                <w:color w:val="000000" w:themeColor="text1"/>
                <w:sz w:val="24"/>
              </w:rPr>
              <w:t>功能要求</w:t>
            </w:r>
          </w:p>
        </w:tc>
        <w:tc>
          <w:tcPr>
            <w:tcW w:w="1276" w:type="dxa"/>
            <w:tcBorders>
              <w:top w:val="single" w:sz="6" w:space="0" w:color="000000"/>
              <w:left w:val="single" w:sz="6" w:space="0" w:color="000000"/>
              <w:bottom w:val="single" w:sz="6" w:space="0" w:color="000000"/>
              <w:right w:val="single" w:sz="6" w:space="0" w:color="000000"/>
            </w:tcBorders>
            <w:vAlign w:val="center"/>
          </w:tcPr>
          <w:p w:rsidR="0028496D" w:rsidRPr="0022370A"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22370A">
              <w:rPr>
                <w:rFonts w:ascii="Arial" w:hAnsi="Arial" w:cs="Arial" w:hint="eastAsia"/>
                <w:sz w:val="24"/>
              </w:rPr>
              <w:t>25</w:t>
            </w:r>
            <w:r w:rsidRPr="0022370A">
              <w:rPr>
                <w:rFonts w:ascii="Arial" w:hAnsi="Arial" w:cs="Arial" w:hint="eastAsia"/>
                <w:sz w:val="24"/>
              </w:rPr>
              <w:t>分</w:t>
            </w:r>
          </w:p>
        </w:tc>
        <w:tc>
          <w:tcPr>
            <w:tcW w:w="7061" w:type="dxa"/>
            <w:tcBorders>
              <w:top w:val="single" w:sz="6" w:space="0" w:color="000000"/>
              <w:left w:val="single" w:sz="6" w:space="0" w:color="000000"/>
              <w:bottom w:val="single" w:sz="6" w:space="0" w:color="000000"/>
              <w:right w:val="single" w:sz="12" w:space="0" w:color="000000"/>
            </w:tcBorders>
            <w:vAlign w:val="center"/>
          </w:tcPr>
          <w:p w:rsidR="006C307A" w:rsidRPr="0022370A" w:rsidRDefault="006C307A" w:rsidP="006C307A">
            <w:pPr>
              <w:pStyle w:val="2"/>
              <w:numPr>
                <w:ilvl w:val="0"/>
                <w:numId w:val="1"/>
              </w:numPr>
              <w:spacing w:line="276" w:lineRule="auto"/>
              <w:rPr>
                <w:rFonts w:ascii="宋体" w:eastAsia="宋体" w:hAnsi="宋体"/>
                <w:sz w:val="24"/>
                <w:szCs w:val="24"/>
              </w:rPr>
            </w:pPr>
            <w:r w:rsidRPr="0022370A">
              <w:rPr>
                <w:rFonts w:ascii="宋体" w:eastAsia="宋体" w:hAnsi="宋体" w:hint="eastAsia"/>
                <w:sz w:val="24"/>
                <w:szCs w:val="24"/>
              </w:rPr>
              <w:t>充电功能：充电设备具有为电动汽车安全自动充满电动功能。</w:t>
            </w:r>
            <w:r w:rsidR="0020260A" w:rsidRPr="0022370A">
              <w:rPr>
                <w:rFonts w:ascii="Arial" w:hAnsi="Arial" w:cs="Arial" w:hint="eastAsia"/>
                <w:sz w:val="24"/>
              </w:rPr>
              <w:t>得</w:t>
            </w:r>
            <w:r w:rsidR="0020260A" w:rsidRPr="0022370A">
              <w:rPr>
                <w:rFonts w:ascii="Arial" w:hAnsi="Arial" w:cs="Arial" w:hint="eastAsia"/>
                <w:sz w:val="24"/>
              </w:rPr>
              <w:t>2</w:t>
            </w:r>
            <w:r w:rsidR="0020260A" w:rsidRPr="0022370A">
              <w:rPr>
                <w:rFonts w:ascii="Arial" w:hAnsi="Arial" w:cs="Arial" w:hint="eastAsia"/>
                <w:sz w:val="24"/>
              </w:rPr>
              <w:t>分</w:t>
            </w:r>
          </w:p>
          <w:p w:rsidR="006C307A" w:rsidRPr="0022370A" w:rsidRDefault="006C307A" w:rsidP="006C307A">
            <w:pPr>
              <w:pStyle w:val="2"/>
              <w:numPr>
                <w:ilvl w:val="0"/>
                <w:numId w:val="1"/>
              </w:numPr>
              <w:spacing w:line="276" w:lineRule="auto"/>
              <w:rPr>
                <w:rFonts w:ascii="宋体" w:eastAsia="宋体" w:hAnsi="宋体"/>
                <w:sz w:val="24"/>
                <w:szCs w:val="24"/>
              </w:rPr>
            </w:pPr>
            <w:r w:rsidRPr="0022370A">
              <w:rPr>
                <w:rFonts w:ascii="宋体" w:eastAsia="宋体" w:hAnsi="宋体" w:hint="eastAsia"/>
                <w:sz w:val="24"/>
                <w:szCs w:val="24"/>
              </w:rPr>
              <w:t>保护功能</w:t>
            </w:r>
          </w:p>
          <w:p w:rsidR="006C307A" w:rsidRPr="0022370A" w:rsidRDefault="006C307A" w:rsidP="006C307A">
            <w:pPr>
              <w:pStyle w:val="2"/>
              <w:numPr>
                <w:ilvl w:val="1"/>
                <w:numId w:val="1"/>
              </w:numPr>
              <w:spacing w:line="276" w:lineRule="auto"/>
              <w:rPr>
                <w:rFonts w:ascii="宋体" w:eastAsia="宋体" w:hAnsi="宋体"/>
                <w:sz w:val="24"/>
                <w:szCs w:val="24"/>
              </w:rPr>
            </w:pPr>
            <w:r w:rsidRPr="0022370A">
              <w:rPr>
                <w:rFonts w:ascii="宋体" w:eastAsia="宋体" w:hAnsi="宋体" w:hint="eastAsia"/>
                <w:sz w:val="24"/>
                <w:szCs w:val="24"/>
              </w:rPr>
              <w:t>电源回路具备带负载可分合的开关电器。</w:t>
            </w:r>
            <w:r w:rsidR="0020260A" w:rsidRPr="0022370A">
              <w:rPr>
                <w:rFonts w:ascii="Arial" w:hAnsi="Arial" w:cs="Arial" w:hint="eastAsia"/>
                <w:sz w:val="24"/>
              </w:rPr>
              <w:t>得</w:t>
            </w:r>
            <w:r w:rsidR="0020260A" w:rsidRPr="0022370A">
              <w:rPr>
                <w:rFonts w:ascii="Arial" w:hAnsi="Arial" w:cs="Arial" w:hint="eastAsia"/>
                <w:sz w:val="24"/>
              </w:rPr>
              <w:t>1</w:t>
            </w:r>
            <w:r w:rsidR="0020260A" w:rsidRPr="0022370A">
              <w:rPr>
                <w:rFonts w:ascii="Arial" w:hAnsi="Arial" w:cs="Arial" w:hint="eastAsia"/>
                <w:sz w:val="24"/>
              </w:rPr>
              <w:t>分</w:t>
            </w:r>
          </w:p>
          <w:p w:rsidR="006C307A" w:rsidRPr="0022370A" w:rsidRDefault="006C307A" w:rsidP="006C307A">
            <w:pPr>
              <w:pStyle w:val="2"/>
              <w:numPr>
                <w:ilvl w:val="1"/>
                <w:numId w:val="1"/>
              </w:numPr>
              <w:spacing w:line="276" w:lineRule="auto"/>
              <w:rPr>
                <w:rFonts w:ascii="宋体" w:eastAsia="宋体" w:hAnsi="宋体"/>
                <w:sz w:val="24"/>
                <w:szCs w:val="24"/>
              </w:rPr>
            </w:pPr>
            <w:r w:rsidRPr="0022370A">
              <w:rPr>
                <w:rFonts w:ascii="宋体" w:eastAsia="宋体" w:hAnsi="宋体" w:hint="eastAsia"/>
                <w:sz w:val="24"/>
                <w:szCs w:val="24"/>
              </w:rPr>
              <w:t>应具备过流保护、欠压保护、短路保护、漏电保护、防雷保护等保护功能。</w:t>
            </w:r>
            <w:r w:rsidR="0020260A" w:rsidRPr="0022370A">
              <w:rPr>
                <w:rFonts w:ascii="Arial" w:hAnsi="Arial" w:cs="Arial" w:hint="eastAsia"/>
                <w:sz w:val="24"/>
              </w:rPr>
              <w:t>得</w:t>
            </w:r>
            <w:r w:rsidR="00823ABB" w:rsidRPr="0022370A">
              <w:rPr>
                <w:rFonts w:ascii="Arial" w:hAnsi="Arial" w:cs="Arial" w:hint="eastAsia"/>
                <w:sz w:val="24"/>
              </w:rPr>
              <w:t>2</w:t>
            </w:r>
            <w:r w:rsidR="0020260A" w:rsidRPr="0022370A">
              <w:rPr>
                <w:rFonts w:ascii="Arial" w:hAnsi="Arial" w:cs="Arial" w:hint="eastAsia"/>
                <w:sz w:val="24"/>
              </w:rPr>
              <w:t>分</w:t>
            </w:r>
          </w:p>
          <w:p w:rsidR="006C307A" w:rsidRPr="0022370A" w:rsidRDefault="006C307A" w:rsidP="006C307A">
            <w:pPr>
              <w:pStyle w:val="2"/>
              <w:numPr>
                <w:ilvl w:val="1"/>
                <w:numId w:val="1"/>
              </w:numPr>
              <w:spacing w:line="276" w:lineRule="auto"/>
              <w:rPr>
                <w:rFonts w:ascii="宋体" w:eastAsia="宋体" w:hAnsi="宋体"/>
                <w:sz w:val="24"/>
                <w:szCs w:val="24"/>
              </w:rPr>
            </w:pPr>
            <w:r w:rsidRPr="0022370A">
              <w:rPr>
                <w:rFonts w:ascii="宋体" w:eastAsia="宋体" w:hAnsi="宋体" w:hint="eastAsia"/>
                <w:sz w:val="24"/>
                <w:szCs w:val="24"/>
              </w:rPr>
              <w:t>充电设备应具备急停开关，实现充电过程紧急切断输出电源。</w:t>
            </w:r>
            <w:r w:rsidR="0020260A" w:rsidRPr="0022370A">
              <w:rPr>
                <w:rFonts w:ascii="Arial" w:hAnsi="Arial" w:cs="Arial" w:hint="eastAsia"/>
                <w:sz w:val="24"/>
              </w:rPr>
              <w:t>得</w:t>
            </w:r>
            <w:r w:rsidR="0020260A" w:rsidRPr="0022370A">
              <w:rPr>
                <w:rFonts w:ascii="Arial" w:hAnsi="Arial" w:cs="Arial" w:hint="eastAsia"/>
                <w:sz w:val="24"/>
              </w:rPr>
              <w:t>1</w:t>
            </w:r>
            <w:r w:rsidR="0020260A" w:rsidRPr="0022370A">
              <w:rPr>
                <w:rFonts w:ascii="Arial" w:hAnsi="Arial" w:cs="Arial" w:hint="eastAsia"/>
                <w:sz w:val="24"/>
              </w:rPr>
              <w:t>分</w:t>
            </w:r>
          </w:p>
          <w:p w:rsidR="006C307A" w:rsidRPr="0022370A" w:rsidRDefault="006C307A" w:rsidP="006C307A">
            <w:pPr>
              <w:pStyle w:val="2"/>
              <w:numPr>
                <w:ilvl w:val="1"/>
                <w:numId w:val="1"/>
              </w:numPr>
              <w:spacing w:line="276" w:lineRule="auto"/>
              <w:rPr>
                <w:rFonts w:ascii="宋体" w:eastAsia="宋体" w:hAnsi="宋体"/>
                <w:sz w:val="24"/>
                <w:szCs w:val="24"/>
              </w:rPr>
            </w:pPr>
            <w:r w:rsidRPr="0022370A">
              <w:rPr>
                <w:rFonts w:ascii="宋体" w:eastAsia="宋体" w:hAnsi="宋体" w:hint="eastAsia"/>
                <w:sz w:val="24"/>
                <w:szCs w:val="24"/>
              </w:rPr>
              <w:t>充电设备自动判断充电连接器与电缆是否正确连接，连接异常时自动切断输出电源。</w:t>
            </w:r>
            <w:r w:rsidR="0020260A" w:rsidRPr="0022370A">
              <w:rPr>
                <w:rFonts w:ascii="Arial" w:hAnsi="Arial" w:cs="Arial" w:hint="eastAsia"/>
                <w:sz w:val="24"/>
              </w:rPr>
              <w:t>得</w:t>
            </w:r>
            <w:r w:rsidR="0020260A" w:rsidRPr="0022370A">
              <w:rPr>
                <w:rFonts w:ascii="Arial" w:hAnsi="Arial" w:cs="Arial" w:hint="eastAsia"/>
                <w:sz w:val="24"/>
              </w:rPr>
              <w:t>1</w:t>
            </w:r>
            <w:r w:rsidR="0020260A" w:rsidRPr="0022370A">
              <w:rPr>
                <w:rFonts w:ascii="Arial" w:hAnsi="Arial" w:cs="Arial" w:hint="eastAsia"/>
                <w:sz w:val="24"/>
              </w:rPr>
              <w:t>分</w:t>
            </w:r>
          </w:p>
          <w:p w:rsidR="006C307A" w:rsidRPr="0022370A" w:rsidRDefault="006C307A" w:rsidP="006C307A">
            <w:pPr>
              <w:pStyle w:val="2"/>
              <w:numPr>
                <w:ilvl w:val="1"/>
                <w:numId w:val="1"/>
              </w:numPr>
              <w:spacing w:line="276" w:lineRule="auto"/>
              <w:rPr>
                <w:rFonts w:ascii="宋体" w:eastAsia="宋体" w:hAnsi="宋体"/>
                <w:sz w:val="24"/>
                <w:szCs w:val="24"/>
              </w:rPr>
            </w:pPr>
            <w:r w:rsidRPr="0022370A">
              <w:rPr>
                <w:rFonts w:ascii="宋体" w:eastAsia="宋体" w:hAnsi="宋体" w:hint="eastAsia"/>
                <w:sz w:val="24"/>
                <w:szCs w:val="24"/>
              </w:rPr>
              <w:t>停止充电时，充电设备保证输出电源回路处于断开状态，充电枪不带电。</w:t>
            </w:r>
            <w:r w:rsidR="0020260A" w:rsidRPr="0022370A">
              <w:rPr>
                <w:rFonts w:ascii="Arial" w:hAnsi="Arial" w:cs="Arial" w:hint="eastAsia"/>
                <w:sz w:val="24"/>
              </w:rPr>
              <w:t>得</w:t>
            </w:r>
            <w:r w:rsidR="0020260A" w:rsidRPr="0022370A">
              <w:rPr>
                <w:rFonts w:ascii="Arial" w:hAnsi="Arial" w:cs="Arial" w:hint="eastAsia"/>
                <w:sz w:val="24"/>
              </w:rPr>
              <w:t>1</w:t>
            </w:r>
            <w:r w:rsidR="0020260A" w:rsidRPr="0022370A">
              <w:rPr>
                <w:rFonts w:ascii="Arial" w:hAnsi="Arial" w:cs="Arial" w:hint="eastAsia"/>
                <w:sz w:val="24"/>
              </w:rPr>
              <w:t>分</w:t>
            </w:r>
          </w:p>
          <w:p w:rsidR="006C307A" w:rsidRPr="0022370A" w:rsidRDefault="006C307A" w:rsidP="006C307A">
            <w:pPr>
              <w:pStyle w:val="2"/>
              <w:numPr>
                <w:ilvl w:val="1"/>
                <w:numId w:val="1"/>
              </w:numPr>
              <w:spacing w:line="276" w:lineRule="auto"/>
              <w:rPr>
                <w:rFonts w:ascii="宋体" w:eastAsia="宋体" w:hAnsi="宋体"/>
                <w:sz w:val="24"/>
                <w:szCs w:val="24"/>
              </w:rPr>
            </w:pPr>
            <w:r w:rsidRPr="0022370A">
              <w:rPr>
                <w:rFonts w:ascii="宋体" w:eastAsia="宋体" w:hAnsi="宋体" w:hint="eastAsia"/>
                <w:sz w:val="24"/>
                <w:szCs w:val="24"/>
              </w:rPr>
              <w:lastRenderedPageBreak/>
              <w:t>应具备故障报警功能。</w:t>
            </w:r>
            <w:r w:rsidR="0020260A" w:rsidRPr="0022370A">
              <w:rPr>
                <w:rFonts w:ascii="Arial" w:hAnsi="Arial" w:cs="Arial" w:hint="eastAsia"/>
                <w:sz w:val="24"/>
              </w:rPr>
              <w:t>得</w:t>
            </w:r>
            <w:r w:rsidR="0020260A" w:rsidRPr="0022370A">
              <w:rPr>
                <w:rFonts w:ascii="Arial" w:hAnsi="Arial" w:cs="Arial" w:hint="eastAsia"/>
                <w:sz w:val="24"/>
              </w:rPr>
              <w:t>1</w:t>
            </w:r>
            <w:r w:rsidR="0020260A" w:rsidRPr="0022370A">
              <w:rPr>
                <w:rFonts w:ascii="Arial" w:hAnsi="Arial" w:cs="Arial" w:hint="eastAsia"/>
                <w:sz w:val="24"/>
              </w:rPr>
              <w:t>分</w:t>
            </w:r>
          </w:p>
          <w:p w:rsidR="006C307A" w:rsidRPr="0022370A" w:rsidRDefault="006C307A" w:rsidP="00295BD1">
            <w:pPr>
              <w:pStyle w:val="aa"/>
              <w:numPr>
                <w:ilvl w:val="0"/>
                <w:numId w:val="1"/>
              </w:numPr>
              <w:autoSpaceDE w:val="0"/>
              <w:autoSpaceDN w:val="0"/>
              <w:adjustRightInd w:val="0"/>
              <w:ind w:firstLineChars="0"/>
              <w:jc w:val="left"/>
              <w:rPr>
                <w:rFonts w:ascii="宋体" w:hAnsi="宋体"/>
                <w:sz w:val="24"/>
              </w:rPr>
            </w:pPr>
            <w:r w:rsidRPr="0022370A">
              <w:rPr>
                <w:rFonts w:ascii="宋体" w:hAnsi="宋体" w:hint="eastAsia"/>
                <w:sz w:val="24"/>
              </w:rPr>
              <w:t>智能充电桩充电管理平台要求：消费者登录平台可查看站点信息、设备信息、用户信息、设备在线状态、用电量、充电起止时间、消费情况、充电状态、结束类型等。平台需提供充电结束提醒服务，充电完成后，需向用户发送充电完成及时挪车的提示信息。</w:t>
            </w:r>
            <w:r w:rsidR="0020260A" w:rsidRPr="0022370A">
              <w:rPr>
                <w:rFonts w:ascii="Arial" w:hAnsi="Arial" w:cs="Arial" w:hint="eastAsia"/>
                <w:sz w:val="24"/>
              </w:rPr>
              <w:t>得</w:t>
            </w:r>
            <w:r w:rsidR="0020260A" w:rsidRPr="0022370A">
              <w:rPr>
                <w:rFonts w:ascii="Arial" w:hAnsi="Arial" w:cs="Arial" w:hint="eastAsia"/>
                <w:sz w:val="24"/>
              </w:rPr>
              <w:t>3</w:t>
            </w:r>
            <w:r w:rsidR="0020260A" w:rsidRPr="0022370A">
              <w:rPr>
                <w:rFonts w:ascii="Arial" w:hAnsi="Arial" w:cs="Arial" w:hint="eastAsia"/>
                <w:sz w:val="24"/>
              </w:rPr>
              <w:t>分</w:t>
            </w:r>
          </w:p>
          <w:p w:rsidR="006C307A" w:rsidRPr="0022370A" w:rsidRDefault="006C307A" w:rsidP="006C307A">
            <w:pPr>
              <w:pStyle w:val="aa"/>
              <w:numPr>
                <w:ilvl w:val="0"/>
                <w:numId w:val="1"/>
              </w:numPr>
              <w:spacing w:line="276" w:lineRule="auto"/>
              <w:ind w:firstLineChars="0"/>
              <w:rPr>
                <w:rFonts w:ascii="宋体" w:hAnsi="宋体"/>
                <w:sz w:val="24"/>
              </w:rPr>
            </w:pPr>
            <w:r w:rsidRPr="0022370A">
              <w:rPr>
                <w:rFonts w:ascii="宋体" w:hAnsi="宋体" w:hint="eastAsia"/>
                <w:sz w:val="24"/>
              </w:rPr>
              <w:t>计费要求：按</w:t>
            </w:r>
            <w:r w:rsidRPr="0022370A">
              <w:rPr>
                <w:rFonts w:ascii="宋体" w:hAnsi="宋体"/>
                <w:sz w:val="24"/>
              </w:rPr>
              <w:t>KWH</w:t>
            </w:r>
            <w:r w:rsidRPr="0022370A">
              <w:rPr>
                <w:rFonts w:ascii="宋体" w:hAnsi="宋体" w:hint="eastAsia"/>
                <w:sz w:val="24"/>
              </w:rPr>
              <w:t>计费，断电后自动</w:t>
            </w:r>
            <w:r w:rsidR="00295BD1" w:rsidRPr="0022370A">
              <w:rPr>
                <w:rFonts w:ascii="宋体" w:hAnsi="宋体" w:hint="eastAsia"/>
                <w:sz w:val="24"/>
              </w:rPr>
              <w:t>停止计</w:t>
            </w:r>
            <w:r w:rsidRPr="0022370A">
              <w:rPr>
                <w:rFonts w:ascii="宋体" w:hAnsi="宋体" w:hint="eastAsia"/>
                <w:sz w:val="24"/>
              </w:rPr>
              <w:t>费。</w:t>
            </w:r>
            <w:r w:rsidR="0020260A" w:rsidRPr="0022370A">
              <w:rPr>
                <w:rFonts w:ascii="Arial" w:hAnsi="Arial" w:cs="Arial" w:hint="eastAsia"/>
                <w:sz w:val="24"/>
              </w:rPr>
              <w:t>得</w:t>
            </w:r>
            <w:r w:rsidR="0020260A" w:rsidRPr="0022370A">
              <w:rPr>
                <w:rFonts w:ascii="Arial" w:hAnsi="Arial" w:cs="Arial" w:hint="eastAsia"/>
                <w:sz w:val="24"/>
              </w:rPr>
              <w:t>2</w:t>
            </w:r>
            <w:r w:rsidR="0020260A" w:rsidRPr="0022370A">
              <w:rPr>
                <w:rFonts w:ascii="Arial" w:hAnsi="Arial" w:cs="Arial" w:hint="eastAsia"/>
                <w:sz w:val="24"/>
              </w:rPr>
              <w:t>分</w:t>
            </w:r>
          </w:p>
          <w:p w:rsidR="006C307A" w:rsidRPr="0022370A" w:rsidRDefault="006C307A" w:rsidP="006C307A">
            <w:pPr>
              <w:pStyle w:val="aa"/>
              <w:numPr>
                <w:ilvl w:val="0"/>
                <w:numId w:val="1"/>
              </w:numPr>
              <w:autoSpaceDE w:val="0"/>
              <w:autoSpaceDN w:val="0"/>
              <w:adjustRightInd w:val="0"/>
              <w:ind w:firstLineChars="0"/>
              <w:jc w:val="left"/>
              <w:rPr>
                <w:rFonts w:ascii="宋体" w:hAnsi="宋体"/>
                <w:sz w:val="24"/>
              </w:rPr>
            </w:pPr>
            <w:r w:rsidRPr="0022370A">
              <w:rPr>
                <w:rFonts w:ascii="宋体" w:hAnsi="宋体" w:hint="eastAsia"/>
                <w:sz w:val="24"/>
              </w:rPr>
              <w:t>平台统计要求：平台对充电桩的使用情况（用电量、使用次数、平均时长、使用天数）进行监管、统计并生成报表。平台需每月向校方指定的邮箱发送当月运营情况报表，需在报表中呈现当月车辆充电情况，充电起止时间，消费记录等必要信息。</w:t>
            </w:r>
            <w:r w:rsidR="0020260A" w:rsidRPr="0022370A">
              <w:rPr>
                <w:rFonts w:ascii="Arial" w:hAnsi="Arial" w:cs="Arial" w:hint="eastAsia"/>
                <w:sz w:val="24"/>
              </w:rPr>
              <w:t>得</w:t>
            </w:r>
            <w:r w:rsidR="0020260A" w:rsidRPr="0022370A">
              <w:rPr>
                <w:rFonts w:ascii="Arial" w:hAnsi="Arial" w:cs="Arial" w:hint="eastAsia"/>
                <w:sz w:val="24"/>
              </w:rPr>
              <w:t>3</w:t>
            </w:r>
            <w:r w:rsidR="0020260A" w:rsidRPr="0022370A">
              <w:rPr>
                <w:rFonts w:ascii="Arial" w:hAnsi="Arial" w:cs="Arial" w:hint="eastAsia"/>
                <w:sz w:val="24"/>
              </w:rPr>
              <w:t>分</w:t>
            </w:r>
          </w:p>
          <w:p w:rsidR="006C307A" w:rsidRPr="0022370A" w:rsidRDefault="006C307A" w:rsidP="006C307A">
            <w:pPr>
              <w:pStyle w:val="aa"/>
              <w:numPr>
                <w:ilvl w:val="0"/>
                <w:numId w:val="1"/>
              </w:numPr>
              <w:autoSpaceDE w:val="0"/>
              <w:autoSpaceDN w:val="0"/>
              <w:adjustRightInd w:val="0"/>
              <w:ind w:firstLineChars="0"/>
              <w:jc w:val="left"/>
              <w:rPr>
                <w:rFonts w:ascii="宋体" w:hAnsi="宋体"/>
                <w:sz w:val="24"/>
              </w:rPr>
            </w:pPr>
            <w:r w:rsidRPr="0022370A">
              <w:rPr>
                <w:rFonts w:ascii="宋体" w:hAnsi="宋体" w:hint="eastAsia"/>
                <w:sz w:val="24"/>
              </w:rPr>
              <w:t>用户终端</w:t>
            </w:r>
          </w:p>
          <w:p w:rsidR="006C307A" w:rsidRPr="0022370A" w:rsidRDefault="006C307A" w:rsidP="006C307A">
            <w:pPr>
              <w:pStyle w:val="aa"/>
              <w:autoSpaceDE w:val="0"/>
              <w:autoSpaceDN w:val="0"/>
              <w:adjustRightInd w:val="0"/>
              <w:ind w:left="1080" w:firstLineChars="0" w:firstLine="0"/>
              <w:jc w:val="left"/>
              <w:rPr>
                <w:rFonts w:ascii="宋体" w:hAnsi="宋体"/>
                <w:sz w:val="24"/>
              </w:rPr>
            </w:pPr>
            <w:r w:rsidRPr="0022370A">
              <w:rPr>
                <w:rFonts w:ascii="宋体" w:hAnsi="宋体"/>
                <w:sz w:val="24"/>
              </w:rPr>
              <w:t>1</w:t>
            </w:r>
            <w:r w:rsidRPr="0022370A">
              <w:rPr>
                <w:rFonts w:ascii="宋体" w:hAnsi="宋体" w:hint="eastAsia"/>
                <w:sz w:val="24"/>
              </w:rPr>
              <w:t>）支付方式：用户可通过多种方式进入充电平台，支持移动端扫码支付等；</w:t>
            </w:r>
            <w:r w:rsidR="0020260A" w:rsidRPr="0022370A">
              <w:rPr>
                <w:rFonts w:ascii="Arial" w:hAnsi="Arial" w:cs="Arial" w:hint="eastAsia"/>
                <w:sz w:val="24"/>
              </w:rPr>
              <w:t>得</w:t>
            </w:r>
            <w:r w:rsidR="0020260A" w:rsidRPr="0022370A">
              <w:rPr>
                <w:rFonts w:ascii="Arial" w:hAnsi="Arial" w:cs="Arial" w:hint="eastAsia"/>
                <w:sz w:val="24"/>
              </w:rPr>
              <w:t>1</w:t>
            </w:r>
            <w:r w:rsidR="0020260A" w:rsidRPr="0022370A">
              <w:rPr>
                <w:rFonts w:ascii="Arial" w:hAnsi="Arial" w:cs="Arial" w:hint="eastAsia"/>
                <w:sz w:val="24"/>
              </w:rPr>
              <w:t>分</w:t>
            </w:r>
          </w:p>
          <w:p w:rsidR="006C307A" w:rsidRPr="0022370A" w:rsidRDefault="006C307A" w:rsidP="0020260A">
            <w:pPr>
              <w:pStyle w:val="aa"/>
              <w:autoSpaceDE w:val="0"/>
              <w:autoSpaceDN w:val="0"/>
              <w:adjustRightInd w:val="0"/>
              <w:ind w:left="1080" w:firstLineChars="0" w:firstLine="0"/>
              <w:jc w:val="left"/>
              <w:rPr>
                <w:rFonts w:ascii="宋体" w:hAnsi="宋体"/>
                <w:sz w:val="24"/>
              </w:rPr>
            </w:pPr>
            <w:r w:rsidRPr="0022370A">
              <w:rPr>
                <w:rFonts w:ascii="宋体" w:hAnsi="宋体"/>
                <w:sz w:val="24"/>
              </w:rPr>
              <w:t>2</w:t>
            </w:r>
            <w:r w:rsidRPr="0022370A">
              <w:rPr>
                <w:rFonts w:ascii="宋体" w:hAnsi="宋体" w:hint="eastAsia"/>
                <w:sz w:val="24"/>
              </w:rPr>
              <w:t>）显示功能要求：应在用户端能够查询到运行状态、充电时间、计费信息、故障提示信息等信息。</w:t>
            </w:r>
            <w:r w:rsidR="0020260A" w:rsidRPr="0022370A">
              <w:rPr>
                <w:rFonts w:ascii="Arial" w:hAnsi="Arial" w:cs="Arial" w:hint="eastAsia"/>
                <w:sz w:val="24"/>
              </w:rPr>
              <w:t>得</w:t>
            </w:r>
            <w:r w:rsidR="00823ABB" w:rsidRPr="0022370A">
              <w:rPr>
                <w:rFonts w:ascii="Arial" w:hAnsi="Arial" w:cs="Arial" w:hint="eastAsia"/>
                <w:sz w:val="24"/>
              </w:rPr>
              <w:t>1</w:t>
            </w:r>
            <w:r w:rsidR="0020260A" w:rsidRPr="0022370A">
              <w:rPr>
                <w:rFonts w:ascii="Arial" w:hAnsi="Arial" w:cs="Arial" w:hint="eastAsia"/>
                <w:sz w:val="24"/>
              </w:rPr>
              <w:t>分</w:t>
            </w:r>
          </w:p>
          <w:p w:rsidR="006C307A" w:rsidRPr="0022370A" w:rsidRDefault="006C307A" w:rsidP="006C307A">
            <w:pPr>
              <w:pStyle w:val="aa"/>
              <w:autoSpaceDE w:val="0"/>
              <w:autoSpaceDN w:val="0"/>
              <w:adjustRightInd w:val="0"/>
              <w:ind w:left="1080" w:firstLineChars="0" w:firstLine="0"/>
              <w:jc w:val="left"/>
              <w:rPr>
                <w:rFonts w:ascii="宋体" w:hAnsi="宋体"/>
                <w:sz w:val="24"/>
              </w:rPr>
            </w:pPr>
            <w:r w:rsidRPr="0022370A">
              <w:rPr>
                <w:rFonts w:ascii="宋体" w:hAnsi="宋体"/>
                <w:sz w:val="24"/>
              </w:rPr>
              <w:t>3</w:t>
            </w:r>
            <w:r w:rsidRPr="0022370A">
              <w:rPr>
                <w:rFonts w:ascii="宋体" w:hAnsi="宋体" w:hint="eastAsia"/>
                <w:sz w:val="24"/>
              </w:rPr>
              <w:t>）显示信息要求：显示信息包括不限于充电用时、充电状态、订单总价等内容。</w:t>
            </w:r>
            <w:r w:rsidR="0020260A" w:rsidRPr="0022370A">
              <w:rPr>
                <w:rFonts w:ascii="Arial" w:hAnsi="Arial" w:cs="Arial" w:hint="eastAsia"/>
                <w:sz w:val="24"/>
              </w:rPr>
              <w:t>得</w:t>
            </w:r>
            <w:r w:rsidR="0020260A" w:rsidRPr="0022370A">
              <w:rPr>
                <w:rFonts w:ascii="Arial" w:hAnsi="Arial" w:cs="Arial" w:hint="eastAsia"/>
                <w:sz w:val="24"/>
              </w:rPr>
              <w:t>1</w:t>
            </w:r>
            <w:r w:rsidR="0020260A" w:rsidRPr="0022370A">
              <w:rPr>
                <w:rFonts w:ascii="Arial" w:hAnsi="Arial" w:cs="Arial" w:hint="eastAsia"/>
                <w:sz w:val="24"/>
              </w:rPr>
              <w:t>分</w:t>
            </w:r>
          </w:p>
          <w:p w:rsidR="006C307A" w:rsidRPr="0022370A" w:rsidRDefault="006C307A" w:rsidP="006C307A">
            <w:pPr>
              <w:pStyle w:val="aa"/>
              <w:autoSpaceDE w:val="0"/>
              <w:autoSpaceDN w:val="0"/>
              <w:adjustRightInd w:val="0"/>
              <w:ind w:left="1080" w:firstLineChars="0" w:firstLine="0"/>
              <w:jc w:val="left"/>
              <w:rPr>
                <w:rFonts w:ascii="宋体" w:hAnsi="宋体"/>
                <w:sz w:val="24"/>
              </w:rPr>
            </w:pPr>
            <w:r w:rsidRPr="0022370A">
              <w:rPr>
                <w:rFonts w:ascii="宋体" w:hAnsi="宋体"/>
                <w:sz w:val="24"/>
              </w:rPr>
              <w:t>4</w:t>
            </w:r>
            <w:r w:rsidRPr="0022370A">
              <w:rPr>
                <w:rFonts w:ascii="宋体" w:hAnsi="宋体" w:hint="eastAsia"/>
                <w:sz w:val="24"/>
              </w:rPr>
              <w:t>）充电收费要求：充电结束后余额即时自动退还或按充电金额自动扣费。</w:t>
            </w:r>
            <w:r w:rsidR="0020260A" w:rsidRPr="0022370A">
              <w:rPr>
                <w:rFonts w:ascii="Arial" w:hAnsi="Arial" w:cs="Arial" w:hint="eastAsia"/>
                <w:sz w:val="24"/>
              </w:rPr>
              <w:t>得</w:t>
            </w:r>
            <w:r w:rsidR="0020260A" w:rsidRPr="0022370A">
              <w:rPr>
                <w:rFonts w:ascii="Arial" w:hAnsi="Arial" w:cs="Arial" w:hint="eastAsia"/>
                <w:sz w:val="24"/>
              </w:rPr>
              <w:t>1</w:t>
            </w:r>
            <w:r w:rsidR="0020260A" w:rsidRPr="0022370A">
              <w:rPr>
                <w:rFonts w:ascii="Arial" w:hAnsi="Arial" w:cs="Arial" w:hint="eastAsia"/>
                <w:sz w:val="24"/>
              </w:rPr>
              <w:t>分</w:t>
            </w:r>
          </w:p>
          <w:p w:rsidR="006C307A" w:rsidRPr="0022370A" w:rsidRDefault="006C307A" w:rsidP="006C307A">
            <w:pPr>
              <w:pStyle w:val="aa"/>
              <w:autoSpaceDE w:val="0"/>
              <w:autoSpaceDN w:val="0"/>
              <w:adjustRightInd w:val="0"/>
              <w:ind w:left="1080" w:firstLineChars="0" w:firstLine="0"/>
              <w:jc w:val="left"/>
              <w:rPr>
                <w:rFonts w:ascii="宋体" w:hAnsi="宋体"/>
                <w:sz w:val="24"/>
              </w:rPr>
            </w:pPr>
            <w:r w:rsidRPr="0022370A">
              <w:rPr>
                <w:rFonts w:ascii="宋体" w:hAnsi="宋体"/>
                <w:sz w:val="24"/>
              </w:rPr>
              <w:t>5</w:t>
            </w:r>
            <w:r w:rsidRPr="0022370A">
              <w:rPr>
                <w:rFonts w:ascii="宋体" w:hAnsi="宋体" w:hint="eastAsia"/>
                <w:sz w:val="24"/>
              </w:rPr>
              <w:t>）远程控制要求：支持远程断电，当手机软件内点击停止充电按钮，充电桩应停止供电。</w:t>
            </w:r>
            <w:r w:rsidR="0020260A" w:rsidRPr="0022370A">
              <w:rPr>
                <w:rFonts w:ascii="Arial" w:hAnsi="Arial" w:cs="Arial" w:hint="eastAsia"/>
                <w:sz w:val="24"/>
              </w:rPr>
              <w:t>得</w:t>
            </w:r>
            <w:r w:rsidR="0020260A" w:rsidRPr="0022370A">
              <w:rPr>
                <w:rFonts w:ascii="Arial" w:hAnsi="Arial" w:cs="Arial" w:hint="eastAsia"/>
                <w:sz w:val="24"/>
              </w:rPr>
              <w:t>1</w:t>
            </w:r>
            <w:r w:rsidR="0020260A" w:rsidRPr="0022370A">
              <w:rPr>
                <w:rFonts w:ascii="Arial" w:hAnsi="Arial" w:cs="Arial" w:hint="eastAsia"/>
                <w:sz w:val="24"/>
              </w:rPr>
              <w:t>分</w:t>
            </w:r>
          </w:p>
          <w:p w:rsidR="002E3AEA" w:rsidRPr="0022370A" w:rsidRDefault="00823ABB" w:rsidP="00823ABB">
            <w:pPr>
              <w:ind w:leftChars="-75" w:left="-158" w:firstLineChars="500" w:firstLine="1200"/>
              <w:rPr>
                <w:i/>
                <w:sz w:val="24"/>
              </w:rPr>
            </w:pPr>
            <w:r w:rsidRPr="0022370A">
              <w:rPr>
                <w:rFonts w:hint="eastAsia"/>
                <w:i/>
                <w:sz w:val="24"/>
              </w:rPr>
              <w:t>6</w:t>
            </w:r>
            <w:r w:rsidRPr="0022370A">
              <w:rPr>
                <w:rFonts w:hint="eastAsia"/>
                <w:i/>
                <w:sz w:val="24"/>
              </w:rPr>
              <w:t>）</w:t>
            </w:r>
            <w:r w:rsidRPr="0022370A">
              <w:rPr>
                <w:rFonts w:ascii="宋体" w:hAnsi="宋体" w:hint="eastAsia"/>
                <w:sz w:val="24"/>
              </w:rPr>
              <w:t>界面支持中英双语。得3分</w:t>
            </w:r>
          </w:p>
        </w:tc>
      </w:tr>
      <w:tr w:rsidR="0028496D" w:rsidRPr="00EA7770" w:rsidTr="000904D9">
        <w:trPr>
          <w:trHeight w:val="617"/>
          <w:jc w:val="center"/>
        </w:trPr>
        <w:tc>
          <w:tcPr>
            <w:tcW w:w="836" w:type="dxa"/>
            <w:tcBorders>
              <w:left w:val="single" w:sz="12" w:space="0" w:color="000000"/>
              <w:bottom w:val="single" w:sz="6" w:space="0" w:color="000000"/>
              <w:right w:val="single" w:sz="6" w:space="0" w:color="000000"/>
            </w:tcBorders>
            <w:vAlign w:val="center"/>
          </w:tcPr>
          <w:p w:rsidR="0028496D" w:rsidRPr="00EA7770"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EA7770">
              <w:rPr>
                <w:rFonts w:ascii="Arial" w:hAnsi="Arial" w:cs="Arial" w:hint="eastAsia"/>
                <w:sz w:val="24"/>
              </w:rPr>
              <w:lastRenderedPageBreak/>
              <w:t>2</w:t>
            </w:r>
          </w:p>
        </w:tc>
        <w:tc>
          <w:tcPr>
            <w:tcW w:w="1559" w:type="dxa"/>
            <w:tcBorders>
              <w:left w:val="single" w:sz="6" w:space="0" w:color="000000"/>
              <w:bottom w:val="single" w:sz="6" w:space="0" w:color="000000"/>
              <w:right w:val="single" w:sz="6" w:space="0" w:color="000000"/>
            </w:tcBorders>
            <w:vAlign w:val="center"/>
          </w:tcPr>
          <w:p w:rsidR="0028496D" w:rsidRPr="00EA7770"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EA7770">
              <w:rPr>
                <w:rFonts w:ascii="Arial" w:hAnsi="Arial" w:cs="Arial" w:hint="eastAsia"/>
                <w:sz w:val="24"/>
              </w:rPr>
              <w:t>项目实施方案</w:t>
            </w:r>
          </w:p>
        </w:tc>
        <w:tc>
          <w:tcPr>
            <w:tcW w:w="1276" w:type="dxa"/>
            <w:tcBorders>
              <w:top w:val="single" w:sz="6" w:space="0" w:color="000000"/>
              <w:left w:val="single" w:sz="6" w:space="0" w:color="000000"/>
              <w:bottom w:val="single" w:sz="6" w:space="0" w:color="000000"/>
              <w:right w:val="single" w:sz="6" w:space="0" w:color="000000"/>
            </w:tcBorders>
            <w:vAlign w:val="center"/>
          </w:tcPr>
          <w:p w:rsidR="0028496D" w:rsidRPr="0022370A"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22370A">
              <w:rPr>
                <w:rFonts w:ascii="Arial" w:hAnsi="Arial" w:cs="Arial" w:hint="eastAsia"/>
                <w:sz w:val="24"/>
              </w:rPr>
              <w:t>12</w:t>
            </w:r>
            <w:r w:rsidRPr="0022370A">
              <w:rPr>
                <w:rFonts w:ascii="Arial" w:hAnsi="Arial" w:cs="Arial" w:hint="eastAsia"/>
                <w:sz w:val="24"/>
              </w:rPr>
              <w:t>分</w:t>
            </w:r>
          </w:p>
        </w:tc>
        <w:tc>
          <w:tcPr>
            <w:tcW w:w="7061" w:type="dxa"/>
            <w:tcBorders>
              <w:top w:val="single" w:sz="6" w:space="0" w:color="000000"/>
              <w:left w:val="single" w:sz="6" w:space="0" w:color="000000"/>
              <w:bottom w:val="single" w:sz="6" w:space="0" w:color="000000"/>
              <w:right w:val="single" w:sz="12" w:space="0" w:color="000000"/>
            </w:tcBorders>
            <w:vAlign w:val="center"/>
          </w:tcPr>
          <w:p w:rsidR="0028496D" w:rsidRPr="0022370A" w:rsidRDefault="0028496D" w:rsidP="00D34DFA">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22370A">
              <w:rPr>
                <w:rFonts w:ascii="Arial" w:hAnsi="Arial" w:cs="Arial" w:hint="eastAsia"/>
                <w:sz w:val="24"/>
              </w:rPr>
              <w:t>根据投标人提供的项目实施方案（包括但不限于供货、安装调试、质量、进度安排、验收等方面）进行综合评分：</w:t>
            </w:r>
          </w:p>
          <w:p w:rsidR="0028496D" w:rsidRPr="0022370A" w:rsidRDefault="0028496D" w:rsidP="005D19AE">
            <w:pPr>
              <w:pStyle w:val="NewNewNewNewNewNewNewNewNewNewNewNewNewNewNewNewNewNewNewNewNewNewNewNewNewNewNewNewNewNewNewNewNewNewNewNewNewNewNewNewNewNewNewNewNewNewNewNewNewNewNewNewNewNewNewNewNewNewNewNewNewNewNe"/>
              <w:numPr>
                <w:ilvl w:val="0"/>
                <w:numId w:val="5"/>
              </w:numPr>
              <w:spacing w:line="360" w:lineRule="auto"/>
              <w:jc w:val="left"/>
              <w:rPr>
                <w:rFonts w:ascii="Arial" w:hAnsi="Arial" w:cs="Arial"/>
                <w:sz w:val="24"/>
              </w:rPr>
            </w:pPr>
            <w:r w:rsidRPr="0022370A">
              <w:rPr>
                <w:rFonts w:ascii="Arial" w:hAnsi="Arial" w:cs="Arial" w:hint="eastAsia"/>
                <w:sz w:val="24"/>
              </w:rPr>
              <w:t>实施方案科学，技术可行，思路清晰，目标明确，措施到位，针对性强，完全满足并优于招标需求；得</w:t>
            </w:r>
            <w:r w:rsidRPr="0022370A">
              <w:rPr>
                <w:rFonts w:ascii="Arial" w:hAnsi="Arial" w:cs="Arial" w:hint="eastAsia"/>
                <w:sz w:val="24"/>
              </w:rPr>
              <w:t>12</w:t>
            </w:r>
            <w:r w:rsidRPr="0022370A">
              <w:rPr>
                <w:rFonts w:ascii="Arial" w:hAnsi="Arial" w:cs="Arial" w:hint="eastAsia"/>
                <w:sz w:val="24"/>
              </w:rPr>
              <w:t>分；</w:t>
            </w:r>
          </w:p>
          <w:p w:rsidR="0028496D" w:rsidRPr="0022370A" w:rsidRDefault="0028496D" w:rsidP="005D19AE">
            <w:pPr>
              <w:pStyle w:val="NewNewNewNewNewNewNewNewNewNewNewNewNewNewNewNewNewNewNewNewNewNewNewNewNewNewNewNewNewNewNewNewNewNewNewNewNewNewNewNewNewNewNewNewNewNewNewNewNewNewNewNewNewNewNewNewNewNewNewNewNewNewNe"/>
              <w:numPr>
                <w:ilvl w:val="0"/>
                <w:numId w:val="5"/>
              </w:numPr>
              <w:spacing w:line="360" w:lineRule="auto"/>
              <w:jc w:val="left"/>
              <w:rPr>
                <w:rFonts w:ascii="Arial" w:hAnsi="Arial" w:cs="Arial"/>
                <w:sz w:val="24"/>
              </w:rPr>
            </w:pPr>
            <w:r w:rsidRPr="0022370A">
              <w:rPr>
                <w:rFonts w:ascii="Arial" w:hAnsi="Arial" w:cs="Arial" w:hint="eastAsia"/>
                <w:sz w:val="24"/>
              </w:rPr>
              <w:t>实施方案较科学，技术较可行，思路较清晰，目标较明确，措施较到位，针对性较强，完全满足招标需求；得</w:t>
            </w:r>
            <w:r w:rsidRPr="0022370A">
              <w:rPr>
                <w:rFonts w:ascii="Arial" w:hAnsi="Arial" w:cs="Arial" w:hint="eastAsia"/>
                <w:sz w:val="24"/>
              </w:rPr>
              <w:t>9</w:t>
            </w:r>
            <w:r w:rsidRPr="0022370A">
              <w:rPr>
                <w:rFonts w:ascii="Arial" w:hAnsi="Arial" w:cs="Arial" w:hint="eastAsia"/>
                <w:sz w:val="24"/>
              </w:rPr>
              <w:t>分；</w:t>
            </w:r>
          </w:p>
          <w:p w:rsidR="0028496D" w:rsidRPr="0022370A" w:rsidRDefault="0028496D" w:rsidP="005D19AE">
            <w:pPr>
              <w:pStyle w:val="NewNewNewNewNewNewNewNewNewNewNewNewNewNewNewNewNewNewNewNewNewNewNewNewNewNewNewNewNewNewNewNewNewNewNewNewNewNewNewNewNewNewNewNewNewNewNewNewNewNewNewNewNewNewNewNewNewNewNewNewNewNewNe"/>
              <w:numPr>
                <w:ilvl w:val="0"/>
                <w:numId w:val="5"/>
              </w:numPr>
              <w:spacing w:line="360" w:lineRule="auto"/>
              <w:jc w:val="left"/>
              <w:rPr>
                <w:rFonts w:ascii="Arial" w:hAnsi="Arial" w:cs="Arial"/>
                <w:sz w:val="24"/>
              </w:rPr>
            </w:pPr>
            <w:r w:rsidRPr="0022370A">
              <w:rPr>
                <w:rFonts w:ascii="Arial" w:hAnsi="Arial" w:cs="Arial" w:hint="eastAsia"/>
                <w:sz w:val="24"/>
              </w:rPr>
              <w:t>实施方案一般，技术基本可行，思路基本清晰，目标基本明确，措施基本到位，针对性一般，基本满足招标需求；得</w:t>
            </w:r>
            <w:r w:rsidRPr="0022370A">
              <w:rPr>
                <w:rFonts w:ascii="Arial" w:hAnsi="Arial" w:cs="Arial" w:hint="eastAsia"/>
                <w:sz w:val="24"/>
              </w:rPr>
              <w:t>6</w:t>
            </w:r>
            <w:r w:rsidRPr="0022370A">
              <w:rPr>
                <w:rFonts w:ascii="Arial" w:hAnsi="Arial" w:cs="Arial" w:hint="eastAsia"/>
                <w:sz w:val="24"/>
              </w:rPr>
              <w:t>分；</w:t>
            </w:r>
          </w:p>
          <w:p w:rsidR="0028496D" w:rsidRPr="0022370A" w:rsidRDefault="0028496D" w:rsidP="005D19AE">
            <w:pPr>
              <w:pStyle w:val="NewNewNewNewNewNewNewNewNewNewNewNewNewNewNewNewNewNewNewNewNewNewNewNewNewNewNewNewNewNewNewNewNewNewNewNewNewNewNewNewNewNewNewNewNewNewNewNewNewNewNewNewNewNewNewNewNewNewNewNewNewNewNe"/>
              <w:numPr>
                <w:ilvl w:val="0"/>
                <w:numId w:val="5"/>
              </w:numPr>
              <w:spacing w:line="360" w:lineRule="auto"/>
              <w:jc w:val="left"/>
              <w:rPr>
                <w:rFonts w:ascii="Arial" w:hAnsi="Arial" w:cs="Arial"/>
                <w:sz w:val="24"/>
              </w:rPr>
            </w:pPr>
            <w:r w:rsidRPr="0022370A">
              <w:rPr>
                <w:rFonts w:ascii="Arial" w:hAnsi="Arial" w:cs="Arial" w:hint="eastAsia"/>
                <w:sz w:val="24"/>
              </w:rPr>
              <w:t>实施方案差，技术不可行，思路不清晰，目标不明确，措施不到位，针对性差，不满足招标需求。得</w:t>
            </w:r>
            <w:r w:rsidRPr="0022370A">
              <w:rPr>
                <w:rFonts w:ascii="Arial" w:hAnsi="Arial" w:cs="Arial" w:hint="eastAsia"/>
                <w:sz w:val="24"/>
              </w:rPr>
              <w:t>2</w:t>
            </w:r>
            <w:r w:rsidRPr="0022370A">
              <w:rPr>
                <w:rFonts w:ascii="Arial" w:hAnsi="Arial" w:cs="Arial" w:hint="eastAsia"/>
                <w:sz w:val="24"/>
              </w:rPr>
              <w:t>分；</w:t>
            </w:r>
          </w:p>
        </w:tc>
      </w:tr>
      <w:tr w:rsidR="0028496D" w:rsidRPr="00EA7770" w:rsidTr="000904D9">
        <w:trPr>
          <w:trHeight w:val="617"/>
          <w:jc w:val="center"/>
        </w:trPr>
        <w:tc>
          <w:tcPr>
            <w:tcW w:w="836" w:type="dxa"/>
            <w:tcBorders>
              <w:top w:val="single" w:sz="4" w:space="0" w:color="auto"/>
              <w:left w:val="single" w:sz="12" w:space="0" w:color="000000"/>
              <w:bottom w:val="single" w:sz="6" w:space="0" w:color="000000"/>
              <w:right w:val="single" w:sz="6" w:space="0" w:color="000000"/>
            </w:tcBorders>
            <w:vAlign w:val="center"/>
          </w:tcPr>
          <w:p w:rsidR="0028496D" w:rsidRPr="00EA7770"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EA7770">
              <w:rPr>
                <w:rFonts w:ascii="Arial" w:hAnsi="Arial" w:cs="Arial" w:hint="eastAsia"/>
                <w:sz w:val="24"/>
              </w:rPr>
              <w:lastRenderedPageBreak/>
              <w:t>3</w:t>
            </w:r>
          </w:p>
        </w:tc>
        <w:tc>
          <w:tcPr>
            <w:tcW w:w="1559" w:type="dxa"/>
            <w:tcBorders>
              <w:top w:val="single" w:sz="4" w:space="0" w:color="auto"/>
              <w:left w:val="single" w:sz="6" w:space="0" w:color="000000"/>
              <w:bottom w:val="single" w:sz="6" w:space="0" w:color="000000"/>
              <w:right w:val="single" w:sz="6" w:space="0" w:color="000000"/>
            </w:tcBorders>
            <w:vAlign w:val="center"/>
          </w:tcPr>
          <w:p w:rsidR="0028496D" w:rsidRPr="00EA7770"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EA7770">
              <w:rPr>
                <w:rFonts w:ascii="Arial" w:hAnsi="Arial" w:cs="Arial" w:hint="eastAsia"/>
                <w:sz w:val="24"/>
              </w:rPr>
              <w:t>产品技术先进性</w:t>
            </w:r>
          </w:p>
        </w:tc>
        <w:tc>
          <w:tcPr>
            <w:tcW w:w="1276" w:type="dxa"/>
            <w:tcBorders>
              <w:top w:val="single" w:sz="6" w:space="0" w:color="000000"/>
              <w:left w:val="single" w:sz="6" w:space="0" w:color="000000"/>
              <w:bottom w:val="single" w:sz="6" w:space="0" w:color="000000"/>
              <w:right w:val="single" w:sz="6" w:space="0" w:color="000000"/>
            </w:tcBorders>
            <w:vAlign w:val="center"/>
          </w:tcPr>
          <w:p w:rsidR="0028496D" w:rsidRPr="0022370A"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22370A">
              <w:rPr>
                <w:rFonts w:ascii="Arial" w:hAnsi="Arial" w:cs="Arial" w:hint="eastAsia"/>
                <w:sz w:val="24"/>
              </w:rPr>
              <w:t>5</w:t>
            </w:r>
            <w:r w:rsidRPr="0022370A">
              <w:rPr>
                <w:rFonts w:ascii="Arial" w:hAnsi="Arial" w:cs="Arial" w:hint="eastAsia"/>
                <w:sz w:val="24"/>
              </w:rPr>
              <w:t>分</w:t>
            </w:r>
          </w:p>
        </w:tc>
        <w:tc>
          <w:tcPr>
            <w:tcW w:w="7061" w:type="dxa"/>
            <w:tcBorders>
              <w:top w:val="single" w:sz="6" w:space="0" w:color="000000"/>
              <w:left w:val="single" w:sz="6" w:space="0" w:color="000000"/>
              <w:bottom w:val="single" w:sz="6" w:space="0" w:color="000000"/>
              <w:right w:val="single" w:sz="12" w:space="0" w:color="000000"/>
            </w:tcBorders>
            <w:vAlign w:val="center"/>
          </w:tcPr>
          <w:p w:rsidR="0028496D" w:rsidRPr="0022370A" w:rsidRDefault="0028496D" w:rsidP="00D34DFA">
            <w:pPr>
              <w:spacing w:line="360" w:lineRule="auto"/>
              <w:ind w:firstLineChars="150" w:firstLine="360"/>
              <w:rPr>
                <w:rFonts w:ascii="Arial" w:hAnsi="Arial" w:cs="Arial"/>
                <w:sz w:val="24"/>
              </w:rPr>
            </w:pPr>
            <w:r w:rsidRPr="0022370A">
              <w:rPr>
                <w:rFonts w:ascii="Arial" w:hAnsi="Arial" w:cs="Arial" w:hint="eastAsia"/>
                <w:sz w:val="24"/>
              </w:rPr>
              <w:t>横向比较投标人所投设备的技术先进性情况：</w:t>
            </w:r>
          </w:p>
          <w:p w:rsidR="0028496D" w:rsidRPr="0022370A" w:rsidRDefault="0028496D" w:rsidP="00D34DFA">
            <w:pPr>
              <w:spacing w:line="360" w:lineRule="auto"/>
              <w:ind w:firstLineChars="150" w:firstLine="360"/>
              <w:rPr>
                <w:rFonts w:ascii="Arial" w:hAnsi="Arial" w:cs="Arial"/>
                <w:sz w:val="24"/>
              </w:rPr>
            </w:pPr>
            <w:r w:rsidRPr="0022370A">
              <w:rPr>
                <w:rFonts w:ascii="Arial" w:hAnsi="Arial" w:cs="Arial" w:hint="eastAsia"/>
                <w:sz w:val="24"/>
              </w:rPr>
              <w:t>优：</w:t>
            </w:r>
            <w:r w:rsidRPr="0022370A">
              <w:rPr>
                <w:rFonts w:ascii="Arial" w:hAnsi="Arial" w:cs="Arial" w:hint="eastAsia"/>
                <w:sz w:val="24"/>
              </w:rPr>
              <w:t>5</w:t>
            </w:r>
            <w:r w:rsidRPr="0022370A">
              <w:rPr>
                <w:rFonts w:ascii="Arial" w:hAnsi="Arial" w:cs="Arial" w:hint="eastAsia"/>
                <w:sz w:val="24"/>
              </w:rPr>
              <w:t>分，中：</w:t>
            </w:r>
            <w:r w:rsidRPr="0022370A">
              <w:rPr>
                <w:rFonts w:ascii="Arial" w:hAnsi="Arial" w:cs="Arial" w:hint="eastAsia"/>
                <w:sz w:val="24"/>
              </w:rPr>
              <w:t>3</w:t>
            </w:r>
            <w:r w:rsidRPr="0022370A">
              <w:rPr>
                <w:rFonts w:ascii="Arial" w:hAnsi="Arial" w:cs="Arial" w:hint="eastAsia"/>
                <w:sz w:val="24"/>
              </w:rPr>
              <w:t>分，差：</w:t>
            </w:r>
            <w:r w:rsidRPr="0022370A">
              <w:rPr>
                <w:rFonts w:ascii="Arial" w:hAnsi="Arial" w:cs="Arial" w:hint="eastAsia"/>
                <w:sz w:val="24"/>
              </w:rPr>
              <w:t>1</w:t>
            </w:r>
            <w:r w:rsidRPr="0022370A">
              <w:rPr>
                <w:rFonts w:ascii="Arial" w:hAnsi="Arial" w:cs="Arial" w:hint="eastAsia"/>
                <w:sz w:val="24"/>
              </w:rPr>
              <w:t>分。</w:t>
            </w:r>
          </w:p>
          <w:p w:rsidR="0028496D" w:rsidRPr="0022370A" w:rsidRDefault="0028496D" w:rsidP="00D34DFA">
            <w:pPr>
              <w:spacing w:line="360" w:lineRule="auto"/>
              <w:ind w:firstLineChars="150" w:firstLine="360"/>
              <w:rPr>
                <w:rFonts w:ascii="Arial" w:hAnsi="Arial" w:cs="Arial"/>
                <w:sz w:val="24"/>
              </w:rPr>
            </w:pPr>
            <w:r w:rsidRPr="0022370A">
              <w:rPr>
                <w:rFonts w:ascii="Arial" w:hAnsi="Arial" w:cs="Arial"/>
                <w:sz w:val="24"/>
              </w:rPr>
              <w:t>注：需提交证明材料</w:t>
            </w:r>
            <w:r w:rsidRPr="0022370A">
              <w:rPr>
                <w:rFonts w:ascii="Arial" w:hAnsi="Arial" w:cs="Arial" w:hint="eastAsia"/>
                <w:sz w:val="24"/>
              </w:rPr>
              <w:t>（例如技术专利、著作权登记证书或投标人承诺声明等）</w:t>
            </w:r>
            <w:r w:rsidRPr="0022370A">
              <w:rPr>
                <w:rFonts w:ascii="Arial" w:hAnsi="Arial" w:cs="Arial"/>
                <w:sz w:val="24"/>
              </w:rPr>
              <w:t>，未提交的不得分。</w:t>
            </w:r>
          </w:p>
        </w:tc>
      </w:tr>
      <w:tr w:rsidR="0028496D" w:rsidRPr="00EA7770" w:rsidTr="000904D9">
        <w:trPr>
          <w:trHeight w:val="617"/>
          <w:jc w:val="center"/>
        </w:trPr>
        <w:tc>
          <w:tcPr>
            <w:tcW w:w="836" w:type="dxa"/>
            <w:tcBorders>
              <w:top w:val="single" w:sz="4" w:space="0" w:color="auto"/>
              <w:left w:val="single" w:sz="12" w:space="0" w:color="000000"/>
              <w:bottom w:val="single" w:sz="6" w:space="0" w:color="000000"/>
              <w:right w:val="single" w:sz="6" w:space="0" w:color="000000"/>
            </w:tcBorders>
            <w:vAlign w:val="center"/>
          </w:tcPr>
          <w:p w:rsidR="0028496D" w:rsidRPr="00EA7770"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EA7770">
              <w:rPr>
                <w:rFonts w:ascii="Arial" w:hAnsi="Arial" w:cs="Arial" w:hint="eastAsia"/>
                <w:sz w:val="24"/>
              </w:rPr>
              <w:t>4</w:t>
            </w:r>
          </w:p>
        </w:tc>
        <w:tc>
          <w:tcPr>
            <w:tcW w:w="1559" w:type="dxa"/>
            <w:tcBorders>
              <w:top w:val="single" w:sz="4" w:space="0" w:color="auto"/>
              <w:left w:val="single" w:sz="6" w:space="0" w:color="000000"/>
              <w:bottom w:val="single" w:sz="6" w:space="0" w:color="000000"/>
              <w:right w:val="single" w:sz="6" w:space="0" w:color="000000"/>
            </w:tcBorders>
            <w:vAlign w:val="center"/>
          </w:tcPr>
          <w:p w:rsidR="0028496D" w:rsidRPr="00EA7770"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EA7770">
              <w:rPr>
                <w:rFonts w:ascii="Arial" w:hAnsi="Arial" w:cs="Arial" w:hint="eastAsia"/>
                <w:sz w:val="24"/>
              </w:rPr>
              <w:t>售后服务方案（响应时间、应急措施、培训计划、售后服务点等）</w:t>
            </w:r>
          </w:p>
        </w:tc>
        <w:tc>
          <w:tcPr>
            <w:tcW w:w="1276" w:type="dxa"/>
            <w:tcBorders>
              <w:top w:val="single" w:sz="6" w:space="0" w:color="000000"/>
              <w:left w:val="single" w:sz="6" w:space="0" w:color="000000"/>
              <w:bottom w:val="single" w:sz="6" w:space="0" w:color="000000"/>
              <w:right w:val="single" w:sz="6" w:space="0" w:color="000000"/>
            </w:tcBorders>
            <w:vAlign w:val="center"/>
          </w:tcPr>
          <w:p w:rsidR="0028496D" w:rsidRPr="0022370A"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22370A">
              <w:rPr>
                <w:rFonts w:ascii="Arial" w:hAnsi="Arial" w:cs="Arial" w:hint="eastAsia"/>
                <w:sz w:val="24"/>
              </w:rPr>
              <w:t>8</w:t>
            </w:r>
            <w:r w:rsidRPr="0022370A">
              <w:rPr>
                <w:rFonts w:ascii="Arial" w:hAnsi="Arial" w:cs="Arial" w:hint="eastAsia"/>
                <w:sz w:val="24"/>
              </w:rPr>
              <w:t>分</w:t>
            </w:r>
          </w:p>
        </w:tc>
        <w:tc>
          <w:tcPr>
            <w:tcW w:w="7061" w:type="dxa"/>
            <w:tcBorders>
              <w:top w:val="single" w:sz="6" w:space="0" w:color="000000"/>
              <w:left w:val="single" w:sz="6" w:space="0" w:color="000000"/>
              <w:bottom w:val="single" w:sz="6" w:space="0" w:color="000000"/>
              <w:right w:val="single" w:sz="12" w:space="0" w:color="000000"/>
            </w:tcBorders>
            <w:vAlign w:val="center"/>
          </w:tcPr>
          <w:p w:rsidR="0028496D" w:rsidRPr="0022370A" w:rsidRDefault="0028496D" w:rsidP="005D19AE">
            <w:pPr>
              <w:pStyle w:val="NewNewNewNewNewNewNewNewNewNewNewNewNewNewNewNewNewNewNewNewNewNewNewNewNewNewNewNewNewNewNewNewNewNewNewNewNewNewNewNewNewNewNewNewNewNewNewNewNewNewNewNewNewNewNewNewNewNewNewNewNewNewNe"/>
              <w:numPr>
                <w:ilvl w:val="0"/>
                <w:numId w:val="6"/>
              </w:numPr>
              <w:spacing w:line="360" w:lineRule="auto"/>
              <w:jc w:val="left"/>
              <w:rPr>
                <w:rFonts w:ascii="Arial" w:hAnsi="Arial" w:cs="Arial"/>
                <w:sz w:val="24"/>
              </w:rPr>
            </w:pPr>
            <w:r w:rsidRPr="0022370A">
              <w:rPr>
                <w:rFonts w:ascii="Arial" w:hAnsi="Arial" w:cs="Arial" w:hint="eastAsia"/>
                <w:sz w:val="24"/>
              </w:rPr>
              <w:t>故障响应：①设备发生用电安全事故时，要求服务商当天到达现场处理。②设备发生一般故障时，要求服务商当天到达现场处理，③小故障处理（如网络故障、更换易损零部件等）时间不得超过</w:t>
            </w:r>
            <w:r w:rsidRPr="0022370A">
              <w:rPr>
                <w:rFonts w:ascii="Arial" w:hAnsi="Arial" w:cs="Arial" w:hint="eastAsia"/>
                <w:sz w:val="24"/>
              </w:rPr>
              <w:t>24</w:t>
            </w:r>
            <w:r w:rsidRPr="0022370A">
              <w:rPr>
                <w:rFonts w:ascii="Arial" w:hAnsi="Arial" w:cs="Arial" w:hint="eastAsia"/>
                <w:sz w:val="24"/>
              </w:rPr>
              <w:t>小时；单个充电</w:t>
            </w:r>
            <w:proofErr w:type="gramStart"/>
            <w:r w:rsidRPr="0022370A">
              <w:rPr>
                <w:rFonts w:ascii="Arial" w:hAnsi="Arial" w:cs="Arial" w:hint="eastAsia"/>
                <w:sz w:val="24"/>
              </w:rPr>
              <w:t>桩整体</w:t>
            </w:r>
            <w:proofErr w:type="gramEnd"/>
            <w:r w:rsidRPr="0022370A">
              <w:rPr>
                <w:rFonts w:ascii="Arial" w:hAnsi="Arial" w:cs="Arial" w:hint="eastAsia"/>
                <w:sz w:val="24"/>
              </w:rPr>
              <w:t>无法充电的故障处理时间不得超过</w:t>
            </w:r>
            <w:r w:rsidRPr="0022370A">
              <w:rPr>
                <w:rFonts w:ascii="Arial" w:hAnsi="Arial" w:cs="Arial" w:hint="eastAsia"/>
                <w:sz w:val="24"/>
              </w:rPr>
              <w:t>12</w:t>
            </w:r>
            <w:r w:rsidRPr="0022370A">
              <w:rPr>
                <w:rFonts w:ascii="Arial" w:hAnsi="Arial" w:cs="Arial" w:hint="eastAsia"/>
                <w:sz w:val="24"/>
              </w:rPr>
              <w:t>小时；</w:t>
            </w:r>
            <w:proofErr w:type="gramStart"/>
            <w:r w:rsidRPr="0022370A">
              <w:rPr>
                <w:rFonts w:ascii="Arial" w:hAnsi="Arial" w:cs="Arial" w:hint="eastAsia"/>
                <w:sz w:val="24"/>
              </w:rPr>
              <w:t>日常维保停用</w:t>
            </w:r>
            <w:proofErr w:type="gramEnd"/>
            <w:r w:rsidRPr="0022370A">
              <w:rPr>
                <w:rFonts w:ascii="Arial" w:hAnsi="Arial" w:cs="Arial" w:hint="eastAsia"/>
                <w:sz w:val="24"/>
              </w:rPr>
              <w:t>时间不超过</w:t>
            </w:r>
            <w:r w:rsidRPr="0022370A">
              <w:rPr>
                <w:rFonts w:ascii="Arial" w:hAnsi="Arial" w:cs="Arial" w:hint="eastAsia"/>
                <w:sz w:val="24"/>
              </w:rPr>
              <w:t>6</w:t>
            </w:r>
            <w:r w:rsidRPr="0022370A">
              <w:rPr>
                <w:rFonts w:ascii="Arial" w:hAnsi="Arial" w:cs="Arial" w:hint="eastAsia"/>
                <w:sz w:val="24"/>
              </w:rPr>
              <w:t>小时。同时满足①②③得</w:t>
            </w:r>
            <w:r w:rsidRPr="0022370A">
              <w:rPr>
                <w:rFonts w:ascii="Arial" w:hAnsi="Arial" w:cs="Arial" w:hint="eastAsia"/>
                <w:sz w:val="24"/>
              </w:rPr>
              <w:t>3</w:t>
            </w:r>
            <w:r w:rsidRPr="0022370A">
              <w:rPr>
                <w:rFonts w:ascii="Arial" w:hAnsi="Arial" w:cs="Arial" w:hint="eastAsia"/>
                <w:sz w:val="24"/>
              </w:rPr>
              <w:t>分，未能同时满足①②③则不得分。</w:t>
            </w:r>
          </w:p>
          <w:p w:rsidR="0028496D" w:rsidRPr="0022370A" w:rsidRDefault="0028496D" w:rsidP="005D19AE">
            <w:pPr>
              <w:pStyle w:val="NewNewNewNewNewNewNewNewNewNewNewNewNewNewNewNewNewNewNewNewNewNewNewNewNewNewNewNewNewNewNewNewNewNewNewNewNewNewNewNewNewNewNewNewNewNewNewNewNewNewNewNewNewNewNewNewNewNewNewNewNewNewNe"/>
              <w:numPr>
                <w:ilvl w:val="0"/>
                <w:numId w:val="6"/>
              </w:numPr>
              <w:spacing w:line="360" w:lineRule="auto"/>
              <w:jc w:val="left"/>
              <w:rPr>
                <w:rFonts w:ascii="Arial" w:hAnsi="Arial" w:cs="Arial"/>
                <w:sz w:val="24"/>
              </w:rPr>
            </w:pPr>
            <w:r w:rsidRPr="0022370A">
              <w:rPr>
                <w:rFonts w:ascii="Arial" w:hAnsi="Arial" w:cs="Arial" w:hint="eastAsia"/>
                <w:sz w:val="24"/>
              </w:rPr>
              <w:t>对售后服务方案进行综合评价：</w:t>
            </w:r>
          </w:p>
          <w:p w:rsidR="0028496D" w:rsidRPr="0022370A" w:rsidRDefault="0028496D" w:rsidP="005D19AE">
            <w:pPr>
              <w:pStyle w:val="NewNewNewNewNewNewNewNewNewNewNewNewNewNewNewNewNewNewNewNewNewNewNewNewNewNewNewNewNewNewNewNewNewNewNewNewNewNewNewNewNewNewNewNewNewNewNewNewNewNewNewNewNewNewNewNewNewNewNewNewNewNewNe"/>
              <w:numPr>
                <w:ilvl w:val="0"/>
                <w:numId w:val="7"/>
              </w:numPr>
              <w:spacing w:line="360" w:lineRule="auto"/>
              <w:jc w:val="left"/>
              <w:rPr>
                <w:rFonts w:ascii="Arial" w:hAnsi="Arial" w:cs="Arial"/>
                <w:sz w:val="24"/>
              </w:rPr>
            </w:pPr>
            <w:r w:rsidRPr="0022370A">
              <w:rPr>
                <w:rFonts w:ascii="Arial" w:hAnsi="Arial" w:cs="Arial" w:hint="eastAsia"/>
                <w:sz w:val="24"/>
              </w:rPr>
              <w:t>售后服务能力强、保障措施全面，培训方案详细，可操作性强，</w:t>
            </w:r>
            <w:r w:rsidRPr="0022370A">
              <w:rPr>
                <w:rFonts w:ascii="Arial" w:hAnsi="Arial" w:cs="Arial" w:hint="eastAsia"/>
                <w:sz w:val="24"/>
              </w:rPr>
              <w:t>5</w:t>
            </w:r>
            <w:r w:rsidRPr="0022370A">
              <w:rPr>
                <w:rFonts w:ascii="Arial" w:hAnsi="Arial" w:cs="Arial" w:hint="eastAsia"/>
                <w:sz w:val="24"/>
              </w:rPr>
              <w:t>分；</w:t>
            </w:r>
          </w:p>
          <w:p w:rsidR="0028496D" w:rsidRPr="0022370A" w:rsidRDefault="0028496D" w:rsidP="005D19AE">
            <w:pPr>
              <w:pStyle w:val="NewNewNewNewNewNewNewNewNewNewNewNewNewNewNewNewNewNewNewNewNewNewNewNewNewNewNewNewNewNewNewNewNewNewNewNewNewNewNewNewNewNewNewNewNewNewNewNewNewNewNewNewNewNewNewNewNewNewNewNewNewNewNe"/>
              <w:numPr>
                <w:ilvl w:val="0"/>
                <w:numId w:val="7"/>
              </w:numPr>
              <w:spacing w:line="360" w:lineRule="auto"/>
              <w:jc w:val="left"/>
              <w:rPr>
                <w:rFonts w:ascii="Arial" w:hAnsi="Arial" w:cs="Arial"/>
                <w:sz w:val="24"/>
              </w:rPr>
            </w:pPr>
            <w:r w:rsidRPr="0022370A">
              <w:rPr>
                <w:rFonts w:ascii="Arial" w:hAnsi="Arial" w:cs="Arial" w:hint="eastAsia"/>
                <w:sz w:val="24"/>
              </w:rPr>
              <w:t>售后服务能力较强、保障措施较全面，培训方案较详细，</w:t>
            </w:r>
            <w:r w:rsidRPr="0022370A">
              <w:rPr>
                <w:rFonts w:ascii="Arial" w:hAnsi="Arial" w:cs="Arial" w:hint="eastAsia"/>
                <w:sz w:val="24"/>
              </w:rPr>
              <w:t>3</w:t>
            </w:r>
            <w:r w:rsidRPr="0022370A">
              <w:rPr>
                <w:rFonts w:ascii="Arial" w:hAnsi="Arial" w:cs="Arial" w:hint="eastAsia"/>
                <w:sz w:val="24"/>
              </w:rPr>
              <w:t>分；</w:t>
            </w:r>
          </w:p>
          <w:p w:rsidR="0028496D" w:rsidRPr="0022370A" w:rsidRDefault="0028496D" w:rsidP="005D19AE">
            <w:pPr>
              <w:pStyle w:val="NewNewNewNewNewNewNewNewNewNewNewNewNewNewNewNewNewNewNewNewNewNewNewNewNewNewNewNewNewNewNewNewNewNewNewNewNewNewNewNewNewNewNewNewNewNewNewNewNewNewNewNewNewNewNewNewNewNewNewNewNewNewNe"/>
              <w:numPr>
                <w:ilvl w:val="0"/>
                <w:numId w:val="7"/>
              </w:numPr>
              <w:spacing w:line="360" w:lineRule="auto"/>
              <w:jc w:val="left"/>
              <w:rPr>
                <w:rFonts w:ascii="Arial" w:hAnsi="Arial" w:cs="Arial"/>
                <w:sz w:val="24"/>
              </w:rPr>
            </w:pPr>
            <w:r w:rsidRPr="0022370A">
              <w:rPr>
                <w:rFonts w:ascii="Arial" w:hAnsi="Arial" w:cs="Arial" w:hint="eastAsia"/>
                <w:sz w:val="24"/>
              </w:rPr>
              <w:t>售后服务能力一般、保障措施不全面，培训方案简单，可操作性不强，</w:t>
            </w:r>
            <w:r w:rsidRPr="0022370A">
              <w:rPr>
                <w:rFonts w:ascii="Arial" w:hAnsi="Arial" w:cs="Arial" w:hint="eastAsia"/>
                <w:sz w:val="24"/>
              </w:rPr>
              <w:t>1</w:t>
            </w:r>
            <w:r w:rsidRPr="0022370A">
              <w:rPr>
                <w:rFonts w:ascii="Arial" w:hAnsi="Arial" w:cs="Arial" w:hint="eastAsia"/>
                <w:sz w:val="24"/>
              </w:rPr>
              <w:t>分；</w:t>
            </w:r>
          </w:p>
          <w:p w:rsidR="0028496D" w:rsidRPr="0022370A" w:rsidRDefault="0028496D" w:rsidP="005D19AE">
            <w:pPr>
              <w:pStyle w:val="NewNewNewNewNewNewNewNewNewNewNewNewNewNewNewNewNewNewNewNewNewNewNewNewNewNewNewNewNewNewNewNewNewNewNewNewNewNewNewNewNewNewNewNewNewNewNewNewNewNewNewNewNewNewNewNewNewNewNewNewNewNewNe"/>
              <w:numPr>
                <w:ilvl w:val="0"/>
                <w:numId w:val="7"/>
              </w:numPr>
              <w:spacing w:line="360" w:lineRule="auto"/>
              <w:jc w:val="left"/>
              <w:rPr>
                <w:rFonts w:ascii="Arial" w:hAnsi="Arial" w:cs="Arial"/>
                <w:sz w:val="24"/>
              </w:rPr>
            </w:pPr>
            <w:r w:rsidRPr="0022370A">
              <w:rPr>
                <w:rFonts w:ascii="Arial" w:hAnsi="Arial" w:cs="Arial" w:hint="eastAsia"/>
                <w:sz w:val="24"/>
              </w:rPr>
              <w:t>没有提供的</w:t>
            </w:r>
            <w:r w:rsidRPr="0022370A">
              <w:rPr>
                <w:rFonts w:ascii="Arial" w:hAnsi="Arial" w:cs="Arial" w:hint="eastAsia"/>
                <w:sz w:val="24"/>
              </w:rPr>
              <w:t>0</w:t>
            </w:r>
            <w:r w:rsidRPr="0022370A">
              <w:rPr>
                <w:rFonts w:ascii="Arial" w:hAnsi="Arial" w:cs="Arial" w:hint="eastAsia"/>
                <w:sz w:val="24"/>
              </w:rPr>
              <w:t>分。</w:t>
            </w:r>
          </w:p>
        </w:tc>
      </w:tr>
      <w:tr w:rsidR="0028496D" w:rsidRPr="00EA7770" w:rsidTr="005D19AE">
        <w:trPr>
          <w:trHeight w:val="338"/>
          <w:jc w:val="center"/>
        </w:trPr>
        <w:tc>
          <w:tcPr>
            <w:tcW w:w="2395" w:type="dxa"/>
            <w:gridSpan w:val="2"/>
            <w:tcBorders>
              <w:top w:val="single" w:sz="6" w:space="0" w:color="000000"/>
              <w:left w:val="single" w:sz="12" w:space="0" w:color="000000"/>
              <w:bottom w:val="single" w:sz="12" w:space="0" w:color="000000"/>
              <w:right w:val="single" w:sz="6" w:space="0" w:color="000000"/>
            </w:tcBorders>
            <w:vAlign w:val="center"/>
          </w:tcPr>
          <w:p w:rsidR="0028496D" w:rsidRPr="00EA7770"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EA7770">
              <w:rPr>
                <w:rFonts w:ascii="Arial" w:hAnsi="Arial" w:cs="Arial"/>
                <w:bCs/>
                <w:sz w:val="24"/>
              </w:rPr>
              <w:t>合计</w:t>
            </w:r>
          </w:p>
        </w:tc>
        <w:tc>
          <w:tcPr>
            <w:tcW w:w="8337" w:type="dxa"/>
            <w:gridSpan w:val="2"/>
            <w:tcBorders>
              <w:top w:val="single" w:sz="6" w:space="0" w:color="000000"/>
              <w:left w:val="single" w:sz="6" w:space="0" w:color="000000"/>
              <w:bottom w:val="single" w:sz="12" w:space="0" w:color="000000"/>
              <w:right w:val="single" w:sz="12" w:space="0" w:color="000000"/>
            </w:tcBorders>
            <w:vAlign w:val="center"/>
          </w:tcPr>
          <w:p w:rsidR="0028496D" w:rsidRPr="00EA7770" w:rsidRDefault="0028496D" w:rsidP="00D34DFA">
            <w:pPr>
              <w:pStyle w:val="NewNewNewNewNewNew"/>
              <w:spacing w:line="360" w:lineRule="auto"/>
              <w:jc w:val="center"/>
              <w:rPr>
                <w:rFonts w:ascii="Arial" w:hAnsi="Arial" w:cs="Arial"/>
                <w:sz w:val="24"/>
              </w:rPr>
            </w:pPr>
            <w:r w:rsidRPr="00EA7770">
              <w:rPr>
                <w:rFonts w:ascii="Arial" w:hAnsi="Arial" w:cs="Arial" w:hint="eastAsia"/>
                <w:bCs/>
                <w:sz w:val="24"/>
              </w:rPr>
              <w:t>50</w:t>
            </w:r>
            <w:r w:rsidRPr="00EA7770">
              <w:rPr>
                <w:rFonts w:ascii="Arial" w:hAnsi="Arial" w:cs="Arial"/>
                <w:bCs/>
                <w:sz w:val="24"/>
              </w:rPr>
              <w:t>分</w:t>
            </w:r>
          </w:p>
        </w:tc>
      </w:tr>
    </w:tbl>
    <w:p w:rsidR="0028496D" w:rsidRPr="00EA7770" w:rsidRDefault="0028496D" w:rsidP="0028496D">
      <w:pPr>
        <w:rPr>
          <w:i/>
        </w:rPr>
      </w:pPr>
    </w:p>
    <w:p w:rsidR="002E3AEA" w:rsidRPr="002E3AEA" w:rsidRDefault="002E3AEA" w:rsidP="0028496D">
      <w:pPr>
        <w:rPr>
          <w:i/>
          <w:color w:val="FF0000"/>
        </w:rPr>
      </w:pPr>
    </w:p>
    <w:p w:rsidR="0028496D" w:rsidRPr="0022370A" w:rsidRDefault="0028496D" w:rsidP="0028496D">
      <w:pPr>
        <w:pStyle w:val="New"/>
        <w:spacing w:beforeLines="50" w:before="120" w:afterLines="50" w:after="120"/>
        <w:jc w:val="left"/>
        <w:rPr>
          <w:rFonts w:ascii="宋体" w:hAnsi="宋体" w:cs="宋体"/>
          <w:b/>
          <w:bCs/>
          <w:szCs w:val="21"/>
        </w:rPr>
      </w:pPr>
      <w:r w:rsidRPr="00EA7770">
        <w:rPr>
          <w:rFonts w:ascii="宋体" w:hAnsi="宋体" w:cs="宋体"/>
          <w:bCs/>
          <w:i/>
          <w:szCs w:val="21"/>
        </w:rPr>
        <w:br w:type="page"/>
      </w:r>
      <w:r w:rsidRPr="0022370A">
        <w:rPr>
          <w:rFonts w:hint="eastAsia"/>
          <w:b/>
        </w:rPr>
        <w:lastRenderedPageBreak/>
        <w:t>附表二</w:t>
      </w:r>
    </w:p>
    <w:p w:rsidR="0028496D" w:rsidRPr="005D19AE" w:rsidRDefault="0028496D" w:rsidP="0028496D">
      <w:pPr>
        <w:jc w:val="center"/>
        <w:rPr>
          <w:b/>
          <w:sz w:val="28"/>
          <w:szCs w:val="28"/>
        </w:rPr>
      </w:pPr>
      <w:r w:rsidRPr="005D19AE">
        <w:rPr>
          <w:rFonts w:hint="eastAsia"/>
          <w:b/>
          <w:sz w:val="28"/>
          <w:szCs w:val="28"/>
        </w:rPr>
        <w:t>商务评审表</w:t>
      </w:r>
    </w:p>
    <w:tbl>
      <w:tblPr>
        <w:tblW w:w="10732" w:type="dxa"/>
        <w:jc w:val="center"/>
        <w:tblLayout w:type="fixed"/>
        <w:tblLook w:val="04A0" w:firstRow="1" w:lastRow="0" w:firstColumn="1" w:lastColumn="0" w:noHBand="0" w:noVBand="1"/>
      </w:tblPr>
      <w:tblGrid>
        <w:gridCol w:w="641"/>
        <w:gridCol w:w="2183"/>
        <w:gridCol w:w="915"/>
        <w:gridCol w:w="6993"/>
      </w:tblGrid>
      <w:tr w:rsidR="0028496D" w:rsidRPr="00EA7770" w:rsidTr="00D34DFA">
        <w:trPr>
          <w:trHeight w:val="620"/>
          <w:tblHeader/>
          <w:jc w:val="center"/>
        </w:trPr>
        <w:tc>
          <w:tcPr>
            <w:tcW w:w="641" w:type="dxa"/>
            <w:tcBorders>
              <w:top w:val="single" w:sz="12" w:space="0" w:color="000000"/>
              <w:left w:val="single" w:sz="12" w:space="0" w:color="000000"/>
              <w:bottom w:val="single" w:sz="6" w:space="0" w:color="000000"/>
              <w:right w:val="single" w:sz="6" w:space="0" w:color="000000"/>
            </w:tcBorders>
            <w:shd w:val="clear" w:color="auto" w:fill="A6A6A6"/>
            <w:vAlign w:val="center"/>
          </w:tcPr>
          <w:p w:rsidR="0028496D" w:rsidRPr="00EA7770" w:rsidRDefault="0028496D" w:rsidP="00D34DFA">
            <w:pPr>
              <w:pStyle w:val="NewNewNewNewNewNew"/>
              <w:spacing w:line="360" w:lineRule="auto"/>
              <w:jc w:val="center"/>
              <w:rPr>
                <w:rFonts w:ascii="Arial" w:hAnsi="Arial" w:cs="Arial"/>
                <w:sz w:val="24"/>
              </w:rPr>
            </w:pPr>
            <w:r w:rsidRPr="00EA7770">
              <w:rPr>
                <w:rFonts w:ascii="Arial" w:hAnsi="Arial" w:cs="Arial"/>
                <w:b/>
                <w:sz w:val="24"/>
              </w:rPr>
              <w:t>序号</w:t>
            </w:r>
          </w:p>
        </w:tc>
        <w:tc>
          <w:tcPr>
            <w:tcW w:w="2183" w:type="dxa"/>
            <w:tcBorders>
              <w:top w:val="single" w:sz="12" w:space="0" w:color="000000"/>
              <w:left w:val="single" w:sz="6" w:space="0" w:color="000000"/>
              <w:bottom w:val="single" w:sz="6" w:space="0" w:color="000000"/>
              <w:right w:val="single" w:sz="6" w:space="0" w:color="000000"/>
            </w:tcBorders>
            <w:shd w:val="clear" w:color="auto" w:fill="A6A6A6"/>
            <w:vAlign w:val="center"/>
          </w:tcPr>
          <w:p w:rsidR="0028496D" w:rsidRPr="00EA7770" w:rsidRDefault="0028496D" w:rsidP="00D34DFA">
            <w:pPr>
              <w:pStyle w:val="NewNewNewNewNewNew"/>
              <w:spacing w:line="360" w:lineRule="auto"/>
              <w:jc w:val="center"/>
              <w:rPr>
                <w:rFonts w:ascii="Arial" w:hAnsi="Arial" w:cs="Arial"/>
                <w:sz w:val="24"/>
              </w:rPr>
            </w:pPr>
            <w:r w:rsidRPr="00EA7770">
              <w:rPr>
                <w:rFonts w:ascii="Arial" w:hAnsi="Arial" w:cs="Arial"/>
                <w:b/>
                <w:sz w:val="24"/>
              </w:rPr>
              <w:t>评审内容</w:t>
            </w:r>
          </w:p>
        </w:tc>
        <w:tc>
          <w:tcPr>
            <w:tcW w:w="915" w:type="dxa"/>
            <w:tcBorders>
              <w:top w:val="single" w:sz="12" w:space="0" w:color="000000"/>
              <w:left w:val="single" w:sz="6" w:space="0" w:color="000000"/>
              <w:bottom w:val="single" w:sz="6" w:space="0" w:color="000000"/>
              <w:right w:val="single" w:sz="6" w:space="0" w:color="000000"/>
            </w:tcBorders>
            <w:shd w:val="clear" w:color="auto" w:fill="A6A6A6"/>
            <w:vAlign w:val="center"/>
          </w:tcPr>
          <w:p w:rsidR="0028496D" w:rsidRPr="00EA7770" w:rsidRDefault="0028496D" w:rsidP="00D34DFA">
            <w:pPr>
              <w:pStyle w:val="NewNewNewNewNewNew"/>
              <w:spacing w:line="360" w:lineRule="auto"/>
              <w:jc w:val="center"/>
              <w:rPr>
                <w:rFonts w:ascii="Arial" w:hAnsi="Arial" w:cs="Arial"/>
                <w:sz w:val="24"/>
              </w:rPr>
            </w:pPr>
            <w:r w:rsidRPr="00EA7770">
              <w:rPr>
                <w:rFonts w:ascii="Arial" w:hAnsi="Arial" w:cs="Arial"/>
                <w:b/>
                <w:sz w:val="24"/>
              </w:rPr>
              <w:t>单项权重</w:t>
            </w:r>
          </w:p>
        </w:tc>
        <w:tc>
          <w:tcPr>
            <w:tcW w:w="6993" w:type="dxa"/>
            <w:tcBorders>
              <w:top w:val="single" w:sz="12" w:space="0" w:color="000000"/>
              <w:left w:val="single" w:sz="6" w:space="0" w:color="000000"/>
              <w:bottom w:val="single" w:sz="6" w:space="0" w:color="000000"/>
              <w:right w:val="single" w:sz="12" w:space="0" w:color="000000"/>
            </w:tcBorders>
            <w:shd w:val="clear" w:color="auto" w:fill="A6A6A6"/>
            <w:vAlign w:val="center"/>
          </w:tcPr>
          <w:p w:rsidR="0028496D" w:rsidRPr="00EA7770" w:rsidRDefault="0028496D" w:rsidP="00D34DFA">
            <w:pPr>
              <w:pStyle w:val="NewNewNewNewNewNew"/>
              <w:spacing w:line="360" w:lineRule="auto"/>
              <w:jc w:val="center"/>
              <w:rPr>
                <w:rFonts w:ascii="Arial" w:hAnsi="Arial" w:cs="Arial"/>
                <w:sz w:val="24"/>
              </w:rPr>
            </w:pPr>
            <w:r w:rsidRPr="00EA7770">
              <w:rPr>
                <w:rFonts w:ascii="Arial" w:hAnsi="Arial" w:cs="Arial"/>
                <w:b/>
                <w:sz w:val="24"/>
              </w:rPr>
              <w:t>评审标准</w:t>
            </w:r>
          </w:p>
        </w:tc>
      </w:tr>
      <w:tr w:rsidR="0028496D" w:rsidRPr="00EA7770" w:rsidTr="00D34DFA">
        <w:trPr>
          <w:trHeight w:val="425"/>
          <w:jc w:val="center"/>
        </w:trPr>
        <w:tc>
          <w:tcPr>
            <w:tcW w:w="641" w:type="dxa"/>
            <w:tcBorders>
              <w:left w:val="single" w:sz="12" w:space="0" w:color="000000"/>
              <w:bottom w:val="single" w:sz="6" w:space="0" w:color="000000"/>
              <w:right w:val="single" w:sz="6" w:space="0" w:color="000000"/>
            </w:tcBorders>
            <w:vAlign w:val="center"/>
          </w:tcPr>
          <w:p w:rsidR="0028496D" w:rsidRPr="00EA7770" w:rsidRDefault="0028496D" w:rsidP="00D34DFA">
            <w:pPr>
              <w:jc w:val="center"/>
              <w:rPr>
                <w:rFonts w:ascii="Arial" w:hAnsi="Arial" w:cs="Arial"/>
                <w:sz w:val="24"/>
              </w:rPr>
            </w:pPr>
            <w:r w:rsidRPr="00EA7770">
              <w:rPr>
                <w:rFonts w:ascii="Arial" w:hAnsi="Arial" w:cs="Arial" w:hint="eastAsia"/>
                <w:sz w:val="24"/>
              </w:rPr>
              <w:t>1</w:t>
            </w:r>
          </w:p>
        </w:tc>
        <w:tc>
          <w:tcPr>
            <w:tcW w:w="2183" w:type="dxa"/>
            <w:tcBorders>
              <w:left w:val="single" w:sz="6" w:space="0" w:color="000000"/>
              <w:bottom w:val="single" w:sz="6" w:space="0" w:color="000000"/>
              <w:right w:val="single" w:sz="6" w:space="0" w:color="000000"/>
            </w:tcBorders>
            <w:vAlign w:val="center"/>
          </w:tcPr>
          <w:p w:rsidR="0028496D" w:rsidRPr="00EA7770" w:rsidRDefault="0028496D" w:rsidP="00D34DFA">
            <w:pPr>
              <w:spacing w:line="360" w:lineRule="auto"/>
              <w:jc w:val="center"/>
              <w:rPr>
                <w:rFonts w:ascii="Arial" w:hAnsi="Arial" w:cs="Arial"/>
                <w:sz w:val="24"/>
              </w:rPr>
            </w:pPr>
            <w:r w:rsidRPr="00EA7770">
              <w:rPr>
                <w:rFonts w:ascii="Arial" w:hAnsi="Arial" w:cs="Arial" w:hint="eastAsia"/>
                <w:sz w:val="24"/>
              </w:rPr>
              <w:t>投标人综合实力</w:t>
            </w:r>
          </w:p>
        </w:tc>
        <w:tc>
          <w:tcPr>
            <w:tcW w:w="915" w:type="dxa"/>
            <w:tcBorders>
              <w:top w:val="single" w:sz="6" w:space="0" w:color="000000"/>
              <w:left w:val="single" w:sz="6" w:space="0" w:color="000000"/>
              <w:bottom w:val="single" w:sz="6" w:space="0" w:color="000000"/>
              <w:right w:val="single" w:sz="6" w:space="0" w:color="000000"/>
            </w:tcBorders>
            <w:vAlign w:val="center"/>
          </w:tcPr>
          <w:p w:rsidR="0028496D" w:rsidRPr="00EA7770" w:rsidRDefault="0028496D" w:rsidP="00D34DFA">
            <w:pPr>
              <w:spacing w:line="360" w:lineRule="auto"/>
              <w:jc w:val="center"/>
              <w:rPr>
                <w:rFonts w:ascii="Arial" w:hAnsi="Arial" w:cs="Arial"/>
                <w:sz w:val="24"/>
              </w:rPr>
            </w:pPr>
            <w:r w:rsidRPr="00EA7770">
              <w:rPr>
                <w:rFonts w:ascii="Arial" w:hAnsi="Arial" w:cs="Arial" w:hint="eastAsia"/>
                <w:sz w:val="24"/>
              </w:rPr>
              <w:t>3</w:t>
            </w:r>
            <w:r w:rsidRPr="00EA7770">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rsidR="0028496D" w:rsidRPr="00EA7770" w:rsidRDefault="0028496D" w:rsidP="00D34DFA">
            <w:pPr>
              <w:spacing w:line="360" w:lineRule="auto"/>
              <w:ind w:firstLineChars="100" w:firstLine="240"/>
              <w:rPr>
                <w:rFonts w:ascii="Arial" w:hAnsi="Arial" w:cs="Arial"/>
                <w:sz w:val="24"/>
                <w:lang w:val="zh-CN"/>
              </w:rPr>
            </w:pPr>
            <w:r w:rsidRPr="00EA7770">
              <w:rPr>
                <w:rFonts w:ascii="Arial" w:hAnsi="Arial" w:cs="Arial" w:hint="eastAsia"/>
                <w:sz w:val="24"/>
                <w:lang w:val="zh-CN"/>
              </w:rPr>
              <w:t>各投标人进行综合比较：</w:t>
            </w:r>
          </w:p>
          <w:p w:rsidR="0028496D" w:rsidRPr="005D19AE" w:rsidRDefault="0028496D" w:rsidP="005D19AE">
            <w:pPr>
              <w:pStyle w:val="aa"/>
              <w:numPr>
                <w:ilvl w:val="0"/>
                <w:numId w:val="8"/>
              </w:numPr>
              <w:spacing w:line="360" w:lineRule="auto"/>
              <w:ind w:firstLineChars="0"/>
              <w:rPr>
                <w:rFonts w:ascii="Arial" w:hAnsi="Arial" w:cs="Arial"/>
                <w:sz w:val="24"/>
                <w:lang w:val="zh-CN"/>
              </w:rPr>
            </w:pPr>
            <w:r w:rsidRPr="005D19AE">
              <w:rPr>
                <w:rFonts w:ascii="Arial" w:hAnsi="Arial" w:cs="Arial" w:hint="eastAsia"/>
                <w:sz w:val="24"/>
                <w:lang w:val="zh-CN"/>
              </w:rPr>
              <w:t>业务水平、服务态度、服务措施、服务效率、服务质量、业内口碑优，得</w:t>
            </w:r>
            <w:r w:rsidRPr="005D19AE">
              <w:rPr>
                <w:rFonts w:ascii="Arial" w:hAnsi="Arial" w:cs="Arial" w:hint="eastAsia"/>
                <w:sz w:val="24"/>
              </w:rPr>
              <w:t>3</w:t>
            </w:r>
            <w:r w:rsidRPr="005D19AE">
              <w:rPr>
                <w:rFonts w:ascii="Arial" w:hAnsi="Arial" w:cs="Arial" w:hint="eastAsia"/>
                <w:sz w:val="24"/>
                <w:lang w:val="zh-CN"/>
              </w:rPr>
              <w:t>分；</w:t>
            </w:r>
          </w:p>
          <w:p w:rsidR="0028496D" w:rsidRPr="005D19AE" w:rsidRDefault="0028496D" w:rsidP="005D19AE">
            <w:pPr>
              <w:pStyle w:val="aa"/>
              <w:numPr>
                <w:ilvl w:val="0"/>
                <w:numId w:val="8"/>
              </w:numPr>
              <w:spacing w:line="360" w:lineRule="auto"/>
              <w:ind w:firstLineChars="0"/>
              <w:rPr>
                <w:rFonts w:ascii="Arial" w:hAnsi="Arial" w:cs="Arial"/>
                <w:sz w:val="24"/>
                <w:lang w:val="zh-CN"/>
              </w:rPr>
            </w:pPr>
            <w:r w:rsidRPr="005D19AE">
              <w:rPr>
                <w:rFonts w:ascii="Arial" w:hAnsi="Arial" w:cs="Arial" w:hint="eastAsia"/>
                <w:sz w:val="24"/>
                <w:lang w:val="zh-CN"/>
              </w:rPr>
              <w:t>业务水平、服务态度、服务措施、服务效率、服务质量、业内口碑良好，得</w:t>
            </w:r>
            <w:r w:rsidRPr="005D19AE">
              <w:rPr>
                <w:rFonts w:ascii="Arial" w:hAnsi="Arial" w:cs="Arial" w:hint="eastAsia"/>
                <w:sz w:val="24"/>
              </w:rPr>
              <w:t>2</w:t>
            </w:r>
            <w:r w:rsidRPr="005D19AE">
              <w:rPr>
                <w:rFonts w:ascii="Arial" w:hAnsi="Arial" w:cs="Arial" w:hint="eastAsia"/>
                <w:sz w:val="24"/>
                <w:lang w:val="zh-CN"/>
              </w:rPr>
              <w:t>分；</w:t>
            </w:r>
          </w:p>
          <w:p w:rsidR="0028496D" w:rsidRPr="005D19AE" w:rsidRDefault="0028496D" w:rsidP="005D19AE">
            <w:pPr>
              <w:pStyle w:val="aa"/>
              <w:numPr>
                <w:ilvl w:val="0"/>
                <w:numId w:val="8"/>
              </w:numPr>
              <w:spacing w:line="360" w:lineRule="auto"/>
              <w:ind w:firstLineChars="0"/>
              <w:rPr>
                <w:rFonts w:ascii="Arial" w:hAnsi="Arial" w:cs="Arial"/>
                <w:sz w:val="24"/>
              </w:rPr>
            </w:pPr>
            <w:r w:rsidRPr="005D19AE">
              <w:rPr>
                <w:rFonts w:ascii="Arial" w:hAnsi="Arial" w:cs="Arial" w:hint="eastAsia"/>
                <w:sz w:val="24"/>
                <w:lang w:val="zh-CN"/>
              </w:rPr>
              <w:t>业务水平、服务态度、服务措施、服务效率、服务质量、业内口碑一般，得</w:t>
            </w:r>
            <w:r w:rsidRPr="005D19AE">
              <w:rPr>
                <w:rFonts w:ascii="Arial" w:hAnsi="Arial" w:cs="Arial" w:hint="eastAsia"/>
                <w:sz w:val="24"/>
              </w:rPr>
              <w:t>1</w:t>
            </w:r>
            <w:r w:rsidRPr="005D19AE">
              <w:rPr>
                <w:rFonts w:ascii="Arial" w:hAnsi="Arial" w:cs="Arial" w:hint="eastAsia"/>
                <w:sz w:val="24"/>
                <w:lang w:val="zh-CN"/>
              </w:rPr>
              <w:t>分。</w:t>
            </w:r>
          </w:p>
        </w:tc>
      </w:tr>
      <w:tr w:rsidR="0028496D" w:rsidRPr="00EA7770" w:rsidTr="00D34DFA">
        <w:trPr>
          <w:trHeight w:val="552"/>
          <w:jc w:val="center"/>
        </w:trPr>
        <w:tc>
          <w:tcPr>
            <w:tcW w:w="641" w:type="dxa"/>
            <w:tcBorders>
              <w:top w:val="single" w:sz="4" w:space="0" w:color="auto"/>
              <w:left w:val="single" w:sz="12" w:space="0" w:color="000000"/>
              <w:bottom w:val="single" w:sz="6" w:space="0" w:color="000000"/>
              <w:right w:val="single" w:sz="6" w:space="0" w:color="000000"/>
            </w:tcBorders>
            <w:vAlign w:val="center"/>
          </w:tcPr>
          <w:p w:rsidR="0028496D" w:rsidRPr="00EA7770"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EA7770">
              <w:rPr>
                <w:rFonts w:ascii="Arial" w:hAnsi="Arial" w:cs="Arial" w:hint="eastAsia"/>
                <w:sz w:val="24"/>
              </w:rPr>
              <w:t>2</w:t>
            </w:r>
          </w:p>
        </w:tc>
        <w:tc>
          <w:tcPr>
            <w:tcW w:w="2183" w:type="dxa"/>
            <w:tcBorders>
              <w:top w:val="single" w:sz="4" w:space="0" w:color="auto"/>
              <w:left w:val="single" w:sz="6" w:space="0" w:color="000000"/>
              <w:bottom w:val="single" w:sz="6" w:space="0" w:color="000000"/>
              <w:right w:val="single" w:sz="6" w:space="0" w:color="000000"/>
            </w:tcBorders>
            <w:vAlign w:val="center"/>
          </w:tcPr>
          <w:p w:rsidR="0028496D" w:rsidRPr="00EA7770" w:rsidRDefault="0028496D" w:rsidP="00D34DFA">
            <w:pPr>
              <w:spacing w:line="360" w:lineRule="auto"/>
              <w:jc w:val="center"/>
              <w:rPr>
                <w:rFonts w:ascii="Arial" w:hAnsi="Arial" w:cs="Arial"/>
                <w:sz w:val="24"/>
              </w:rPr>
            </w:pPr>
            <w:r w:rsidRPr="00EA7770">
              <w:rPr>
                <w:rFonts w:ascii="Arial" w:hAnsi="Arial" w:cs="Arial" w:hint="eastAsia"/>
                <w:sz w:val="24"/>
              </w:rPr>
              <w:t>投标人</w:t>
            </w:r>
            <w:r w:rsidRPr="00EA7770">
              <w:rPr>
                <w:rFonts w:ascii="Arial" w:hAnsi="Arial" w:cs="Arial"/>
                <w:sz w:val="24"/>
              </w:rPr>
              <w:t>经营能力</w:t>
            </w:r>
          </w:p>
        </w:tc>
        <w:tc>
          <w:tcPr>
            <w:tcW w:w="915" w:type="dxa"/>
            <w:tcBorders>
              <w:top w:val="single" w:sz="6" w:space="0" w:color="000000"/>
              <w:left w:val="single" w:sz="6" w:space="0" w:color="000000"/>
              <w:bottom w:val="single" w:sz="6" w:space="0" w:color="000000"/>
              <w:right w:val="single" w:sz="6" w:space="0" w:color="000000"/>
            </w:tcBorders>
            <w:vAlign w:val="center"/>
          </w:tcPr>
          <w:p w:rsidR="0028496D" w:rsidRPr="00EA7770" w:rsidRDefault="0028496D" w:rsidP="00D34DFA">
            <w:pPr>
              <w:spacing w:line="360" w:lineRule="auto"/>
              <w:jc w:val="center"/>
              <w:rPr>
                <w:rFonts w:ascii="Arial" w:hAnsi="Arial" w:cs="Arial"/>
                <w:sz w:val="24"/>
              </w:rPr>
            </w:pPr>
            <w:r w:rsidRPr="00EA7770">
              <w:rPr>
                <w:rFonts w:ascii="Arial" w:hAnsi="Arial" w:cs="Arial" w:hint="eastAsia"/>
                <w:sz w:val="24"/>
              </w:rPr>
              <w:t>4</w:t>
            </w:r>
            <w:r w:rsidRPr="00EA7770">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rsidR="005D19AE" w:rsidRDefault="0028496D" w:rsidP="00D34DFA">
            <w:pPr>
              <w:spacing w:line="360" w:lineRule="auto"/>
              <w:ind w:firstLineChars="100" w:firstLine="240"/>
              <w:rPr>
                <w:rFonts w:ascii="Arial" w:hAnsi="Arial" w:cs="Arial"/>
                <w:sz w:val="24"/>
                <w:lang w:val="zh-CN"/>
              </w:rPr>
            </w:pPr>
            <w:r w:rsidRPr="00EA7770">
              <w:rPr>
                <w:rFonts w:ascii="Arial" w:hAnsi="Arial" w:cs="Arial" w:hint="eastAsia"/>
                <w:sz w:val="24"/>
                <w:lang w:val="zh-CN"/>
              </w:rPr>
              <w:t>根据投标人</w:t>
            </w:r>
            <w:r w:rsidRPr="00EA7770">
              <w:rPr>
                <w:rFonts w:ascii="Arial" w:hAnsi="Arial" w:cs="Arial" w:hint="eastAsia"/>
                <w:sz w:val="24"/>
                <w:lang w:val="zh-CN"/>
              </w:rPr>
              <w:t>20</w:t>
            </w:r>
            <w:r w:rsidRPr="00EA7770">
              <w:rPr>
                <w:rFonts w:ascii="Arial" w:hAnsi="Arial" w:cs="Arial" w:hint="eastAsia"/>
                <w:sz w:val="24"/>
              </w:rPr>
              <w:t>20</w:t>
            </w:r>
            <w:r w:rsidRPr="00EA7770">
              <w:rPr>
                <w:rFonts w:ascii="Arial" w:hAnsi="Arial" w:cs="Arial" w:hint="eastAsia"/>
                <w:sz w:val="24"/>
              </w:rPr>
              <w:t>、</w:t>
            </w:r>
            <w:r w:rsidRPr="00EA7770">
              <w:rPr>
                <w:rFonts w:ascii="Arial" w:hAnsi="Arial" w:cs="Arial" w:hint="eastAsia"/>
                <w:sz w:val="24"/>
              </w:rPr>
              <w:t>2021</w:t>
            </w:r>
            <w:r w:rsidRPr="00EA7770">
              <w:rPr>
                <w:rFonts w:ascii="Arial" w:hAnsi="Arial" w:cs="Arial" w:hint="eastAsia"/>
                <w:sz w:val="24"/>
                <w:lang w:val="zh-CN"/>
              </w:rPr>
              <w:t>年度经第三方</w:t>
            </w:r>
            <w:r w:rsidRPr="00EA7770">
              <w:rPr>
                <w:rFonts w:ascii="Arial" w:hAnsi="Arial" w:cs="Arial"/>
                <w:sz w:val="24"/>
                <w:lang w:val="zh-CN"/>
              </w:rPr>
              <w:t>会计师事务所审计的财务报</w:t>
            </w:r>
            <w:r w:rsidRPr="00EA7770">
              <w:rPr>
                <w:rFonts w:ascii="Arial" w:hAnsi="Arial" w:cs="Arial" w:hint="eastAsia"/>
                <w:sz w:val="24"/>
                <w:lang w:val="zh-CN"/>
              </w:rPr>
              <w:t>告情况评估，</w:t>
            </w:r>
          </w:p>
          <w:p w:rsidR="005D19AE" w:rsidRPr="005D19AE" w:rsidRDefault="0028496D" w:rsidP="005D19AE">
            <w:pPr>
              <w:pStyle w:val="aa"/>
              <w:numPr>
                <w:ilvl w:val="0"/>
                <w:numId w:val="9"/>
              </w:numPr>
              <w:spacing w:line="360" w:lineRule="auto"/>
              <w:ind w:firstLineChars="0"/>
              <w:rPr>
                <w:rFonts w:ascii="Arial" w:hAnsi="Arial" w:cs="Arial"/>
                <w:sz w:val="24"/>
              </w:rPr>
            </w:pPr>
            <w:r w:rsidRPr="005D19AE">
              <w:rPr>
                <w:rFonts w:ascii="Arial" w:hAnsi="Arial" w:cs="Arial" w:hint="eastAsia"/>
                <w:sz w:val="24"/>
              </w:rPr>
              <w:t>都盈利得</w:t>
            </w:r>
            <w:r w:rsidRPr="005D19AE">
              <w:rPr>
                <w:rFonts w:ascii="Arial" w:hAnsi="Arial" w:cs="Arial" w:hint="eastAsia"/>
                <w:sz w:val="24"/>
              </w:rPr>
              <w:t>4</w:t>
            </w:r>
            <w:r w:rsidRPr="005D19AE">
              <w:rPr>
                <w:rFonts w:ascii="Arial" w:hAnsi="Arial" w:cs="Arial" w:hint="eastAsia"/>
                <w:sz w:val="24"/>
              </w:rPr>
              <w:t>分；</w:t>
            </w:r>
          </w:p>
          <w:p w:rsidR="005D19AE" w:rsidRPr="005D19AE" w:rsidRDefault="0028496D" w:rsidP="005D19AE">
            <w:pPr>
              <w:pStyle w:val="aa"/>
              <w:numPr>
                <w:ilvl w:val="0"/>
                <w:numId w:val="9"/>
              </w:numPr>
              <w:spacing w:line="360" w:lineRule="auto"/>
              <w:ind w:firstLineChars="0"/>
              <w:rPr>
                <w:rFonts w:ascii="Arial" w:hAnsi="Arial" w:cs="Arial"/>
                <w:sz w:val="24"/>
              </w:rPr>
            </w:pPr>
            <w:r w:rsidRPr="005D19AE">
              <w:rPr>
                <w:rFonts w:ascii="Arial" w:hAnsi="Arial" w:cs="Arial" w:hint="eastAsia"/>
                <w:sz w:val="24"/>
              </w:rPr>
              <w:t>一年盈利得</w:t>
            </w:r>
            <w:r w:rsidRPr="005D19AE">
              <w:rPr>
                <w:rFonts w:ascii="Arial" w:hAnsi="Arial" w:cs="Arial" w:hint="eastAsia"/>
                <w:sz w:val="24"/>
              </w:rPr>
              <w:t>2</w:t>
            </w:r>
            <w:r w:rsidRPr="005D19AE">
              <w:rPr>
                <w:rFonts w:ascii="Arial" w:hAnsi="Arial" w:cs="Arial" w:hint="eastAsia"/>
                <w:sz w:val="24"/>
              </w:rPr>
              <w:t>分；</w:t>
            </w:r>
          </w:p>
          <w:p w:rsidR="0028496D" w:rsidRPr="005D19AE" w:rsidRDefault="0028496D" w:rsidP="005D19AE">
            <w:pPr>
              <w:pStyle w:val="aa"/>
              <w:numPr>
                <w:ilvl w:val="0"/>
                <w:numId w:val="9"/>
              </w:numPr>
              <w:spacing w:line="360" w:lineRule="auto"/>
              <w:ind w:firstLineChars="0"/>
              <w:rPr>
                <w:rFonts w:ascii="Arial" w:hAnsi="Arial" w:cs="Arial"/>
                <w:sz w:val="24"/>
                <w:lang w:val="zh-CN"/>
              </w:rPr>
            </w:pPr>
            <w:r w:rsidRPr="005D19AE">
              <w:rPr>
                <w:rFonts w:ascii="Arial" w:hAnsi="Arial" w:cs="Arial" w:hint="eastAsia"/>
                <w:sz w:val="24"/>
              </w:rPr>
              <w:t>不盈利或未提交财务报表本项得</w:t>
            </w:r>
            <w:r w:rsidRPr="005D19AE">
              <w:rPr>
                <w:rFonts w:ascii="Arial" w:hAnsi="Arial" w:cs="Arial" w:hint="eastAsia"/>
                <w:sz w:val="24"/>
              </w:rPr>
              <w:t>0</w:t>
            </w:r>
            <w:r w:rsidRPr="005D19AE">
              <w:rPr>
                <w:rFonts w:ascii="Arial" w:hAnsi="Arial" w:cs="Arial" w:hint="eastAsia"/>
                <w:sz w:val="24"/>
              </w:rPr>
              <w:t>分。</w:t>
            </w:r>
          </w:p>
          <w:p w:rsidR="0028496D" w:rsidRPr="00EA7770" w:rsidRDefault="0028496D" w:rsidP="00D34DFA">
            <w:pPr>
              <w:spacing w:line="360" w:lineRule="auto"/>
              <w:ind w:firstLineChars="100" w:firstLine="240"/>
              <w:rPr>
                <w:rFonts w:ascii="Arial" w:hAnsi="Arial" w:cs="Arial"/>
                <w:sz w:val="24"/>
              </w:rPr>
            </w:pPr>
            <w:r w:rsidRPr="00EA7770">
              <w:rPr>
                <w:rFonts w:ascii="Arial" w:hAnsi="Arial" w:cs="Arial" w:hint="eastAsia"/>
                <w:sz w:val="24"/>
                <w:lang w:val="zh-CN"/>
              </w:rPr>
              <w:t>（提供</w:t>
            </w:r>
            <w:r w:rsidRPr="00EA7770">
              <w:rPr>
                <w:rFonts w:ascii="Arial" w:hAnsi="Arial" w:cs="Arial"/>
                <w:sz w:val="24"/>
                <w:lang w:val="zh-CN"/>
              </w:rPr>
              <w:t>20</w:t>
            </w:r>
            <w:r w:rsidRPr="00EA7770">
              <w:rPr>
                <w:rFonts w:ascii="Arial" w:hAnsi="Arial" w:cs="Arial" w:hint="eastAsia"/>
                <w:sz w:val="24"/>
              </w:rPr>
              <w:t>20</w:t>
            </w:r>
            <w:r w:rsidRPr="00EA7770">
              <w:rPr>
                <w:rFonts w:ascii="Arial" w:hAnsi="Arial" w:cs="Arial" w:hint="eastAsia"/>
                <w:sz w:val="24"/>
              </w:rPr>
              <w:t>、</w:t>
            </w:r>
            <w:r w:rsidRPr="00EA7770">
              <w:rPr>
                <w:rFonts w:ascii="Arial" w:hAnsi="Arial" w:cs="Arial" w:hint="eastAsia"/>
                <w:sz w:val="24"/>
              </w:rPr>
              <w:t>2021</w:t>
            </w:r>
            <w:r w:rsidRPr="00EA7770">
              <w:rPr>
                <w:rFonts w:ascii="Arial" w:hAnsi="Arial" w:cs="Arial" w:hint="eastAsia"/>
                <w:sz w:val="24"/>
                <w:lang w:val="zh-CN"/>
              </w:rPr>
              <w:t>年度经第三方</w:t>
            </w:r>
            <w:r w:rsidRPr="00EA7770">
              <w:rPr>
                <w:rFonts w:ascii="Arial" w:hAnsi="Arial" w:cs="Arial"/>
                <w:sz w:val="24"/>
                <w:lang w:val="zh-CN"/>
              </w:rPr>
              <w:t>会计师事务所审计的财务报</w:t>
            </w:r>
            <w:r w:rsidRPr="00EA7770">
              <w:rPr>
                <w:rFonts w:ascii="Arial" w:hAnsi="Arial" w:cs="Arial" w:hint="eastAsia"/>
                <w:sz w:val="24"/>
                <w:lang w:val="zh-CN"/>
              </w:rPr>
              <w:t>告复印件）</w:t>
            </w:r>
          </w:p>
        </w:tc>
      </w:tr>
      <w:tr w:rsidR="0028496D" w:rsidRPr="00EA7770" w:rsidTr="00D34DFA">
        <w:trPr>
          <w:trHeight w:val="617"/>
          <w:jc w:val="center"/>
        </w:trPr>
        <w:tc>
          <w:tcPr>
            <w:tcW w:w="641" w:type="dxa"/>
            <w:tcBorders>
              <w:left w:val="single" w:sz="12" w:space="0" w:color="000000"/>
              <w:bottom w:val="single" w:sz="6" w:space="0" w:color="000000"/>
              <w:right w:val="single" w:sz="6" w:space="0" w:color="000000"/>
            </w:tcBorders>
            <w:vAlign w:val="center"/>
          </w:tcPr>
          <w:p w:rsidR="0028496D" w:rsidRPr="00EA7770"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EA7770">
              <w:rPr>
                <w:rFonts w:ascii="Arial" w:hAnsi="Arial" w:cs="Arial" w:hint="eastAsia"/>
                <w:sz w:val="24"/>
              </w:rPr>
              <w:t>3</w:t>
            </w:r>
          </w:p>
        </w:tc>
        <w:tc>
          <w:tcPr>
            <w:tcW w:w="2183" w:type="dxa"/>
            <w:tcBorders>
              <w:left w:val="single" w:sz="6" w:space="0" w:color="000000"/>
              <w:bottom w:val="single" w:sz="6" w:space="0" w:color="000000"/>
              <w:right w:val="single" w:sz="6" w:space="0" w:color="000000"/>
            </w:tcBorders>
            <w:vAlign w:val="center"/>
          </w:tcPr>
          <w:p w:rsidR="0028496D" w:rsidRPr="00EA7770" w:rsidRDefault="0028496D" w:rsidP="00D34DFA">
            <w:pPr>
              <w:spacing w:line="360" w:lineRule="auto"/>
              <w:jc w:val="center"/>
              <w:rPr>
                <w:rFonts w:ascii="Arial" w:hAnsi="Arial" w:cs="Arial"/>
                <w:sz w:val="24"/>
              </w:rPr>
            </w:pPr>
            <w:r w:rsidRPr="00EA7770">
              <w:rPr>
                <w:rFonts w:ascii="Arial" w:hAnsi="Arial" w:cs="Arial" w:hint="eastAsia"/>
                <w:sz w:val="24"/>
              </w:rPr>
              <w:t>投标人业绩</w:t>
            </w:r>
          </w:p>
        </w:tc>
        <w:tc>
          <w:tcPr>
            <w:tcW w:w="915" w:type="dxa"/>
            <w:tcBorders>
              <w:top w:val="single" w:sz="6" w:space="0" w:color="000000"/>
              <w:left w:val="single" w:sz="6" w:space="0" w:color="000000"/>
              <w:bottom w:val="single" w:sz="6" w:space="0" w:color="000000"/>
              <w:right w:val="single" w:sz="6" w:space="0" w:color="000000"/>
            </w:tcBorders>
            <w:vAlign w:val="center"/>
          </w:tcPr>
          <w:p w:rsidR="0028496D" w:rsidRPr="00EA7770" w:rsidRDefault="0028496D" w:rsidP="00D34DFA">
            <w:pPr>
              <w:spacing w:line="360" w:lineRule="auto"/>
              <w:jc w:val="center"/>
              <w:rPr>
                <w:rFonts w:ascii="Arial" w:hAnsi="Arial" w:cs="Arial"/>
                <w:sz w:val="24"/>
              </w:rPr>
            </w:pPr>
            <w:r w:rsidRPr="00EA7770">
              <w:rPr>
                <w:rFonts w:ascii="Arial" w:hAnsi="Arial" w:cs="Arial" w:hint="eastAsia"/>
                <w:sz w:val="24"/>
              </w:rPr>
              <w:t>9</w:t>
            </w:r>
            <w:r w:rsidRPr="00EA7770">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rsidR="0028496D" w:rsidRPr="00EA7770" w:rsidRDefault="0028496D" w:rsidP="00D34DFA">
            <w:pPr>
              <w:spacing w:line="360" w:lineRule="auto"/>
              <w:ind w:firstLineChars="100" w:firstLine="240"/>
              <w:rPr>
                <w:rFonts w:ascii="Arial" w:hAnsi="Arial" w:cs="Arial"/>
                <w:sz w:val="24"/>
                <w:lang w:val="zh-CN"/>
              </w:rPr>
            </w:pPr>
            <w:r w:rsidRPr="00EA7770">
              <w:rPr>
                <w:rFonts w:ascii="Arial" w:hAnsi="Arial" w:cs="Arial" w:hint="eastAsia"/>
                <w:sz w:val="24"/>
                <w:lang w:val="zh-CN"/>
              </w:rPr>
              <w:t>20</w:t>
            </w:r>
            <w:r w:rsidR="00EC2630">
              <w:rPr>
                <w:rFonts w:ascii="Arial" w:hAnsi="Arial" w:cs="Arial" w:hint="eastAsia"/>
                <w:sz w:val="24"/>
                <w:lang w:val="zh-CN"/>
              </w:rPr>
              <w:t>20</w:t>
            </w:r>
            <w:r w:rsidRPr="00EA7770">
              <w:rPr>
                <w:rFonts w:ascii="Arial" w:hAnsi="Arial" w:cs="Arial"/>
                <w:sz w:val="24"/>
                <w:lang w:val="zh-CN"/>
              </w:rPr>
              <w:t>年</w:t>
            </w:r>
            <w:r w:rsidRPr="00EA7770">
              <w:rPr>
                <w:rFonts w:ascii="Arial" w:hAnsi="Arial" w:cs="Arial" w:hint="eastAsia"/>
                <w:sz w:val="24"/>
              </w:rPr>
              <w:t>1</w:t>
            </w:r>
            <w:r w:rsidRPr="00EA7770">
              <w:rPr>
                <w:rFonts w:ascii="Arial" w:hAnsi="Arial" w:cs="Arial" w:hint="eastAsia"/>
                <w:sz w:val="24"/>
              </w:rPr>
              <w:t>月</w:t>
            </w:r>
            <w:r w:rsidRPr="00EA7770">
              <w:rPr>
                <w:rFonts w:ascii="Arial" w:hAnsi="Arial" w:cs="Arial" w:hint="eastAsia"/>
                <w:sz w:val="24"/>
              </w:rPr>
              <w:t>1</w:t>
            </w:r>
            <w:r w:rsidRPr="00EA7770">
              <w:rPr>
                <w:rFonts w:ascii="Arial" w:hAnsi="Arial" w:cs="Arial" w:hint="eastAsia"/>
                <w:sz w:val="24"/>
              </w:rPr>
              <w:t>日</w:t>
            </w:r>
            <w:r w:rsidRPr="00EA7770">
              <w:rPr>
                <w:rFonts w:ascii="Arial" w:hAnsi="Arial" w:cs="Arial" w:hint="eastAsia"/>
                <w:sz w:val="24"/>
                <w:lang w:val="zh-CN"/>
              </w:rPr>
              <w:t>至今同类产品（电动自行车智能充电</w:t>
            </w:r>
            <w:r w:rsidRPr="00EA7770">
              <w:rPr>
                <w:rFonts w:ascii="Arial" w:hAnsi="Arial" w:cs="Arial" w:hint="eastAsia"/>
                <w:sz w:val="24"/>
              </w:rPr>
              <w:t>桩</w:t>
            </w:r>
            <w:r w:rsidRPr="00EA7770">
              <w:rPr>
                <w:rFonts w:ascii="Arial" w:hAnsi="Arial" w:cs="Arial" w:hint="eastAsia"/>
                <w:sz w:val="24"/>
                <w:lang w:val="zh-CN"/>
              </w:rPr>
              <w:t>）</w:t>
            </w:r>
            <w:r w:rsidRPr="00EA7770">
              <w:rPr>
                <w:rFonts w:ascii="Arial" w:hAnsi="Arial" w:cs="Arial" w:hint="eastAsia"/>
                <w:sz w:val="24"/>
              </w:rPr>
              <w:t>服务</w:t>
            </w:r>
            <w:r w:rsidRPr="00EA7770">
              <w:rPr>
                <w:rFonts w:ascii="Arial" w:hAnsi="Arial" w:cs="Arial" w:hint="eastAsia"/>
                <w:sz w:val="24"/>
                <w:lang w:val="zh-CN"/>
              </w:rPr>
              <w:t>业绩经验，每一项业绩合同得</w:t>
            </w:r>
            <w:r w:rsidRPr="00EA7770">
              <w:rPr>
                <w:rFonts w:ascii="Arial" w:hAnsi="Arial" w:cs="Arial" w:hint="eastAsia"/>
                <w:sz w:val="24"/>
              </w:rPr>
              <w:t>1</w:t>
            </w:r>
            <w:r w:rsidRPr="00EA7770">
              <w:rPr>
                <w:rFonts w:ascii="Arial" w:hAnsi="Arial" w:cs="Arial" w:hint="eastAsia"/>
                <w:sz w:val="24"/>
                <w:lang w:val="zh-CN"/>
              </w:rPr>
              <w:t>分，最高</w:t>
            </w:r>
            <w:r w:rsidRPr="00EA7770">
              <w:rPr>
                <w:rFonts w:ascii="Arial" w:hAnsi="Arial" w:cs="Arial" w:hint="eastAsia"/>
                <w:sz w:val="24"/>
              </w:rPr>
              <w:t>9</w:t>
            </w:r>
            <w:r w:rsidRPr="00EA7770">
              <w:rPr>
                <w:rFonts w:ascii="Arial" w:hAnsi="Arial" w:cs="Arial" w:hint="eastAsia"/>
                <w:sz w:val="24"/>
                <w:lang w:val="zh-CN"/>
              </w:rPr>
              <w:t>分。</w:t>
            </w:r>
          </w:p>
          <w:p w:rsidR="0028496D" w:rsidRPr="00EA7770" w:rsidRDefault="0028496D" w:rsidP="00D34DFA">
            <w:pPr>
              <w:spacing w:line="360" w:lineRule="auto"/>
              <w:ind w:firstLineChars="100" w:firstLine="240"/>
              <w:rPr>
                <w:rFonts w:ascii="宋体"/>
                <w:sz w:val="24"/>
              </w:rPr>
            </w:pPr>
            <w:r w:rsidRPr="00EA7770">
              <w:rPr>
                <w:rFonts w:ascii="Arial" w:hAnsi="Arial" w:cs="Arial" w:hint="eastAsia"/>
                <w:sz w:val="24"/>
                <w:lang w:val="zh-CN"/>
              </w:rPr>
              <w:t>（提供合同复印</w:t>
            </w:r>
            <w:r w:rsidRPr="00EA7770">
              <w:rPr>
                <w:rFonts w:ascii="Arial" w:hAnsi="Arial" w:cs="Arial" w:hint="eastAsia"/>
                <w:sz w:val="24"/>
              </w:rPr>
              <w:t>件</w:t>
            </w:r>
            <w:r w:rsidRPr="00EA7770">
              <w:rPr>
                <w:rFonts w:ascii="Arial" w:hAnsi="Arial" w:cs="Arial" w:hint="eastAsia"/>
                <w:sz w:val="24"/>
                <w:lang w:val="zh-CN"/>
              </w:rPr>
              <w:t>作为证明材料）</w:t>
            </w:r>
          </w:p>
        </w:tc>
      </w:tr>
      <w:tr w:rsidR="0028496D" w:rsidRPr="00EA7770" w:rsidTr="00D34DFA">
        <w:trPr>
          <w:trHeight w:val="617"/>
          <w:jc w:val="center"/>
        </w:trPr>
        <w:tc>
          <w:tcPr>
            <w:tcW w:w="641" w:type="dxa"/>
            <w:tcBorders>
              <w:top w:val="single" w:sz="4" w:space="0" w:color="auto"/>
              <w:left w:val="single" w:sz="12" w:space="0" w:color="000000"/>
              <w:bottom w:val="single" w:sz="6" w:space="0" w:color="000000"/>
              <w:right w:val="single" w:sz="6" w:space="0" w:color="000000"/>
            </w:tcBorders>
            <w:vAlign w:val="center"/>
          </w:tcPr>
          <w:p w:rsidR="0028496D" w:rsidRPr="00EA7770"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EA7770">
              <w:rPr>
                <w:rFonts w:ascii="Arial" w:hAnsi="Arial" w:cs="Arial" w:hint="eastAsia"/>
                <w:sz w:val="24"/>
              </w:rPr>
              <w:t>4</w:t>
            </w:r>
          </w:p>
        </w:tc>
        <w:tc>
          <w:tcPr>
            <w:tcW w:w="2183" w:type="dxa"/>
            <w:tcBorders>
              <w:top w:val="single" w:sz="4" w:space="0" w:color="auto"/>
              <w:left w:val="single" w:sz="6" w:space="0" w:color="000000"/>
              <w:bottom w:val="single" w:sz="6" w:space="0" w:color="000000"/>
              <w:right w:val="single" w:sz="6" w:space="0" w:color="000000"/>
            </w:tcBorders>
            <w:vAlign w:val="center"/>
          </w:tcPr>
          <w:p w:rsidR="0028496D" w:rsidRPr="00EA7770" w:rsidRDefault="0028496D" w:rsidP="00D34DFA">
            <w:pPr>
              <w:adjustRightInd w:val="0"/>
              <w:snapToGrid w:val="0"/>
              <w:spacing w:line="360" w:lineRule="auto"/>
              <w:jc w:val="center"/>
              <w:rPr>
                <w:rFonts w:ascii="Arial" w:hAnsi="Arial" w:cs="Arial"/>
                <w:sz w:val="24"/>
              </w:rPr>
            </w:pPr>
            <w:r w:rsidRPr="00EA7770">
              <w:rPr>
                <w:rFonts w:ascii="Arial" w:hAnsi="Arial" w:cs="Arial" w:hint="eastAsia"/>
                <w:sz w:val="24"/>
              </w:rPr>
              <w:t>投标人具有质量相关体系及证书情况</w:t>
            </w:r>
          </w:p>
        </w:tc>
        <w:tc>
          <w:tcPr>
            <w:tcW w:w="915" w:type="dxa"/>
            <w:tcBorders>
              <w:top w:val="single" w:sz="6" w:space="0" w:color="000000"/>
              <w:left w:val="single" w:sz="6" w:space="0" w:color="000000"/>
              <w:bottom w:val="single" w:sz="6" w:space="0" w:color="000000"/>
              <w:right w:val="single" w:sz="6" w:space="0" w:color="000000"/>
            </w:tcBorders>
            <w:vAlign w:val="center"/>
          </w:tcPr>
          <w:p w:rsidR="0028496D" w:rsidRPr="00EA7770" w:rsidRDefault="0028496D" w:rsidP="00D34DFA">
            <w:pPr>
              <w:adjustRightInd w:val="0"/>
              <w:snapToGrid w:val="0"/>
              <w:spacing w:line="360" w:lineRule="auto"/>
              <w:jc w:val="center"/>
              <w:rPr>
                <w:rFonts w:ascii="Arial" w:hAnsi="Arial" w:cs="Arial"/>
                <w:sz w:val="24"/>
              </w:rPr>
            </w:pPr>
            <w:r w:rsidRPr="00EA7770">
              <w:rPr>
                <w:rFonts w:ascii="Arial" w:hAnsi="Arial" w:cs="Arial" w:hint="eastAsia"/>
                <w:sz w:val="24"/>
              </w:rPr>
              <w:t>7</w:t>
            </w:r>
            <w:r w:rsidRPr="00EA7770">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rsidR="0028496D" w:rsidRPr="00EA7770" w:rsidRDefault="0028496D" w:rsidP="00D34DFA">
            <w:pPr>
              <w:spacing w:line="360" w:lineRule="auto"/>
              <w:ind w:firstLineChars="100" w:firstLine="240"/>
              <w:rPr>
                <w:rFonts w:ascii="Arial" w:hAnsi="Arial" w:cs="Arial"/>
                <w:sz w:val="24"/>
              </w:rPr>
            </w:pPr>
            <w:r w:rsidRPr="00EA7770">
              <w:rPr>
                <w:rFonts w:ascii="Arial" w:hAnsi="Arial" w:cs="Arial" w:hint="eastAsia"/>
                <w:sz w:val="24"/>
              </w:rPr>
              <w:t>提供相关证书。提供</w:t>
            </w:r>
            <w:r w:rsidRPr="00EA7770">
              <w:rPr>
                <w:rFonts w:ascii="Arial" w:hAnsi="Arial" w:cs="Arial"/>
                <w:sz w:val="24"/>
              </w:rPr>
              <w:t>ISO9001</w:t>
            </w:r>
            <w:r w:rsidRPr="00EA7770">
              <w:rPr>
                <w:rFonts w:ascii="Arial" w:hAnsi="Arial" w:cs="Arial" w:hint="eastAsia"/>
                <w:sz w:val="24"/>
              </w:rPr>
              <w:t>质量管理体系认证得</w:t>
            </w:r>
            <w:r w:rsidRPr="00EA7770">
              <w:rPr>
                <w:rFonts w:ascii="Arial" w:hAnsi="Arial" w:cs="Arial" w:hint="eastAsia"/>
                <w:sz w:val="24"/>
              </w:rPr>
              <w:t>1</w:t>
            </w:r>
            <w:r w:rsidRPr="00EA7770">
              <w:rPr>
                <w:rFonts w:ascii="Arial" w:hAnsi="Arial" w:cs="Arial" w:hint="eastAsia"/>
                <w:sz w:val="24"/>
              </w:rPr>
              <w:t>分、</w:t>
            </w:r>
            <w:r w:rsidRPr="00EA7770">
              <w:rPr>
                <w:rFonts w:ascii="Arial" w:hAnsi="Arial" w:cs="Arial"/>
                <w:sz w:val="24"/>
              </w:rPr>
              <w:t>ISO14001</w:t>
            </w:r>
            <w:r w:rsidRPr="00EA7770">
              <w:rPr>
                <w:rFonts w:ascii="Arial" w:hAnsi="Arial" w:cs="Arial" w:hint="eastAsia"/>
                <w:sz w:val="24"/>
              </w:rPr>
              <w:t>环境管理体系认证得</w:t>
            </w:r>
            <w:r w:rsidRPr="00EA7770">
              <w:rPr>
                <w:rFonts w:ascii="Arial" w:hAnsi="Arial" w:cs="Arial" w:hint="eastAsia"/>
                <w:sz w:val="24"/>
              </w:rPr>
              <w:t>1</w:t>
            </w:r>
            <w:r w:rsidRPr="00EA7770">
              <w:rPr>
                <w:rFonts w:ascii="Arial" w:hAnsi="Arial" w:cs="Arial" w:hint="eastAsia"/>
                <w:sz w:val="24"/>
              </w:rPr>
              <w:t>分、职业健康安全管理体系认证证书得</w:t>
            </w:r>
            <w:r w:rsidRPr="00EA7770">
              <w:rPr>
                <w:rFonts w:ascii="Arial" w:hAnsi="Arial" w:cs="Arial" w:hint="eastAsia"/>
                <w:sz w:val="24"/>
              </w:rPr>
              <w:t>1</w:t>
            </w:r>
            <w:r w:rsidRPr="00EA7770">
              <w:rPr>
                <w:rFonts w:ascii="Arial" w:hAnsi="Arial" w:cs="Arial" w:hint="eastAsia"/>
                <w:sz w:val="24"/>
              </w:rPr>
              <w:t>分、信息安全管理体系认证得</w:t>
            </w:r>
            <w:r w:rsidRPr="00EA7770">
              <w:rPr>
                <w:rFonts w:ascii="Arial" w:hAnsi="Arial" w:cs="Arial" w:hint="eastAsia"/>
                <w:sz w:val="24"/>
              </w:rPr>
              <w:t>1</w:t>
            </w:r>
            <w:r w:rsidRPr="00EA7770">
              <w:rPr>
                <w:rFonts w:ascii="Arial" w:hAnsi="Arial" w:cs="Arial" w:hint="eastAsia"/>
                <w:sz w:val="24"/>
              </w:rPr>
              <w:t>分、信息技术管理体系认证得</w:t>
            </w:r>
            <w:r w:rsidRPr="00EA7770">
              <w:rPr>
                <w:rFonts w:ascii="Arial" w:hAnsi="Arial" w:cs="Arial" w:hint="eastAsia"/>
                <w:sz w:val="24"/>
              </w:rPr>
              <w:t>1</w:t>
            </w:r>
            <w:r w:rsidRPr="00EA7770">
              <w:rPr>
                <w:rFonts w:ascii="Arial" w:hAnsi="Arial" w:cs="Arial" w:hint="eastAsia"/>
                <w:sz w:val="24"/>
              </w:rPr>
              <w:t>分、五星级售后服务认证证书得</w:t>
            </w:r>
            <w:r w:rsidRPr="00EA7770">
              <w:rPr>
                <w:rFonts w:ascii="Arial" w:hAnsi="Arial" w:cs="Arial" w:hint="eastAsia"/>
                <w:sz w:val="24"/>
              </w:rPr>
              <w:t>1</w:t>
            </w:r>
            <w:r w:rsidRPr="00EA7770">
              <w:rPr>
                <w:rFonts w:ascii="Arial" w:hAnsi="Arial" w:cs="Arial" w:hint="eastAsia"/>
                <w:sz w:val="24"/>
              </w:rPr>
              <w:t>分、国家级高新技术企业证书</w:t>
            </w:r>
            <w:r w:rsidRPr="00EA7770">
              <w:rPr>
                <w:rFonts w:ascii="Arial" w:hAnsi="Arial" w:cs="Arial" w:hint="eastAsia"/>
                <w:sz w:val="24"/>
              </w:rPr>
              <w:t>1</w:t>
            </w:r>
            <w:r w:rsidRPr="00EA7770">
              <w:rPr>
                <w:rFonts w:ascii="Arial" w:hAnsi="Arial" w:cs="Arial" w:hint="eastAsia"/>
                <w:sz w:val="24"/>
              </w:rPr>
              <w:t>分。最高</w:t>
            </w:r>
            <w:r w:rsidRPr="00EA7770">
              <w:rPr>
                <w:rFonts w:ascii="Arial" w:hAnsi="Arial" w:cs="Arial" w:hint="eastAsia"/>
                <w:sz w:val="24"/>
              </w:rPr>
              <w:t>7</w:t>
            </w:r>
            <w:r w:rsidRPr="00EA7770">
              <w:rPr>
                <w:rFonts w:ascii="Arial" w:hAnsi="Arial" w:cs="Arial" w:hint="eastAsia"/>
                <w:sz w:val="24"/>
              </w:rPr>
              <w:t>分。</w:t>
            </w:r>
          </w:p>
          <w:p w:rsidR="0028496D" w:rsidRPr="00EA7770" w:rsidRDefault="0028496D" w:rsidP="00D34DFA">
            <w:pPr>
              <w:spacing w:line="360" w:lineRule="auto"/>
              <w:ind w:firstLineChars="100" w:firstLine="240"/>
              <w:rPr>
                <w:rFonts w:ascii="Arial" w:hAnsi="Arial" w:cs="Arial"/>
                <w:sz w:val="24"/>
              </w:rPr>
            </w:pPr>
            <w:r w:rsidRPr="00EA7770">
              <w:rPr>
                <w:rFonts w:ascii="Arial" w:hAnsi="Arial" w:cs="Arial" w:hint="eastAsia"/>
                <w:sz w:val="24"/>
              </w:rPr>
              <w:t>（须提供有效期内认证证书复印件）</w:t>
            </w:r>
          </w:p>
        </w:tc>
      </w:tr>
      <w:tr w:rsidR="0028496D" w:rsidRPr="00EA7770" w:rsidTr="00D34DFA">
        <w:trPr>
          <w:trHeight w:val="617"/>
          <w:jc w:val="center"/>
        </w:trPr>
        <w:tc>
          <w:tcPr>
            <w:tcW w:w="641" w:type="dxa"/>
            <w:tcBorders>
              <w:top w:val="single" w:sz="4" w:space="0" w:color="auto"/>
              <w:left w:val="single" w:sz="12" w:space="0" w:color="000000"/>
              <w:bottom w:val="single" w:sz="6" w:space="0" w:color="000000"/>
              <w:right w:val="single" w:sz="6" w:space="0" w:color="000000"/>
            </w:tcBorders>
            <w:vAlign w:val="center"/>
          </w:tcPr>
          <w:p w:rsidR="0028496D" w:rsidRPr="00EA7770"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EA7770">
              <w:rPr>
                <w:rFonts w:ascii="Arial" w:hAnsi="Arial" w:cs="Arial" w:hint="eastAsia"/>
                <w:sz w:val="24"/>
              </w:rPr>
              <w:t>5</w:t>
            </w:r>
          </w:p>
        </w:tc>
        <w:tc>
          <w:tcPr>
            <w:tcW w:w="2183" w:type="dxa"/>
            <w:tcBorders>
              <w:top w:val="single" w:sz="4" w:space="0" w:color="auto"/>
              <w:left w:val="single" w:sz="6" w:space="0" w:color="000000"/>
              <w:bottom w:val="single" w:sz="6" w:space="0" w:color="000000"/>
              <w:right w:val="single" w:sz="6" w:space="0" w:color="000000"/>
            </w:tcBorders>
            <w:vAlign w:val="center"/>
          </w:tcPr>
          <w:p w:rsidR="0028496D" w:rsidRPr="00EA7770" w:rsidRDefault="0028496D" w:rsidP="00D34DFA">
            <w:pPr>
              <w:adjustRightInd w:val="0"/>
              <w:snapToGrid w:val="0"/>
              <w:spacing w:line="360" w:lineRule="auto"/>
              <w:jc w:val="center"/>
              <w:rPr>
                <w:rFonts w:ascii="Arial" w:hAnsi="Arial" w:cs="Arial"/>
                <w:sz w:val="24"/>
              </w:rPr>
            </w:pPr>
            <w:r w:rsidRPr="00EA7770">
              <w:rPr>
                <w:rFonts w:ascii="Arial" w:hAnsi="Arial" w:cs="Arial" w:hint="eastAsia"/>
                <w:sz w:val="24"/>
              </w:rPr>
              <w:t>产品安全保险</w:t>
            </w:r>
          </w:p>
        </w:tc>
        <w:tc>
          <w:tcPr>
            <w:tcW w:w="915" w:type="dxa"/>
            <w:tcBorders>
              <w:top w:val="single" w:sz="6" w:space="0" w:color="000000"/>
              <w:left w:val="single" w:sz="6" w:space="0" w:color="000000"/>
              <w:bottom w:val="single" w:sz="6" w:space="0" w:color="000000"/>
              <w:right w:val="single" w:sz="6" w:space="0" w:color="000000"/>
            </w:tcBorders>
            <w:vAlign w:val="center"/>
          </w:tcPr>
          <w:p w:rsidR="0028496D" w:rsidRPr="0022370A" w:rsidRDefault="0028496D" w:rsidP="00D34DFA">
            <w:pPr>
              <w:adjustRightInd w:val="0"/>
              <w:snapToGrid w:val="0"/>
              <w:spacing w:line="360" w:lineRule="auto"/>
              <w:jc w:val="center"/>
              <w:rPr>
                <w:rFonts w:ascii="Arial" w:hAnsi="Arial" w:cs="Arial"/>
                <w:sz w:val="24"/>
              </w:rPr>
            </w:pPr>
            <w:r w:rsidRPr="0022370A">
              <w:rPr>
                <w:rFonts w:ascii="Arial" w:hAnsi="Arial" w:cs="Arial" w:hint="eastAsia"/>
                <w:sz w:val="24"/>
              </w:rPr>
              <w:t>7</w:t>
            </w:r>
            <w:r w:rsidRPr="0022370A">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rsidR="0028496D" w:rsidRPr="0022370A" w:rsidRDefault="0028496D" w:rsidP="00E84E5B">
            <w:pPr>
              <w:pStyle w:val="aa"/>
              <w:numPr>
                <w:ilvl w:val="0"/>
                <w:numId w:val="3"/>
              </w:numPr>
              <w:spacing w:line="360" w:lineRule="auto"/>
              <w:ind w:firstLineChars="0"/>
              <w:rPr>
                <w:rFonts w:ascii="Arial" w:hAnsi="Arial" w:cs="Arial"/>
                <w:sz w:val="24"/>
              </w:rPr>
            </w:pPr>
            <w:r w:rsidRPr="0022370A">
              <w:rPr>
                <w:rFonts w:ascii="Arial" w:hAnsi="Arial" w:cs="Arial" w:hint="eastAsia"/>
                <w:sz w:val="24"/>
              </w:rPr>
              <w:t>投标人提供设备责任险，保额小于</w:t>
            </w:r>
            <w:r w:rsidR="00E84E5B" w:rsidRPr="0022370A">
              <w:rPr>
                <w:rFonts w:ascii="Arial" w:hAnsi="Arial" w:cs="Arial"/>
                <w:sz w:val="24"/>
              </w:rPr>
              <w:t>2</w:t>
            </w:r>
            <w:r w:rsidRPr="0022370A">
              <w:rPr>
                <w:rFonts w:ascii="Arial" w:hAnsi="Arial" w:cs="Arial" w:hint="eastAsia"/>
                <w:sz w:val="24"/>
              </w:rPr>
              <w:t>00</w:t>
            </w:r>
            <w:r w:rsidRPr="0022370A">
              <w:rPr>
                <w:rFonts w:ascii="Arial" w:hAnsi="Arial" w:cs="Arial" w:hint="eastAsia"/>
                <w:sz w:val="24"/>
              </w:rPr>
              <w:t>万元得</w:t>
            </w:r>
            <w:r w:rsidRPr="0022370A">
              <w:rPr>
                <w:rFonts w:ascii="Arial" w:hAnsi="Arial" w:cs="Arial" w:hint="eastAsia"/>
                <w:sz w:val="24"/>
              </w:rPr>
              <w:t>2</w:t>
            </w:r>
            <w:r w:rsidRPr="0022370A">
              <w:rPr>
                <w:rFonts w:ascii="Arial" w:hAnsi="Arial" w:cs="Arial" w:hint="eastAsia"/>
                <w:sz w:val="24"/>
              </w:rPr>
              <w:t>分，</w:t>
            </w:r>
            <w:r w:rsidR="00E84E5B" w:rsidRPr="0022370A">
              <w:rPr>
                <w:rFonts w:ascii="Arial" w:hAnsi="Arial" w:cs="Arial"/>
                <w:sz w:val="24"/>
              </w:rPr>
              <w:t>2</w:t>
            </w:r>
            <w:r w:rsidRPr="0022370A">
              <w:rPr>
                <w:rFonts w:ascii="Arial" w:hAnsi="Arial" w:cs="Arial" w:hint="eastAsia"/>
                <w:sz w:val="24"/>
              </w:rPr>
              <w:t>00</w:t>
            </w:r>
            <w:r w:rsidRPr="0022370A">
              <w:rPr>
                <w:rFonts w:ascii="Arial" w:hAnsi="Arial" w:cs="Arial" w:hint="eastAsia"/>
                <w:sz w:val="24"/>
              </w:rPr>
              <w:t>万元到</w:t>
            </w:r>
            <w:r w:rsidR="00E84E5B" w:rsidRPr="0022370A">
              <w:rPr>
                <w:rFonts w:ascii="Arial" w:hAnsi="Arial" w:cs="Arial"/>
                <w:sz w:val="24"/>
              </w:rPr>
              <w:t>9</w:t>
            </w:r>
            <w:r w:rsidRPr="0022370A">
              <w:rPr>
                <w:rFonts w:ascii="Arial" w:hAnsi="Arial" w:cs="Arial" w:hint="eastAsia"/>
                <w:sz w:val="24"/>
              </w:rPr>
              <w:t>00</w:t>
            </w:r>
            <w:r w:rsidRPr="0022370A">
              <w:rPr>
                <w:rFonts w:ascii="Arial" w:hAnsi="Arial" w:cs="Arial" w:hint="eastAsia"/>
                <w:sz w:val="24"/>
              </w:rPr>
              <w:t>万元得</w:t>
            </w:r>
            <w:r w:rsidRPr="0022370A">
              <w:rPr>
                <w:rFonts w:ascii="Arial" w:hAnsi="Arial" w:cs="Arial" w:hint="eastAsia"/>
                <w:sz w:val="24"/>
              </w:rPr>
              <w:t>4</w:t>
            </w:r>
            <w:r w:rsidRPr="0022370A">
              <w:rPr>
                <w:rFonts w:ascii="Arial" w:hAnsi="Arial" w:cs="Arial" w:hint="eastAsia"/>
                <w:sz w:val="24"/>
              </w:rPr>
              <w:t>分，</w:t>
            </w:r>
            <w:r w:rsidR="00E84E5B" w:rsidRPr="0022370A">
              <w:rPr>
                <w:rFonts w:ascii="Arial" w:hAnsi="Arial" w:cs="Arial"/>
                <w:sz w:val="24"/>
              </w:rPr>
              <w:t>9</w:t>
            </w:r>
            <w:r w:rsidRPr="0022370A">
              <w:rPr>
                <w:rFonts w:ascii="Arial" w:hAnsi="Arial" w:cs="Arial" w:hint="eastAsia"/>
                <w:sz w:val="24"/>
              </w:rPr>
              <w:t>00</w:t>
            </w:r>
            <w:r w:rsidRPr="0022370A">
              <w:rPr>
                <w:rFonts w:ascii="Arial" w:hAnsi="Arial" w:cs="Arial" w:hint="eastAsia"/>
                <w:sz w:val="24"/>
              </w:rPr>
              <w:t>万元以上得</w:t>
            </w:r>
            <w:r w:rsidRPr="0022370A">
              <w:rPr>
                <w:rFonts w:ascii="Arial" w:hAnsi="Arial" w:cs="Arial" w:hint="eastAsia"/>
                <w:sz w:val="24"/>
              </w:rPr>
              <w:t>6</w:t>
            </w:r>
            <w:r w:rsidRPr="0022370A">
              <w:rPr>
                <w:rFonts w:ascii="Arial" w:hAnsi="Arial" w:cs="Arial" w:hint="eastAsia"/>
                <w:sz w:val="24"/>
              </w:rPr>
              <w:t>分，最高</w:t>
            </w:r>
            <w:r w:rsidRPr="0022370A">
              <w:rPr>
                <w:rFonts w:ascii="Arial" w:hAnsi="Arial" w:cs="Arial" w:hint="eastAsia"/>
                <w:sz w:val="24"/>
              </w:rPr>
              <w:t>6</w:t>
            </w:r>
            <w:r w:rsidRPr="0022370A">
              <w:rPr>
                <w:rFonts w:ascii="Arial" w:hAnsi="Arial" w:cs="Arial" w:hint="eastAsia"/>
                <w:sz w:val="24"/>
              </w:rPr>
              <w:t>分。</w:t>
            </w:r>
          </w:p>
          <w:p w:rsidR="0028496D" w:rsidRPr="0022370A" w:rsidRDefault="0028496D" w:rsidP="00D34DFA">
            <w:pPr>
              <w:spacing w:line="360" w:lineRule="auto"/>
              <w:ind w:firstLineChars="100" w:firstLine="240"/>
              <w:rPr>
                <w:rFonts w:ascii="Arial" w:hAnsi="Arial" w:cs="Arial"/>
                <w:sz w:val="24"/>
              </w:rPr>
            </w:pPr>
            <w:r w:rsidRPr="0022370A">
              <w:rPr>
                <w:rFonts w:ascii="Arial" w:hAnsi="Arial" w:cs="Arial" w:hint="eastAsia"/>
                <w:sz w:val="24"/>
              </w:rPr>
              <w:t>②投标人提供公众责任险</w:t>
            </w:r>
            <w:r w:rsidRPr="0022370A">
              <w:rPr>
                <w:rFonts w:ascii="Arial" w:hAnsi="Arial" w:cs="Arial" w:hint="eastAsia"/>
                <w:sz w:val="24"/>
              </w:rPr>
              <w:t>1</w:t>
            </w:r>
            <w:r w:rsidRPr="0022370A">
              <w:rPr>
                <w:rFonts w:ascii="Arial" w:hAnsi="Arial" w:cs="Arial" w:hint="eastAsia"/>
                <w:sz w:val="24"/>
              </w:rPr>
              <w:t>分。</w:t>
            </w:r>
          </w:p>
          <w:p w:rsidR="0028496D" w:rsidRPr="0022370A" w:rsidRDefault="0028496D" w:rsidP="00D34DFA">
            <w:pPr>
              <w:spacing w:line="360" w:lineRule="auto"/>
              <w:ind w:firstLineChars="100" w:firstLine="240"/>
              <w:rPr>
                <w:rFonts w:ascii="Arial" w:hAnsi="Arial" w:cs="Arial"/>
                <w:sz w:val="24"/>
              </w:rPr>
            </w:pPr>
            <w:r w:rsidRPr="0022370A">
              <w:rPr>
                <w:rFonts w:ascii="Arial" w:hAnsi="Arial" w:cs="Arial" w:hint="eastAsia"/>
                <w:sz w:val="24"/>
              </w:rPr>
              <w:lastRenderedPageBreak/>
              <w:t>（提供购买产品安全保险的承诺书）</w:t>
            </w:r>
          </w:p>
        </w:tc>
      </w:tr>
      <w:tr w:rsidR="0028496D" w:rsidRPr="00EA7770" w:rsidTr="00D34DFA">
        <w:trPr>
          <w:trHeight w:val="338"/>
          <w:jc w:val="center"/>
        </w:trPr>
        <w:tc>
          <w:tcPr>
            <w:tcW w:w="2824" w:type="dxa"/>
            <w:gridSpan w:val="2"/>
            <w:tcBorders>
              <w:top w:val="single" w:sz="6" w:space="0" w:color="000000"/>
              <w:left w:val="single" w:sz="12" w:space="0" w:color="000000"/>
              <w:bottom w:val="single" w:sz="12" w:space="0" w:color="000000"/>
              <w:right w:val="single" w:sz="6" w:space="0" w:color="000000"/>
            </w:tcBorders>
            <w:vAlign w:val="center"/>
          </w:tcPr>
          <w:p w:rsidR="0028496D" w:rsidRPr="00EA7770" w:rsidRDefault="0028496D" w:rsidP="00D34DFA">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EA7770">
              <w:rPr>
                <w:rFonts w:ascii="Arial" w:hAnsi="Arial" w:cs="Arial"/>
                <w:bCs/>
                <w:sz w:val="24"/>
              </w:rPr>
              <w:lastRenderedPageBreak/>
              <w:t>合计</w:t>
            </w:r>
          </w:p>
        </w:tc>
        <w:tc>
          <w:tcPr>
            <w:tcW w:w="7908" w:type="dxa"/>
            <w:gridSpan w:val="2"/>
            <w:tcBorders>
              <w:top w:val="single" w:sz="6" w:space="0" w:color="000000"/>
              <w:left w:val="single" w:sz="6" w:space="0" w:color="000000"/>
              <w:bottom w:val="single" w:sz="12" w:space="0" w:color="000000"/>
              <w:right w:val="single" w:sz="12" w:space="0" w:color="000000"/>
            </w:tcBorders>
            <w:vAlign w:val="center"/>
          </w:tcPr>
          <w:p w:rsidR="0028496D" w:rsidRPr="00EA7770" w:rsidRDefault="0028496D" w:rsidP="00D34DFA">
            <w:pPr>
              <w:pStyle w:val="NewNewNewNewNewNew"/>
              <w:spacing w:line="360" w:lineRule="auto"/>
              <w:jc w:val="center"/>
              <w:rPr>
                <w:rFonts w:ascii="Arial" w:hAnsi="Arial" w:cs="Arial"/>
                <w:sz w:val="24"/>
              </w:rPr>
            </w:pPr>
            <w:r w:rsidRPr="00EA7770">
              <w:rPr>
                <w:rFonts w:ascii="Arial" w:hAnsi="Arial" w:cs="Arial" w:hint="eastAsia"/>
                <w:bCs/>
                <w:sz w:val="24"/>
              </w:rPr>
              <w:t>30</w:t>
            </w:r>
            <w:r w:rsidRPr="00EA7770">
              <w:rPr>
                <w:rFonts w:ascii="Arial" w:hAnsi="Arial" w:cs="Arial"/>
                <w:bCs/>
                <w:sz w:val="24"/>
              </w:rPr>
              <w:t>分</w:t>
            </w:r>
          </w:p>
        </w:tc>
      </w:tr>
    </w:tbl>
    <w:p w:rsidR="005E3930" w:rsidRDefault="005E3930">
      <w:bookmarkStart w:id="2" w:name="_GoBack"/>
      <w:bookmarkEnd w:id="2"/>
    </w:p>
    <w:sectPr w:rsidR="005E39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6EC2"/>
    <w:multiLevelType w:val="hybridMultilevel"/>
    <w:tmpl w:val="A2924E0C"/>
    <w:lvl w:ilvl="0" w:tplc="0C000001">
      <w:start w:val="1"/>
      <w:numFmt w:val="bullet"/>
      <w:lvlText w:val=""/>
      <w:lvlJc w:val="left"/>
      <w:pPr>
        <w:ind w:left="960" w:hanging="360"/>
      </w:pPr>
      <w:rPr>
        <w:rFonts w:ascii="Symbol" w:hAnsi="Symbol" w:hint="default"/>
      </w:rPr>
    </w:lvl>
    <w:lvl w:ilvl="1" w:tplc="0C000003" w:tentative="1">
      <w:start w:val="1"/>
      <w:numFmt w:val="bullet"/>
      <w:lvlText w:val="o"/>
      <w:lvlJc w:val="left"/>
      <w:pPr>
        <w:ind w:left="1680" w:hanging="360"/>
      </w:pPr>
      <w:rPr>
        <w:rFonts w:ascii="Courier New" w:hAnsi="Courier New" w:cs="Courier New" w:hint="default"/>
      </w:rPr>
    </w:lvl>
    <w:lvl w:ilvl="2" w:tplc="0C000005" w:tentative="1">
      <w:start w:val="1"/>
      <w:numFmt w:val="bullet"/>
      <w:lvlText w:val=""/>
      <w:lvlJc w:val="left"/>
      <w:pPr>
        <w:ind w:left="2400" w:hanging="360"/>
      </w:pPr>
      <w:rPr>
        <w:rFonts w:ascii="Wingdings" w:hAnsi="Wingdings" w:hint="default"/>
      </w:rPr>
    </w:lvl>
    <w:lvl w:ilvl="3" w:tplc="0C000001" w:tentative="1">
      <w:start w:val="1"/>
      <w:numFmt w:val="bullet"/>
      <w:lvlText w:val=""/>
      <w:lvlJc w:val="left"/>
      <w:pPr>
        <w:ind w:left="3120" w:hanging="360"/>
      </w:pPr>
      <w:rPr>
        <w:rFonts w:ascii="Symbol" w:hAnsi="Symbol" w:hint="default"/>
      </w:rPr>
    </w:lvl>
    <w:lvl w:ilvl="4" w:tplc="0C000003" w:tentative="1">
      <w:start w:val="1"/>
      <w:numFmt w:val="bullet"/>
      <w:lvlText w:val="o"/>
      <w:lvlJc w:val="left"/>
      <w:pPr>
        <w:ind w:left="3840" w:hanging="360"/>
      </w:pPr>
      <w:rPr>
        <w:rFonts w:ascii="Courier New" w:hAnsi="Courier New" w:cs="Courier New" w:hint="default"/>
      </w:rPr>
    </w:lvl>
    <w:lvl w:ilvl="5" w:tplc="0C000005" w:tentative="1">
      <w:start w:val="1"/>
      <w:numFmt w:val="bullet"/>
      <w:lvlText w:val=""/>
      <w:lvlJc w:val="left"/>
      <w:pPr>
        <w:ind w:left="4560" w:hanging="360"/>
      </w:pPr>
      <w:rPr>
        <w:rFonts w:ascii="Wingdings" w:hAnsi="Wingdings" w:hint="default"/>
      </w:rPr>
    </w:lvl>
    <w:lvl w:ilvl="6" w:tplc="0C000001" w:tentative="1">
      <w:start w:val="1"/>
      <w:numFmt w:val="bullet"/>
      <w:lvlText w:val=""/>
      <w:lvlJc w:val="left"/>
      <w:pPr>
        <w:ind w:left="5280" w:hanging="360"/>
      </w:pPr>
      <w:rPr>
        <w:rFonts w:ascii="Symbol" w:hAnsi="Symbol" w:hint="default"/>
      </w:rPr>
    </w:lvl>
    <w:lvl w:ilvl="7" w:tplc="0C000003" w:tentative="1">
      <w:start w:val="1"/>
      <w:numFmt w:val="bullet"/>
      <w:lvlText w:val="o"/>
      <w:lvlJc w:val="left"/>
      <w:pPr>
        <w:ind w:left="6000" w:hanging="360"/>
      </w:pPr>
      <w:rPr>
        <w:rFonts w:ascii="Courier New" w:hAnsi="Courier New" w:cs="Courier New" w:hint="default"/>
      </w:rPr>
    </w:lvl>
    <w:lvl w:ilvl="8" w:tplc="0C000005" w:tentative="1">
      <w:start w:val="1"/>
      <w:numFmt w:val="bullet"/>
      <w:lvlText w:val=""/>
      <w:lvlJc w:val="left"/>
      <w:pPr>
        <w:ind w:left="6720" w:hanging="360"/>
      </w:pPr>
      <w:rPr>
        <w:rFonts w:ascii="Wingdings" w:hAnsi="Wingdings" w:hint="default"/>
      </w:rPr>
    </w:lvl>
  </w:abstractNum>
  <w:abstractNum w:abstractNumId="1" w15:restartNumberingAfterBreak="0">
    <w:nsid w:val="15FD34B4"/>
    <w:multiLevelType w:val="hybridMultilevel"/>
    <w:tmpl w:val="0CB26DFE"/>
    <w:lvl w:ilvl="0" w:tplc="C6F06FBC">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15:restartNumberingAfterBreak="0">
    <w:nsid w:val="26E5482A"/>
    <w:multiLevelType w:val="hybridMultilevel"/>
    <w:tmpl w:val="604CB4A0"/>
    <w:lvl w:ilvl="0" w:tplc="0C000001">
      <w:start w:val="1"/>
      <w:numFmt w:val="bullet"/>
      <w:lvlText w:val=""/>
      <w:lvlJc w:val="left"/>
      <w:pPr>
        <w:ind w:left="960" w:hanging="360"/>
      </w:pPr>
      <w:rPr>
        <w:rFonts w:ascii="Symbol" w:hAnsi="Symbol" w:hint="default"/>
      </w:rPr>
    </w:lvl>
    <w:lvl w:ilvl="1" w:tplc="0C000003" w:tentative="1">
      <w:start w:val="1"/>
      <w:numFmt w:val="bullet"/>
      <w:lvlText w:val="o"/>
      <w:lvlJc w:val="left"/>
      <w:pPr>
        <w:ind w:left="1680" w:hanging="360"/>
      </w:pPr>
      <w:rPr>
        <w:rFonts w:ascii="Courier New" w:hAnsi="Courier New" w:cs="Courier New" w:hint="default"/>
      </w:rPr>
    </w:lvl>
    <w:lvl w:ilvl="2" w:tplc="0C000005" w:tentative="1">
      <w:start w:val="1"/>
      <w:numFmt w:val="bullet"/>
      <w:lvlText w:val=""/>
      <w:lvlJc w:val="left"/>
      <w:pPr>
        <w:ind w:left="2400" w:hanging="360"/>
      </w:pPr>
      <w:rPr>
        <w:rFonts w:ascii="Wingdings" w:hAnsi="Wingdings" w:hint="default"/>
      </w:rPr>
    </w:lvl>
    <w:lvl w:ilvl="3" w:tplc="0C000001" w:tentative="1">
      <w:start w:val="1"/>
      <w:numFmt w:val="bullet"/>
      <w:lvlText w:val=""/>
      <w:lvlJc w:val="left"/>
      <w:pPr>
        <w:ind w:left="3120" w:hanging="360"/>
      </w:pPr>
      <w:rPr>
        <w:rFonts w:ascii="Symbol" w:hAnsi="Symbol" w:hint="default"/>
      </w:rPr>
    </w:lvl>
    <w:lvl w:ilvl="4" w:tplc="0C000003" w:tentative="1">
      <w:start w:val="1"/>
      <w:numFmt w:val="bullet"/>
      <w:lvlText w:val="o"/>
      <w:lvlJc w:val="left"/>
      <w:pPr>
        <w:ind w:left="3840" w:hanging="360"/>
      </w:pPr>
      <w:rPr>
        <w:rFonts w:ascii="Courier New" w:hAnsi="Courier New" w:cs="Courier New" w:hint="default"/>
      </w:rPr>
    </w:lvl>
    <w:lvl w:ilvl="5" w:tplc="0C000005" w:tentative="1">
      <w:start w:val="1"/>
      <w:numFmt w:val="bullet"/>
      <w:lvlText w:val=""/>
      <w:lvlJc w:val="left"/>
      <w:pPr>
        <w:ind w:left="4560" w:hanging="360"/>
      </w:pPr>
      <w:rPr>
        <w:rFonts w:ascii="Wingdings" w:hAnsi="Wingdings" w:hint="default"/>
      </w:rPr>
    </w:lvl>
    <w:lvl w:ilvl="6" w:tplc="0C000001" w:tentative="1">
      <w:start w:val="1"/>
      <w:numFmt w:val="bullet"/>
      <w:lvlText w:val=""/>
      <w:lvlJc w:val="left"/>
      <w:pPr>
        <w:ind w:left="5280" w:hanging="360"/>
      </w:pPr>
      <w:rPr>
        <w:rFonts w:ascii="Symbol" w:hAnsi="Symbol" w:hint="default"/>
      </w:rPr>
    </w:lvl>
    <w:lvl w:ilvl="7" w:tplc="0C000003" w:tentative="1">
      <w:start w:val="1"/>
      <w:numFmt w:val="bullet"/>
      <w:lvlText w:val="o"/>
      <w:lvlJc w:val="left"/>
      <w:pPr>
        <w:ind w:left="6000" w:hanging="360"/>
      </w:pPr>
      <w:rPr>
        <w:rFonts w:ascii="Courier New" w:hAnsi="Courier New" w:cs="Courier New" w:hint="default"/>
      </w:rPr>
    </w:lvl>
    <w:lvl w:ilvl="8" w:tplc="0C000005" w:tentative="1">
      <w:start w:val="1"/>
      <w:numFmt w:val="bullet"/>
      <w:lvlText w:val=""/>
      <w:lvlJc w:val="left"/>
      <w:pPr>
        <w:ind w:left="6720" w:hanging="360"/>
      </w:pPr>
      <w:rPr>
        <w:rFonts w:ascii="Wingdings" w:hAnsi="Wingdings" w:hint="default"/>
      </w:rPr>
    </w:lvl>
  </w:abstractNum>
  <w:abstractNum w:abstractNumId="3" w15:restartNumberingAfterBreak="0">
    <w:nsid w:val="2F3A0210"/>
    <w:multiLevelType w:val="hybridMultilevel"/>
    <w:tmpl w:val="A2204BC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33F32917"/>
    <w:multiLevelType w:val="hybridMultilevel"/>
    <w:tmpl w:val="86481F16"/>
    <w:lvl w:ilvl="0" w:tplc="5A40A702">
      <w:start w:val="1"/>
      <w:numFmt w:val="decimal"/>
      <w:lvlText w:val="(%1)"/>
      <w:lvlJc w:val="left"/>
      <w:pPr>
        <w:ind w:left="600" w:hanging="360"/>
      </w:pPr>
      <w:rPr>
        <w:rFonts w:hint="default"/>
      </w:rPr>
    </w:lvl>
    <w:lvl w:ilvl="1" w:tplc="0C000019" w:tentative="1">
      <w:start w:val="1"/>
      <w:numFmt w:val="lowerLetter"/>
      <w:lvlText w:val="%2."/>
      <w:lvlJc w:val="left"/>
      <w:pPr>
        <w:ind w:left="1320" w:hanging="360"/>
      </w:pPr>
    </w:lvl>
    <w:lvl w:ilvl="2" w:tplc="0C00001B" w:tentative="1">
      <w:start w:val="1"/>
      <w:numFmt w:val="lowerRoman"/>
      <w:lvlText w:val="%3."/>
      <w:lvlJc w:val="right"/>
      <w:pPr>
        <w:ind w:left="2040" w:hanging="180"/>
      </w:pPr>
    </w:lvl>
    <w:lvl w:ilvl="3" w:tplc="0C00000F" w:tentative="1">
      <w:start w:val="1"/>
      <w:numFmt w:val="decimal"/>
      <w:lvlText w:val="%4."/>
      <w:lvlJc w:val="left"/>
      <w:pPr>
        <w:ind w:left="2760" w:hanging="360"/>
      </w:pPr>
    </w:lvl>
    <w:lvl w:ilvl="4" w:tplc="0C000019" w:tentative="1">
      <w:start w:val="1"/>
      <w:numFmt w:val="lowerLetter"/>
      <w:lvlText w:val="%5."/>
      <w:lvlJc w:val="left"/>
      <w:pPr>
        <w:ind w:left="3480" w:hanging="360"/>
      </w:pPr>
    </w:lvl>
    <w:lvl w:ilvl="5" w:tplc="0C00001B" w:tentative="1">
      <w:start w:val="1"/>
      <w:numFmt w:val="lowerRoman"/>
      <w:lvlText w:val="%6."/>
      <w:lvlJc w:val="right"/>
      <w:pPr>
        <w:ind w:left="4200" w:hanging="180"/>
      </w:pPr>
    </w:lvl>
    <w:lvl w:ilvl="6" w:tplc="0C00000F" w:tentative="1">
      <w:start w:val="1"/>
      <w:numFmt w:val="decimal"/>
      <w:lvlText w:val="%7."/>
      <w:lvlJc w:val="left"/>
      <w:pPr>
        <w:ind w:left="4920" w:hanging="360"/>
      </w:pPr>
    </w:lvl>
    <w:lvl w:ilvl="7" w:tplc="0C000019" w:tentative="1">
      <w:start w:val="1"/>
      <w:numFmt w:val="lowerLetter"/>
      <w:lvlText w:val="%8."/>
      <w:lvlJc w:val="left"/>
      <w:pPr>
        <w:ind w:left="5640" w:hanging="360"/>
      </w:pPr>
    </w:lvl>
    <w:lvl w:ilvl="8" w:tplc="0C00001B" w:tentative="1">
      <w:start w:val="1"/>
      <w:numFmt w:val="lowerRoman"/>
      <w:lvlText w:val="%9."/>
      <w:lvlJc w:val="right"/>
      <w:pPr>
        <w:ind w:left="6360" w:hanging="180"/>
      </w:pPr>
    </w:lvl>
  </w:abstractNum>
  <w:abstractNum w:abstractNumId="5" w15:restartNumberingAfterBreak="0">
    <w:nsid w:val="364A6562"/>
    <w:multiLevelType w:val="hybridMultilevel"/>
    <w:tmpl w:val="BCC43C50"/>
    <w:lvl w:ilvl="0" w:tplc="07163D6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15:restartNumberingAfterBreak="0">
    <w:nsid w:val="393F53C4"/>
    <w:multiLevelType w:val="hybridMultilevel"/>
    <w:tmpl w:val="ABF08180"/>
    <w:lvl w:ilvl="0" w:tplc="0C000001">
      <w:start w:val="1"/>
      <w:numFmt w:val="bullet"/>
      <w:lvlText w:val=""/>
      <w:lvlJc w:val="left"/>
      <w:pPr>
        <w:ind w:left="960" w:hanging="360"/>
      </w:pPr>
      <w:rPr>
        <w:rFonts w:ascii="Symbol" w:hAnsi="Symbol" w:hint="default"/>
      </w:rPr>
    </w:lvl>
    <w:lvl w:ilvl="1" w:tplc="0C000003" w:tentative="1">
      <w:start w:val="1"/>
      <w:numFmt w:val="bullet"/>
      <w:lvlText w:val="o"/>
      <w:lvlJc w:val="left"/>
      <w:pPr>
        <w:ind w:left="1680" w:hanging="360"/>
      </w:pPr>
      <w:rPr>
        <w:rFonts w:ascii="Courier New" w:hAnsi="Courier New" w:cs="Courier New" w:hint="default"/>
      </w:rPr>
    </w:lvl>
    <w:lvl w:ilvl="2" w:tplc="0C000005" w:tentative="1">
      <w:start w:val="1"/>
      <w:numFmt w:val="bullet"/>
      <w:lvlText w:val=""/>
      <w:lvlJc w:val="left"/>
      <w:pPr>
        <w:ind w:left="2400" w:hanging="360"/>
      </w:pPr>
      <w:rPr>
        <w:rFonts w:ascii="Wingdings" w:hAnsi="Wingdings" w:hint="default"/>
      </w:rPr>
    </w:lvl>
    <w:lvl w:ilvl="3" w:tplc="0C000001" w:tentative="1">
      <w:start w:val="1"/>
      <w:numFmt w:val="bullet"/>
      <w:lvlText w:val=""/>
      <w:lvlJc w:val="left"/>
      <w:pPr>
        <w:ind w:left="3120" w:hanging="360"/>
      </w:pPr>
      <w:rPr>
        <w:rFonts w:ascii="Symbol" w:hAnsi="Symbol" w:hint="default"/>
      </w:rPr>
    </w:lvl>
    <w:lvl w:ilvl="4" w:tplc="0C000003" w:tentative="1">
      <w:start w:val="1"/>
      <w:numFmt w:val="bullet"/>
      <w:lvlText w:val="o"/>
      <w:lvlJc w:val="left"/>
      <w:pPr>
        <w:ind w:left="3840" w:hanging="360"/>
      </w:pPr>
      <w:rPr>
        <w:rFonts w:ascii="Courier New" w:hAnsi="Courier New" w:cs="Courier New" w:hint="default"/>
      </w:rPr>
    </w:lvl>
    <w:lvl w:ilvl="5" w:tplc="0C000005" w:tentative="1">
      <w:start w:val="1"/>
      <w:numFmt w:val="bullet"/>
      <w:lvlText w:val=""/>
      <w:lvlJc w:val="left"/>
      <w:pPr>
        <w:ind w:left="4560" w:hanging="360"/>
      </w:pPr>
      <w:rPr>
        <w:rFonts w:ascii="Wingdings" w:hAnsi="Wingdings" w:hint="default"/>
      </w:rPr>
    </w:lvl>
    <w:lvl w:ilvl="6" w:tplc="0C000001" w:tentative="1">
      <w:start w:val="1"/>
      <w:numFmt w:val="bullet"/>
      <w:lvlText w:val=""/>
      <w:lvlJc w:val="left"/>
      <w:pPr>
        <w:ind w:left="5280" w:hanging="360"/>
      </w:pPr>
      <w:rPr>
        <w:rFonts w:ascii="Symbol" w:hAnsi="Symbol" w:hint="default"/>
      </w:rPr>
    </w:lvl>
    <w:lvl w:ilvl="7" w:tplc="0C000003" w:tentative="1">
      <w:start w:val="1"/>
      <w:numFmt w:val="bullet"/>
      <w:lvlText w:val="o"/>
      <w:lvlJc w:val="left"/>
      <w:pPr>
        <w:ind w:left="6000" w:hanging="360"/>
      </w:pPr>
      <w:rPr>
        <w:rFonts w:ascii="Courier New" w:hAnsi="Courier New" w:cs="Courier New" w:hint="default"/>
      </w:rPr>
    </w:lvl>
    <w:lvl w:ilvl="8" w:tplc="0C000005" w:tentative="1">
      <w:start w:val="1"/>
      <w:numFmt w:val="bullet"/>
      <w:lvlText w:val=""/>
      <w:lvlJc w:val="left"/>
      <w:pPr>
        <w:ind w:left="6720" w:hanging="360"/>
      </w:pPr>
      <w:rPr>
        <w:rFonts w:ascii="Wingdings" w:hAnsi="Wingdings" w:hint="default"/>
      </w:rPr>
    </w:lvl>
  </w:abstractNum>
  <w:abstractNum w:abstractNumId="7" w15:restartNumberingAfterBreak="0">
    <w:nsid w:val="50174A1F"/>
    <w:multiLevelType w:val="hybridMultilevel"/>
    <w:tmpl w:val="721AC3F0"/>
    <w:lvl w:ilvl="0" w:tplc="E5E28DFC">
      <w:start w:val="1"/>
      <w:numFmt w:val="decimal"/>
      <w:lvlText w:val="(%1)"/>
      <w:lvlJc w:val="left"/>
      <w:pPr>
        <w:ind w:left="600" w:hanging="360"/>
      </w:pPr>
      <w:rPr>
        <w:rFonts w:hint="default"/>
      </w:rPr>
    </w:lvl>
    <w:lvl w:ilvl="1" w:tplc="0C000019" w:tentative="1">
      <w:start w:val="1"/>
      <w:numFmt w:val="lowerLetter"/>
      <w:lvlText w:val="%2."/>
      <w:lvlJc w:val="left"/>
      <w:pPr>
        <w:ind w:left="1320" w:hanging="360"/>
      </w:pPr>
    </w:lvl>
    <w:lvl w:ilvl="2" w:tplc="0C00001B" w:tentative="1">
      <w:start w:val="1"/>
      <w:numFmt w:val="lowerRoman"/>
      <w:lvlText w:val="%3."/>
      <w:lvlJc w:val="right"/>
      <w:pPr>
        <w:ind w:left="2040" w:hanging="180"/>
      </w:pPr>
    </w:lvl>
    <w:lvl w:ilvl="3" w:tplc="0C00000F" w:tentative="1">
      <w:start w:val="1"/>
      <w:numFmt w:val="decimal"/>
      <w:lvlText w:val="%4."/>
      <w:lvlJc w:val="left"/>
      <w:pPr>
        <w:ind w:left="2760" w:hanging="360"/>
      </w:pPr>
    </w:lvl>
    <w:lvl w:ilvl="4" w:tplc="0C000019" w:tentative="1">
      <w:start w:val="1"/>
      <w:numFmt w:val="lowerLetter"/>
      <w:lvlText w:val="%5."/>
      <w:lvlJc w:val="left"/>
      <w:pPr>
        <w:ind w:left="3480" w:hanging="360"/>
      </w:pPr>
    </w:lvl>
    <w:lvl w:ilvl="5" w:tplc="0C00001B" w:tentative="1">
      <w:start w:val="1"/>
      <w:numFmt w:val="lowerRoman"/>
      <w:lvlText w:val="%6."/>
      <w:lvlJc w:val="right"/>
      <w:pPr>
        <w:ind w:left="4200" w:hanging="180"/>
      </w:pPr>
    </w:lvl>
    <w:lvl w:ilvl="6" w:tplc="0C00000F" w:tentative="1">
      <w:start w:val="1"/>
      <w:numFmt w:val="decimal"/>
      <w:lvlText w:val="%7."/>
      <w:lvlJc w:val="left"/>
      <w:pPr>
        <w:ind w:left="4920" w:hanging="360"/>
      </w:pPr>
    </w:lvl>
    <w:lvl w:ilvl="7" w:tplc="0C000019" w:tentative="1">
      <w:start w:val="1"/>
      <w:numFmt w:val="lowerLetter"/>
      <w:lvlText w:val="%8."/>
      <w:lvlJc w:val="left"/>
      <w:pPr>
        <w:ind w:left="5640" w:hanging="360"/>
      </w:pPr>
    </w:lvl>
    <w:lvl w:ilvl="8" w:tplc="0C00001B" w:tentative="1">
      <w:start w:val="1"/>
      <w:numFmt w:val="lowerRoman"/>
      <w:lvlText w:val="%9."/>
      <w:lvlJc w:val="right"/>
      <w:pPr>
        <w:ind w:left="6360" w:hanging="180"/>
      </w:pPr>
    </w:lvl>
  </w:abstractNum>
  <w:abstractNum w:abstractNumId="8" w15:restartNumberingAfterBreak="0">
    <w:nsid w:val="52762D35"/>
    <w:multiLevelType w:val="hybridMultilevel"/>
    <w:tmpl w:val="536823AC"/>
    <w:lvl w:ilvl="0" w:tplc="B51EB350">
      <w:start w:val="1"/>
      <w:numFmt w:val="decimal"/>
      <w:lvlText w:val="（%1）"/>
      <w:lvlJc w:val="left"/>
      <w:pPr>
        <w:ind w:left="1080" w:hanging="720"/>
      </w:pPr>
      <w:rPr>
        <w:rFonts w:hint="default"/>
      </w:rPr>
    </w:lvl>
    <w:lvl w:ilvl="1" w:tplc="DE808204">
      <w:start w:val="1"/>
      <w:numFmt w:val="decimal"/>
      <w:lvlText w:val="%2）"/>
      <w:lvlJc w:val="left"/>
      <w:pPr>
        <w:ind w:left="1140" w:hanging="360"/>
      </w:pPr>
      <w:rPr>
        <w:rFonts w:hint="default"/>
      </w:r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5"/>
  </w:num>
  <w:num w:numId="3">
    <w:abstractNumId w:val="1"/>
  </w:num>
  <w:num w:numId="4">
    <w:abstractNumId w:val="7"/>
  </w:num>
  <w:num w:numId="5">
    <w:abstractNumId w:val="3"/>
  </w:num>
  <w:num w:numId="6">
    <w:abstractNumId w:val="4"/>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6D"/>
    <w:rsid w:val="000904D9"/>
    <w:rsid w:val="001403BC"/>
    <w:rsid w:val="0020260A"/>
    <w:rsid w:val="0022370A"/>
    <w:rsid w:val="0028496D"/>
    <w:rsid w:val="00295BD1"/>
    <w:rsid w:val="002E3AEA"/>
    <w:rsid w:val="002F0D53"/>
    <w:rsid w:val="003400F5"/>
    <w:rsid w:val="00362F43"/>
    <w:rsid w:val="00400BCF"/>
    <w:rsid w:val="00406B58"/>
    <w:rsid w:val="005D19AE"/>
    <w:rsid w:val="005E3930"/>
    <w:rsid w:val="005F69BC"/>
    <w:rsid w:val="006C307A"/>
    <w:rsid w:val="006E3344"/>
    <w:rsid w:val="006F27A1"/>
    <w:rsid w:val="00751C6E"/>
    <w:rsid w:val="00823ABB"/>
    <w:rsid w:val="008D45BA"/>
    <w:rsid w:val="00A2469E"/>
    <w:rsid w:val="00A943B7"/>
    <w:rsid w:val="00AB557D"/>
    <w:rsid w:val="00B44113"/>
    <w:rsid w:val="00D5535B"/>
    <w:rsid w:val="00DE7A2A"/>
    <w:rsid w:val="00E84E5B"/>
    <w:rsid w:val="00EC2630"/>
    <w:rsid w:val="00ED279E"/>
    <w:rsid w:val="00F4455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6299B-B532-4ED0-8ACE-068ED42B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496D"/>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28496D"/>
    <w:rPr>
      <w:rFonts w:ascii="宋体" w:hAnsi="Courier New" w:cs="Courier New"/>
      <w:szCs w:val="21"/>
    </w:rPr>
  </w:style>
  <w:style w:type="character" w:customStyle="1" w:styleId="a4">
    <w:name w:val="纯文本 字符"/>
    <w:basedOn w:val="a0"/>
    <w:link w:val="a3"/>
    <w:qFormat/>
    <w:rsid w:val="0028496D"/>
    <w:rPr>
      <w:rFonts w:ascii="宋体" w:eastAsia="宋体" w:hAnsi="Courier New" w:cs="Courier New"/>
      <w:kern w:val="2"/>
      <w:sz w:val="21"/>
      <w:szCs w:val="21"/>
      <w:lang w:val="en-US"/>
    </w:rPr>
  </w:style>
  <w:style w:type="paragraph" w:styleId="a5">
    <w:name w:val="Normal (Web)"/>
    <w:basedOn w:val="a"/>
    <w:uiPriority w:val="99"/>
    <w:qFormat/>
    <w:rsid w:val="0028496D"/>
    <w:pPr>
      <w:widowControl/>
      <w:spacing w:before="100" w:beforeAutospacing="1" w:after="100" w:afterAutospacing="1"/>
      <w:jc w:val="left"/>
    </w:pPr>
    <w:rPr>
      <w:rFonts w:ascii="宋体" w:hAnsi="宋体"/>
      <w:color w:val="000000"/>
      <w:kern w:val="0"/>
      <w:sz w:val="24"/>
    </w:rPr>
  </w:style>
  <w:style w:type="character" w:styleId="a6">
    <w:name w:val="Strong"/>
    <w:uiPriority w:val="99"/>
    <w:qFormat/>
    <w:rsid w:val="0028496D"/>
    <w:rPr>
      <w:rFonts w:ascii="Tahoma" w:eastAsia="宋体" w:hAnsi="Tahoma"/>
      <w:b/>
      <w:bCs/>
      <w:spacing w:val="10"/>
      <w:sz w:val="24"/>
      <w:lang w:val="en-US" w:eastAsia="zh-CN" w:bidi="ar-SA"/>
    </w:rPr>
  </w:style>
  <w:style w:type="character" w:styleId="a7">
    <w:name w:val="Hyperlink"/>
    <w:uiPriority w:val="99"/>
    <w:qFormat/>
    <w:rsid w:val="0028496D"/>
    <w:rPr>
      <w:color w:val="0000FF"/>
      <w:u w:val="single"/>
    </w:rPr>
  </w:style>
  <w:style w:type="paragraph" w:customStyle="1" w:styleId="New">
    <w:name w:val="正文 New"/>
    <w:qFormat/>
    <w:rsid w:val="0028496D"/>
    <w:pPr>
      <w:widowControl w:val="0"/>
      <w:spacing w:after="0" w:line="240" w:lineRule="auto"/>
      <w:jc w:val="both"/>
    </w:pPr>
    <w:rPr>
      <w:rFonts w:ascii="Calibri" w:eastAsia="宋体" w:hAnsi="Calibri" w:cs="Times New Roman"/>
      <w:kern w:val="2"/>
      <w:sz w:val="21"/>
      <w:szCs w:val="24"/>
    </w:rPr>
  </w:style>
  <w:style w:type="paragraph" w:customStyle="1" w:styleId="NewNewNewNewNewNew">
    <w:name w:val="正文 New New New New New New"/>
    <w:qFormat/>
    <w:rsid w:val="0028496D"/>
    <w:pPr>
      <w:spacing w:after="0" w:line="240" w:lineRule="auto"/>
      <w:jc w:val="both"/>
    </w:pPr>
    <w:rPr>
      <w:rFonts w:ascii="Times New Roman" w:eastAsia="宋体" w:hAnsi="Times New Roman" w:cs="Times New Roman"/>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28496D"/>
    <w:pPr>
      <w:spacing w:after="0" w:line="240" w:lineRule="auto"/>
      <w:jc w:val="both"/>
    </w:pPr>
    <w:rPr>
      <w:rFonts w:ascii="Times New Roman" w:eastAsia="宋体" w:hAnsi="Times New Roman" w:cs="Times New Roman"/>
      <w:sz w:val="21"/>
      <w:szCs w:val="24"/>
    </w:rPr>
  </w:style>
  <w:style w:type="paragraph" w:styleId="a8">
    <w:name w:val="Body Text Indent"/>
    <w:basedOn w:val="a"/>
    <w:link w:val="a9"/>
    <w:uiPriority w:val="99"/>
    <w:semiHidden/>
    <w:unhideWhenUsed/>
    <w:rsid w:val="008D45BA"/>
    <w:pPr>
      <w:spacing w:after="120"/>
      <w:ind w:leftChars="200" w:left="420"/>
    </w:pPr>
  </w:style>
  <w:style w:type="character" w:customStyle="1" w:styleId="a9">
    <w:name w:val="正文文本缩进 字符"/>
    <w:basedOn w:val="a0"/>
    <w:link w:val="a8"/>
    <w:uiPriority w:val="99"/>
    <w:semiHidden/>
    <w:rsid w:val="008D45BA"/>
    <w:rPr>
      <w:rFonts w:ascii="Times New Roman" w:eastAsia="宋体" w:hAnsi="Times New Roman" w:cs="Times New Roman"/>
      <w:kern w:val="2"/>
      <w:sz w:val="21"/>
      <w:szCs w:val="24"/>
      <w:lang w:val="en-US"/>
    </w:rPr>
  </w:style>
  <w:style w:type="paragraph" w:styleId="2">
    <w:name w:val="Body Text First Indent 2"/>
    <w:basedOn w:val="a8"/>
    <w:link w:val="20"/>
    <w:uiPriority w:val="99"/>
    <w:unhideWhenUsed/>
    <w:rsid w:val="008D45BA"/>
    <w:pPr>
      <w:spacing w:after="0"/>
      <w:ind w:leftChars="0" w:left="360" w:firstLine="360"/>
    </w:pPr>
    <w:rPr>
      <w:rFonts w:asciiTheme="minorHAnsi" w:eastAsiaTheme="minorEastAsia" w:hAnsiTheme="minorHAnsi" w:cstheme="minorBidi"/>
      <w:szCs w:val="20"/>
    </w:rPr>
  </w:style>
  <w:style w:type="character" w:customStyle="1" w:styleId="20">
    <w:name w:val="正文文本首行缩进 2 字符"/>
    <w:basedOn w:val="a9"/>
    <w:link w:val="2"/>
    <w:uiPriority w:val="99"/>
    <w:rsid w:val="008D45BA"/>
    <w:rPr>
      <w:rFonts w:ascii="Times New Roman" w:eastAsia="宋体" w:hAnsi="Times New Roman" w:cs="Times New Roman"/>
      <w:kern w:val="2"/>
      <w:sz w:val="21"/>
      <w:szCs w:val="20"/>
      <w:lang w:val="en-US"/>
    </w:rPr>
  </w:style>
  <w:style w:type="paragraph" w:styleId="aa">
    <w:name w:val="List Paragraph"/>
    <w:basedOn w:val="a"/>
    <w:uiPriority w:val="34"/>
    <w:qFormat/>
    <w:rsid w:val="00E84E5B"/>
    <w:pPr>
      <w:ind w:firstLineChars="200" w:firstLine="420"/>
    </w:pPr>
  </w:style>
  <w:style w:type="paragraph" w:styleId="ab">
    <w:name w:val="Balloon Text"/>
    <w:basedOn w:val="a"/>
    <w:link w:val="ac"/>
    <w:uiPriority w:val="99"/>
    <w:semiHidden/>
    <w:unhideWhenUsed/>
    <w:rsid w:val="00A943B7"/>
    <w:rPr>
      <w:rFonts w:ascii="Microsoft YaHei UI" w:eastAsia="Microsoft YaHei UI"/>
      <w:sz w:val="18"/>
      <w:szCs w:val="18"/>
    </w:rPr>
  </w:style>
  <w:style w:type="character" w:customStyle="1" w:styleId="ac">
    <w:name w:val="批注框文本 字符"/>
    <w:basedOn w:val="a0"/>
    <w:link w:val="ab"/>
    <w:uiPriority w:val="99"/>
    <w:semiHidden/>
    <w:rsid w:val="00A943B7"/>
    <w:rPr>
      <w:rFonts w:ascii="Microsoft YaHei UI" w:eastAsia="Microsoft YaHei UI"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WU 吴烁纯</dc:creator>
  <cp:keywords/>
  <dc:description/>
  <cp:lastModifiedBy>Nancy WU 吴烁纯</cp:lastModifiedBy>
  <cp:revision>6</cp:revision>
  <cp:lastPrinted>2023-03-03T06:33:00Z</cp:lastPrinted>
  <dcterms:created xsi:type="dcterms:W3CDTF">2023-03-03T06:33:00Z</dcterms:created>
  <dcterms:modified xsi:type="dcterms:W3CDTF">2023-03-03T07:35:00Z</dcterms:modified>
</cp:coreProperties>
</file>