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C51A" w14:textId="77777777" w:rsidR="00D95BD6" w:rsidRPr="000B06AC" w:rsidRDefault="00D95BD6" w:rsidP="00D95BD6">
      <w:pPr>
        <w:rPr>
          <w:rFonts w:ascii="宋体" w:eastAsia="宋体" w:hAnsi="宋体"/>
          <w:b/>
          <w:caps/>
          <w:sz w:val="28"/>
          <w:szCs w:val="28"/>
        </w:rPr>
      </w:pPr>
    </w:p>
    <w:p w14:paraId="03404CB1" w14:textId="77777777" w:rsidR="00D95BD6" w:rsidRDefault="00D95BD6" w:rsidP="00D95BD6">
      <w:pPr>
        <w:rPr>
          <w:rFonts w:ascii="宋体" w:eastAsia="宋体" w:hAnsi="宋体"/>
          <w:b/>
          <w:sz w:val="28"/>
          <w:szCs w:val="28"/>
        </w:rPr>
      </w:pPr>
    </w:p>
    <w:p w14:paraId="54CAD866" w14:textId="77777777" w:rsidR="00D95BD6" w:rsidRDefault="00D95BD6" w:rsidP="00D95BD6">
      <w:pPr>
        <w:rPr>
          <w:rFonts w:ascii="宋体" w:eastAsia="宋体" w:hAnsi="宋体"/>
          <w:b/>
          <w:sz w:val="28"/>
          <w:szCs w:val="28"/>
        </w:rPr>
      </w:pPr>
    </w:p>
    <w:p w14:paraId="04DCA072" w14:textId="77777777" w:rsidR="00D95BD6" w:rsidRDefault="00D95BD6" w:rsidP="00D95BD6">
      <w:pPr>
        <w:rPr>
          <w:rFonts w:ascii="宋体" w:eastAsia="宋体" w:hAnsi="宋体"/>
          <w:b/>
          <w:sz w:val="28"/>
          <w:szCs w:val="28"/>
        </w:rPr>
      </w:pPr>
    </w:p>
    <w:p w14:paraId="1F03E24C" w14:textId="77777777" w:rsidR="00D95BD6" w:rsidRDefault="00D95BD6" w:rsidP="00D95BD6">
      <w:pPr>
        <w:rPr>
          <w:rFonts w:ascii="宋体" w:eastAsia="宋体" w:hAnsi="宋体"/>
          <w:b/>
          <w:sz w:val="28"/>
          <w:szCs w:val="28"/>
        </w:rPr>
      </w:pPr>
    </w:p>
    <w:p w14:paraId="730D4FE1" w14:textId="77777777" w:rsidR="00D95BD6" w:rsidRDefault="00D95BD6" w:rsidP="00D95BD6">
      <w:pPr>
        <w:rPr>
          <w:rFonts w:ascii="宋体" w:eastAsia="宋体" w:hAnsi="宋体"/>
          <w:b/>
          <w:sz w:val="28"/>
          <w:szCs w:val="28"/>
        </w:rPr>
      </w:pPr>
    </w:p>
    <w:p w14:paraId="60BE5582" w14:textId="77777777" w:rsidR="00D95BD6" w:rsidRDefault="00D95BD6" w:rsidP="00D95BD6">
      <w:pPr>
        <w:rPr>
          <w:rFonts w:ascii="宋体" w:eastAsia="宋体" w:hAnsi="宋体"/>
          <w:b/>
          <w:sz w:val="28"/>
          <w:szCs w:val="28"/>
        </w:rPr>
      </w:pPr>
    </w:p>
    <w:p w14:paraId="00E3564A" w14:textId="77777777" w:rsidR="00D95BD6" w:rsidRDefault="00D95BD6" w:rsidP="00D95BD6">
      <w:pPr>
        <w:rPr>
          <w:rFonts w:ascii="宋体" w:eastAsia="宋体" w:hAnsi="宋体"/>
          <w:b/>
          <w:sz w:val="28"/>
          <w:szCs w:val="28"/>
        </w:rPr>
      </w:pPr>
    </w:p>
    <w:p w14:paraId="2C72043D" w14:textId="77777777" w:rsidR="00D95BD6" w:rsidRDefault="00D95BD6" w:rsidP="00D95BD6">
      <w:pPr>
        <w:rPr>
          <w:rFonts w:ascii="宋体" w:eastAsia="宋体" w:hAnsi="宋体"/>
          <w:b/>
          <w:sz w:val="28"/>
          <w:szCs w:val="28"/>
        </w:rPr>
      </w:pPr>
    </w:p>
    <w:p w14:paraId="2D196A36" w14:textId="6E39098F" w:rsidR="00D95BD6" w:rsidRPr="000B06AC" w:rsidRDefault="00D95BD6" w:rsidP="00A5741E">
      <w:pPr>
        <w:jc w:val="center"/>
        <w:rPr>
          <w:rFonts w:ascii="宋体" w:hAnsi="宋体"/>
          <w:b/>
          <w:sz w:val="40"/>
          <w:szCs w:val="40"/>
        </w:rPr>
      </w:pPr>
      <w:r w:rsidRPr="000B06AC">
        <w:rPr>
          <w:rFonts w:ascii="宋体" w:hAnsi="宋体" w:cs="方正仿宋简体" w:hint="eastAsia"/>
          <w:b/>
          <w:color w:val="000000"/>
          <w:sz w:val="36"/>
          <w:szCs w:val="32"/>
        </w:rPr>
        <w:t>广东以色列理工学院</w:t>
      </w:r>
    </w:p>
    <w:p w14:paraId="430C54A0" w14:textId="7E8B00D5" w:rsidR="00D95BD6" w:rsidRPr="000B06AC" w:rsidRDefault="004F3164" w:rsidP="00D95BD6">
      <w:pPr>
        <w:jc w:val="center"/>
        <w:textAlignment w:val="center"/>
        <w:rPr>
          <w:rFonts w:ascii="宋体" w:hAnsi="宋体" w:cs="方正仿宋简体"/>
          <w:b/>
          <w:color w:val="000000"/>
          <w:sz w:val="36"/>
          <w:szCs w:val="32"/>
        </w:rPr>
      </w:pPr>
      <w:bookmarkStart w:id="0" w:name="_Hlk204954468"/>
      <w:r w:rsidRPr="000B06AC">
        <w:rPr>
          <w:rFonts w:ascii="宋体" w:hAnsi="宋体" w:cs="方正仿宋简体"/>
          <w:b/>
          <w:color w:val="000000"/>
          <w:sz w:val="36"/>
          <w:szCs w:val="32"/>
        </w:rPr>
        <w:t>2</w:t>
      </w:r>
      <w:r w:rsidR="005F1099" w:rsidRPr="000B06AC">
        <w:rPr>
          <w:rFonts w:ascii="宋体" w:hAnsi="宋体" w:cs="方正仿宋简体" w:hint="eastAsia"/>
          <w:b/>
          <w:color w:val="000000"/>
          <w:sz w:val="36"/>
          <w:szCs w:val="32"/>
        </w:rPr>
        <w:t>025-2026</w:t>
      </w:r>
      <w:r w:rsidR="005F1099" w:rsidRPr="000B06AC">
        <w:rPr>
          <w:rFonts w:ascii="宋体" w:hAnsi="宋体" w:cs="方正仿宋简体" w:hint="eastAsia"/>
          <w:b/>
          <w:color w:val="000000"/>
          <w:sz w:val="36"/>
          <w:szCs w:val="32"/>
        </w:rPr>
        <w:t>年度</w:t>
      </w:r>
      <w:r w:rsidR="00C56FC4" w:rsidRPr="000B06AC">
        <w:rPr>
          <w:rFonts w:ascii="宋体" w:hAnsi="宋体" w:cs="方正仿宋简体" w:hint="eastAsia"/>
          <w:b/>
          <w:color w:val="000000"/>
          <w:sz w:val="36"/>
          <w:szCs w:val="32"/>
        </w:rPr>
        <w:t>职工</w:t>
      </w:r>
      <w:r w:rsidR="005F1099" w:rsidRPr="000B06AC">
        <w:rPr>
          <w:rFonts w:ascii="宋体" w:hAnsi="宋体" w:cs="方正仿宋简体" w:hint="eastAsia"/>
          <w:b/>
          <w:color w:val="000000"/>
          <w:sz w:val="36"/>
          <w:szCs w:val="32"/>
        </w:rPr>
        <w:t>通勤班车（客车）服务采购</w:t>
      </w:r>
      <w:r w:rsidR="00D95BD6" w:rsidRPr="000B06AC">
        <w:rPr>
          <w:rFonts w:ascii="宋体" w:hAnsi="宋体" w:cs="方正仿宋简体" w:hint="eastAsia"/>
          <w:b/>
          <w:color w:val="000000"/>
          <w:sz w:val="36"/>
          <w:szCs w:val="32"/>
        </w:rPr>
        <w:t>项目</w:t>
      </w:r>
      <w:bookmarkEnd w:id="0"/>
      <w:r w:rsidR="00C60EBC">
        <w:rPr>
          <w:rFonts w:ascii="宋体" w:hAnsi="宋体" w:cs="方正仿宋简体" w:hint="eastAsia"/>
          <w:b/>
          <w:color w:val="000000"/>
          <w:sz w:val="36"/>
          <w:szCs w:val="32"/>
        </w:rPr>
        <w:t>（第二次）</w:t>
      </w:r>
    </w:p>
    <w:p w14:paraId="4B174665" w14:textId="77777777" w:rsidR="00D95BD6" w:rsidRPr="000B06AC" w:rsidRDefault="00D95BD6" w:rsidP="00D95BD6">
      <w:pPr>
        <w:jc w:val="center"/>
        <w:textAlignment w:val="center"/>
        <w:rPr>
          <w:rFonts w:ascii="宋体" w:hAnsi="宋体" w:cs="宋体"/>
          <w:b/>
          <w:color w:val="000000"/>
          <w:sz w:val="36"/>
          <w:szCs w:val="36"/>
        </w:rPr>
      </w:pPr>
      <w:r w:rsidRPr="000B06AC">
        <w:rPr>
          <w:rFonts w:ascii="宋体" w:hAnsi="宋体" w:cs="宋体" w:hint="eastAsia"/>
          <w:b/>
          <w:color w:val="000000"/>
          <w:sz w:val="36"/>
          <w:szCs w:val="36"/>
        </w:rPr>
        <w:t>校内招标文件</w:t>
      </w:r>
    </w:p>
    <w:p w14:paraId="56F45EC4" w14:textId="77777777" w:rsidR="00D95BD6" w:rsidRPr="000B06AC" w:rsidRDefault="00D95BD6" w:rsidP="00D95BD6">
      <w:pPr>
        <w:jc w:val="center"/>
        <w:textAlignment w:val="center"/>
        <w:rPr>
          <w:rFonts w:ascii="宋体" w:hAnsi="宋体" w:cs="宋体"/>
          <w:b/>
          <w:color w:val="000000"/>
          <w:sz w:val="36"/>
          <w:szCs w:val="36"/>
        </w:rPr>
      </w:pPr>
      <w:r w:rsidRPr="000B06AC">
        <w:rPr>
          <w:rFonts w:ascii="宋体" w:hAnsi="宋体" w:cs="宋体" w:hint="eastAsia"/>
          <w:b/>
          <w:color w:val="000000"/>
          <w:sz w:val="36"/>
          <w:szCs w:val="36"/>
        </w:rPr>
        <w:t>（采购需求及评分标准）</w:t>
      </w:r>
    </w:p>
    <w:p w14:paraId="77E46961" w14:textId="77777777" w:rsidR="00D95BD6" w:rsidRPr="000B06AC" w:rsidRDefault="00D95BD6" w:rsidP="00D95BD6">
      <w:pPr>
        <w:rPr>
          <w:rFonts w:ascii="宋体" w:hAnsi="宋体" w:cs="方正仿宋简体"/>
          <w:b/>
          <w:color w:val="000000"/>
          <w:sz w:val="36"/>
          <w:szCs w:val="32"/>
        </w:rPr>
      </w:pPr>
      <w:r w:rsidRPr="000B06AC">
        <w:rPr>
          <w:rFonts w:ascii="宋体" w:hAnsi="宋体" w:cs="方正仿宋简体"/>
          <w:b/>
          <w:color w:val="000000"/>
          <w:sz w:val="36"/>
          <w:szCs w:val="32"/>
        </w:rPr>
        <w:br w:type="page"/>
      </w:r>
    </w:p>
    <w:p w14:paraId="10ABA8D3" w14:textId="1246F2B0" w:rsidR="00D95BD6" w:rsidRPr="000B06AC" w:rsidRDefault="002730AE" w:rsidP="00447D9B">
      <w:pPr>
        <w:ind w:left="1080"/>
        <w:rPr>
          <w:rFonts w:ascii="宋体" w:eastAsia="宋体" w:hAnsi="宋体"/>
          <w:b/>
          <w:sz w:val="40"/>
          <w:szCs w:val="40"/>
        </w:rPr>
      </w:pPr>
      <w:r w:rsidRPr="000B06AC">
        <w:rPr>
          <w:rFonts w:ascii="宋体" w:eastAsia="宋体" w:hAnsi="宋体" w:hint="eastAsia"/>
          <w:b/>
          <w:sz w:val="40"/>
          <w:szCs w:val="40"/>
        </w:rPr>
        <w:lastRenderedPageBreak/>
        <w:t xml:space="preserve"> </w:t>
      </w:r>
      <w:r w:rsidRPr="000B06AC">
        <w:rPr>
          <w:rFonts w:ascii="宋体" w:eastAsia="宋体" w:hAnsi="宋体"/>
          <w:b/>
          <w:sz w:val="40"/>
          <w:szCs w:val="40"/>
        </w:rPr>
        <w:t xml:space="preserve">                 </w:t>
      </w:r>
      <w:r w:rsidR="00D95BD6" w:rsidRPr="000B06AC">
        <w:rPr>
          <w:rFonts w:ascii="宋体" w:eastAsia="宋体" w:hAnsi="宋体" w:hint="eastAsia"/>
          <w:b/>
          <w:sz w:val="40"/>
          <w:szCs w:val="40"/>
        </w:rPr>
        <w:t>采购需求</w:t>
      </w:r>
    </w:p>
    <w:p w14:paraId="1C328D0A" w14:textId="77777777" w:rsidR="0026449F" w:rsidRPr="000B06AC" w:rsidRDefault="0026449F" w:rsidP="0026449F">
      <w:pPr>
        <w:ind w:left="360"/>
        <w:rPr>
          <w:rFonts w:asciiTheme="minorEastAsia" w:hAnsiTheme="minorEastAsia"/>
        </w:rPr>
      </w:pPr>
    </w:p>
    <w:p w14:paraId="2496B517" w14:textId="134A91F3" w:rsidR="00762A6C" w:rsidRPr="000B06AC" w:rsidRDefault="0026449F" w:rsidP="00B477C5">
      <w:pPr>
        <w:ind w:left="360"/>
        <w:rPr>
          <w:rFonts w:ascii="宋体" w:eastAsia="宋体" w:hAnsi="宋体"/>
        </w:rPr>
      </w:pPr>
      <w:r w:rsidRPr="000B06AC">
        <w:rPr>
          <w:rFonts w:asciiTheme="minorEastAsia" w:hAnsiTheme="minorEastAsia" w:hint="eastAsia"/>
        </w:rPr>
        <w:t xml:space="preserve"> </w:t>
      </w:r>
      <w:r w:rsidRPr="000B06AC">
        <w:rPr>
          <w:rFonts w:asciiTheme="minorEastAsia" w:hAnsiTheme="minorEastAsia"/>
        </w:rPr>
        <w:t xml:space="preserve"> </w:t>
      </w:r>
      <w:r w:rsidR="00447D9B" w:rsidRPr="000B06AC">
        <w:rPr>
          <w:rFonts w:asciiTheme="minorEastAsia" w:hAnsiTheme="minorEastAsia"/>
        </w:rPr>
        <w:t xml:space="preserve"> </w:t>
      </w:r>
      <w:r w:rsidRPr="000B06AC">
        <w:rPr>
          <w:rFonts w:asciiTheme="minorEastAsia" w:hAnsiTheme="minorEastAsia"/>
        </w:rPr>
        <w:t xml:space="preserve"> </w:t>
      </w:r>
      <w:r w:rsidR="00762A6C" w:rsidRPr="000B06AC">
        <w:rPr>
          <w:rFonts w:ascii="宋体" w:eastAsia="宋体" w:hAnsi="宋体"/>
        </w:rPr>
        <w:t>本次招标采购为</w:t>
      </w:r>
      <w:r w:rsidR="001270C8" w:rsidRPr="000B06AC">
        <w:rPr>
          <w:rFonts w:ascii="宋体" w:eastAsia="宋体" w:hAnsi="宋体" w:hint="eastAsia"/>
        </w:rPr>
        <w:t>广东以色列理工学院</w:t>
      </w:r>
      <w:r w:rsidR="00BA278D" w:rsidRPr="000B06AC">
        <w:rPr>
          <w:rFonts w:ascii="宋体" w:eastAsia="宋体" w:hAnsi="宋体"/>
          <w:b/>
        </w:rPr>
        <w:t>2</w:t>
      </w:r>
      <w:r w:rsidR="00BA278D" w:rsidRPr="000B06AC">
        <w:rPr>
          <w:rFonts w:ascii="宋体" w:eastAsia="宋体" w:hAnsi="宋体" w:hint="eastAsia"/>
          <w:b/>
        </w:rPr>
        <w:t>025-2026年度</w:t>
      </w:r>
      <w:r w:rsidR="001270C8" w:rsidRPr="000B06AC">
        <w:rPr>
          <w:rFonts w:ascii="宋体" w:eastAsia="宋体" w:hAnsi="宋体" w:hint="eastAsia"/>
          <w:b/>
        </w:rPr>
        <w:t>职工</w:t>
      </w:r>
      <w:r w:rsidR="00BA278D" w:rsidRPr="000B06AC">
        <w:rPr>
          <w:rFonts w:ascii="宋体" w:eastAsia="宋体" w:hAnsi="宋体" w:hint="eastAsia"/>
          <w:b/>
        </w:rPr>
        <w:t>通勤班车（客车）服务</w:t>
      </w:r>
      <w:r w:rsidR="001270C8" w:rsidRPr="000B06AC">
        <w:rPr>
          <w:rFonts w:ascii="宋体" w:eastAsia="宋体" w:hAnsi="宋体" w:hint="eastAsia"/>
          <w:b/>
        </w:rPr>
        <w:t>采购</w:t>
      </w:r>
      <w:r w:rsidR="00762A6C" w:rsidRPr="000B06AC">
        <w:rPr>
          <w:rFonts w:ascii="宋体" w:eastAsia="宋体" w:hAnsi="宋体" w:hint="eastAsia"/>
        </w:rPr>
        <w:t>，</w:t>
      </w:r>
      <w:r w:rsidR="001270C8" w:rsidRPr="000B06AC">
        <w:rPr>
          <w:rFonts w:ascii="宋体" w:eastAsia="宋体" w:hAnsi="宋体" w:hint="eastAsia"/>
        </w:rPr>
        <w:t>现</w:t>
      </w:r>
      <w:r w:rsidR="00762A6C" w:rsidRPr="000B06AC">
        <w:rPr>
          <w:rFonts w:ascii="宋体" w:eastAsia="宋体" w:hAnsi="宋体"/>
        </w:rPr>
        <w:t>接受合格的、有信誉的投标人参与。</w:t>
      </w:r>
      <w:r w:rsidR="00B477C5" w:rsidRPr="000B06AC">
        <w:rPr>
          <w:rFonts w:ascii="宋体" w:eastAsia="宋体" w:hAnsi="宋体"/>
        </w:rPr>
        <w:t>采购人因接送上下班职工的需要，拟租赁1条班车线路用于接送工作人员，由中标人提供车辆及司机。本次采购服务期为一年。投标人应按规定路线接送人员上下班，并确保按时到达上班地点。</w:t>
      </w:r>
    </w:p>
    <w:p w14:paraId="55B2697E" w14:textId="024BD5FB" w:rsidR="0026449F" w:rsidRPr="000B06AC" w:rsidRDefault="0026449F" w:rsidP="0026449F">
      <w:pPr>
        <w:pStyle w:val="ListParagraph"/>
        <w:numPr>
          <w:ilvl w:val="0"/>
          <w:numId w:val="2"/>
        </w:numPr>
        <w:rPr>
          <w:rFonts w:ascii="宋体" w:eastAsia="宋体" w:hAnsi="宋体"/>
        </w:rPr>
      </w:pPr>
      <w:r w:rsidRPr="000B06AC">
        <w:rPr>
          <w:rFonts w:ascii="宋体" w:eastAsia="宋体" w:hAnsi="宋体" w:hint="eastAsia"/>
          <w:b/>
        </w:rPr>
        <w:t>项目名称</w:t>
      </w:r>
      <w:r w:rsidRPr="000B06AC">
        <w:rPr>
          <w:rFonts w:ascii="宋体" w:eastAsia="宋体" w:hAnsi="宋体"/>
          <w:b/>
          <w:bCs/>
        </w:rPr>
        <w:t>：</w:t>
      </w:r>
      <w:r w:rsidRPr="000B06AC">
        <w:rPr>
          <w:rFonts w:ascii="宋体" w:eastAsia="宋体" w:hAnsi="宋体"/>
        </w:rPr>
        <w:t>广东以色列理工学院2</w:t>
      </w:r>
      <w:r w:rsidRPr="000B06AC">
        <w:rPr>
          <w:rFonts w:ascii="宋体" w:eastAsia="宋体" w:hAnsi="宋体" w:hint="eastAsia"/>
        </w:rPr>
        <w:t>025-2026年度通勤班车（客车）服务采购项目</w:t>
      </w:r>
      <w:r w:rsidR="005D505A">
        <w:rPr>
          <w:rFonts w:ascii="宋体" w:eastAsia="宋体" w:hAnsi="宋体" w:hint="eastAsia"/>
        </w:rPr>
        <w:t>（第二次）</w:t>
      </w:r>
    </w:p>
    <w:p w14:paraId="7E056AE3" w14:textId="50129F54" w:rsidR="0026449F" w:rsidRPr="000B06AC" w:rsidRDefault="0026449F" w:rsidP="0026449F">
      <w:pPr>
        <w:pStyle w:val="ListParagraph"/>
        <w:numPr>
          <w:ilvl w:val="0"/>
          <w:numId w:val="2"/>
        </w:numPr>
        <w:rPr>
          <w:rFonts w:ascii="宋体" w:eastAsia="宋体" w:hAnsi="宋体"/>
        </w:rPr>
      </w:pPr>
      <w:r w:rsidRPr="000B06AC">
        <w:rPr>
          <w:rFonts w:ascii="宋体" w:eastAsia="宋体" w:hAnsi="宋体" w:hint="eastAsia"/>
          <w:b/>
          <w:bCs/>
        </w:rPr>
        <w:t>项目</w:t>
      </w:r>
      <w:r w:rsidR="000B06AC">
        <w:rPr>
          <w:rFonts w:ascii="宋体" w:eastAsia="宋体" w:hAnsi="宋体" w:hint="eastAsia"/>
          <w:b/>
          <w:bCs/>
        </w:rPr>
        <w:t>总</w:t>
      </w:r>
      <w:r w:rsidRPr="000B06AC">
        <w:rPr>
          <w:rFonts w:ascii="宋体" w:eastAsia="宋体" w:hAnsi="宋体" w:hint="eastAsia"/>
          <w:b/>
          <w:bCs/>
        </w:rPr>
        <w:t>预算</w:t>
      </w:r>
      <w:r w:rsidR="000E71D4" w:rsidRPr="000E71D4">
        <w:rPr>
          <w:rFonts w:ascii="宋体" w:eastAsia="宋体" w:hAnsi="宋体" w:hint="eastAsia"/>
          <w:b/>
          <w:bCs/>
        </w:rPr>
        <w:t>（含税）</w:t>
      </w:r>
      <w:r w:rsidRPr="000B06AC">
        <w:rPr>
          <w:rFonts w:ascii="宋体" w:eastAsia="宋体" w:hAnsi="宋体" w:hint="eastAsia"/>
          <w:b/>
          <w:bCs/>
        </w:rPr>
        <w:t>：</w:t>
      </w:r>
      <w:r w:rsidRPr="000B06AC">
        <w:rPr>
          <w:rFonts w:ascii="宋体" w:eastAsia="宋体" w:hAnsi="宋体" w:hint="eastAsia"/>
        </w:rPr>
        <w:t>1</w:t>
      </w:r>
      <w:r w:rsidRPr="000B06AC">
        <w:rPr>
          <w:rFonts w:ascii="宋体" w:eastAsia="宋体" w:hAnsi="宋体"/>
        </w:rPr>
        <w:t>2.7</w:t>
      </w:r>
      <w:r w:rsidRPr="000B06AC">
        <w:rPr>
          <w:rFonts w:ascii="宋体" w:eastAsia="宋体" w:hAnsi="宋体" w:hint="eastAsia"/>
        </w:rPr>
        <w:t>万元人民币</w:t>
      </w:r>
      <w:r w:rsidRPr="000B06AC">
        <w:rPr>
          <w:rFonts w:ascii="宋体" w:eastAsia="宋体" w:hAnsi="宋体"/>
          <w:b/>
          <w:bCs/>
        </w:rPr>
        <w:t>（</w:t>
      </w:r>
      <w:r w:rsidR="0076312F" w:rsidRPr="000B06AC">
        <w:rPr>
          <w:rFonts w:ascii="宋体" w:eastAsia="宋体" w:hAnsi="宋体" w:hint="eastAsia"/>
          <w:b/>
          <w:bCs/>
        </w:rPr>
        <w:t>单</w:t>
      </w:r>
      <w:r w:rsidR="00741B31">
        <w:rPr>
          <w:rFonts w:ascii="宋体" w:eastAsia="宋体" w:hAnsi="宋体" w:hint="eastAsia"/>
          <w:b/>
          <w:bCs/>
        </w:rPr>
        <w:t>日</w:t>
      </w:r>
      <w:r w:rsidR="0076312F" w:rsidRPr="000B06AC">
        <w:rPr>
          <w:rFonts w:ascii="宋体" w:eastAsia="宋体" w:hAnsi="宋体" w:hint="eastAsia"/>
          <w:b/>
          <w:bCs/>
        </w:rPr>
        <w:t>最高限价：</w:t>
      </w:r>
      <w:r w:rsidR="0076312F" w:rsidRPr="000B06AC">
        <w:rPr>
          <w:rFonts w:ascii="宋体" w:eastAsia="宋体" w:hAnsi="宋体"/>
          <w:b/>
          <w:bCs/>
        </w:rPr>
        <w:t xml:space="preserve"> </w:t>
      </w:r>
      <w:r w:rsidR="0036446D" w:rsidRPr="000B06AC">
        <w:rPr>
          <w:rFonts w:ascii="宋体" w:eastAsia="宋体" w:hAnsi="宋体"/>
          <w:b/>
          <w:bCs/>
        </w:rPr>
        <w:t>480</w:t>
      </w:r>
      <w:r w:rsidRPr="000B06AC">
        <w:rPr>
          <w:rFonts w:ascii="宋体" w:eastAsia="宋体" w:hAnsi="宋体"/>
          <w:b/>
          <w:bCs/>
        </w:rPr>
        <w:t>元。）</w:t>
      </w:r>
    </w:p>
    <w:p w14:paraId="246F8E2C" w14:textId="3D860E49" w:rsidR="0026449F" w:rsidRPr="000B06AC" w:rsidRDefault="0026449F" w:rsidP="00762A6C">
      <w:pPr>
        <w:pStyle w:val="ListParagraph"/>
        <w:numPr>
          <w:ilvl w:val="0"/>
          <w:numId w:val="2"/>
        </w:numPr>
        <w:rPr>
          <w:rFonts w:ascii="宋体" w:eastAsia="宋体" w:hAnsi="宋体"/>
          <w:b/>
          <w:bCs/>
        </w:rPr>
      </w:pPr>
      <w:r w:rsidRPr="000B06AC">
        <w:rPr>
          <w:rFonts w:ascii="宋体" w:eastAsia="宋体" w:hAnsi="宋体" w:hint="eastAsia"/>
          <w:b/>
          <w:bCs/>
        </w:rPr>
        <w:t>项目</w:t>
      </w:r>
      <w:r w:rsidR="00E86412" w:rsidRPr="000B06AC">
        <w:rPr>
          <w:rFonts w:ascii="宋体" w:eastAsia="宋体" w:hAnsi="宋体" w:hint="eastAsia"/>
          <w:b/>
          <w:bCs/>
        </w:rPr>
        <w:t>需</w:t>
      </w:r>
      <w:r w:rsidRPr="000B06AC">
        <w:rPr>
          <w:rFonts w:ascii="宋体" w:eastAsia="宋体" w:hAnsi="宋体" w:hint="eastAsia"/>
          <w:b/>
          <w:bCs/>
        </w:rPr>
        <w:t>求：</w:t>
      </w:r>
    </w:p>
    <w:p w14:paraId="42B89671" w14:textId="1DA99B55" w:rsidR="008F5EB5" w:rsidRPr="000B06AC" w:rsidRDefault="001E056D" w:rsidP="00796563">
      <w:pPr>
        <w:pStyle w:val="ListParagraph"/>
        <w:numPr>
          <w:ilvl w:val="3"/>
          <w:numId w:val="5"/>
        </w:numPr>
        <w:rPr>
          <w:rFonts w:ascii="宋体" w:eastAsia="宋体" w:hAnsi="宋体"/>
          <w:b/>
          <w:bCs/>
        </w:rPr>
      </w:pPr>
      <w:r w:rsidRPr="000B06AC">
        <w:rPr>
          <w:rFonts w:ascii="宋体" w:eastAsia="宋体" w:hAnsi="宋体" w:hint="eastAsia"/>
          <w:b/>
          <w:bCs/>
        </w:rPr>
        <w:t>行车路</w:t>
      </w:r>
      <w:r w:rsidR="00447D9B" w:rsidRPr="000B06AC">
        <w:rPr>
          <w:rFonts w:ascii="宋体" w:eastAsia="宋体" w:hAnsi="宋体" w:hint="eastAsia"/>
          <w:b/>
          <w:bCs/>
        </w:rPr>
        <w:t>线</w:t>
      </w:r>
      <w:r w:rsidRPr="000B06AC">
        <w:rPr>
          <w:rFonts w:ascii="宋体" w:eastAsia="宋体" w:hAnsi="宋体" w:hint="eastAsia"/>
          <w:b/>
          <w:bCs/>
        </w:rPr>
        <w:t>及时间要求</w:t>
      </w:r>
      <w:r w:rsidR="00796563" w:rsidRPr="000B06AC">
        <w:rPr>
          <w:rFonts w:ascii="宋体" w:eastAsia="宋体" w:hAnsi="宋体" w:hint="eastAsia"/>
          <w:b/>
          <w:bCs/>
        </w:rPr>
        <w:t xml:space="preserve"> </w:t>
      </w:r>
      <w:r w:rsidR="008F5EB5" w:rsidRPr="000B06AC">
        <w:rPr>
          <w:rFonts w:ascii="宋体" w:eastAsia="宋体" w:hAnsi="宋体" w:hint="eastAsia"/>
          <w:b/>
          <w:bCs/>
        </w:rPr>
        <w:t>：</w:t>
      </w:r>
    </w:p>
    <w:p w14:paraId="5DE3C1EE" w14:textId="2B6FB933" w:rsidR="00EA0534" w:rsidRPr="000B06AC" w:rsidRDefault="00EA0534" w:rsidP="002239EC">
      <w:pPr>
        <w:rPr>
          <w:rFonts w:ascii="宋体" w:eastAsia="宋体" w:hAnsi="宋体"/>
          <w:b/>
          <w:bCs/>
        </w:rPr>
      </w:pPr>
      <w:r w:rsidRPr="000B06AC">
        <w:rPr>
          <w:rFonts w:ascii="宋体" w:eastAsia="宋体" w:hAnsi="宋体" w:hint="eastAsia"/>
          <w:b/>
          <w:bCs/>
        </w:rPr>
        <w:t>上班路</w:t>
      </w:r>
      <w:r w:rsidR="00447D9B" w:rsidRPr="000B06AC">
        <w:rPr>
          <w:rFonts w:ascii="宋体" w:eastAsia="宋体" w:hAnsi="宋体" w:hint="eastAsia"/>
          <w:b/>
          <w:bCs/>
        </w:rPr>
        <w:t>线</w:t>
      </w:r>
      <w:r w:rsidRPr="000B06AC">
        <w:rPr>
          <w:rFonts w:ascii="宋体" w:eastAsia="宋体" w:hAnsi="宋体" w:hint="eastAsia"/>
          <w:b/>
          <w:bCs/>
        </w:rPr>
        <w:t>：</w:t>
      </w:r>
      <w:r w:rsidRPr="000B06AC">
        <w:rPr>
          <w:rFonts w:ascii="宋体" w:eastAsia="宋体" w:hAnsi="宋体" w:hint="eastAsia"/>
        </w:rPr>
        <w:t>银都翠苑(7:42) → 东征军纪念馆(7:52) → 新兴路口(7:54) → 外马三小(7:56) → 胡文虎</w:t>
      </w:r>
      <w:r w:rsidR="002239EC">
        <w:rPr>
          <w:rFonts w:ascii="宋体" w:eastAsia="宋体" w:hAnsi="宋体" w:hint="eastAsia"/>
        </w:rPr>
        <w:t xml:space="preserve"> </w:t>
      </w:r>
      <w:r w:rsidR="002239EC">
        <w:rPr>
          <w:rFonts w:ascii="宋体" w:eastAsia="宋体" w:hAnsi="宋体"/>
        </w:rPr>
        <w:t xml:space="preserve"> </w:t>
      </w:r>
      <w:r w:rsidRPr="000B06AC">
        <w:rPr>
          <w:rFonts w:ascii="宋体" w:eastAsia="宋体" w:hAnsi="宋体" w:hint="eastAsia"/>
        </w:rPr>
        <w:t>(7:58)</w:t>
      </w:r>
      <w:r w:rsidRPr="000B06AC">
        <w:rPr>
          <w:rFonts w:ascii="宋体" w:eastAsia="宋体" w:hAnsi="宋体"/>
        </w:rPr>
        <w:t xml:space="preserve"> </w:t>
      </w:r>
      <w:r w:rsidRPr="000B06AC">
        <w:rPr>
          <w:rFonts w:ascii="宋体" w:eastAsia="宋体" w:hAnsi="宋体" w:hint="eastAsia"/>
        </w:rPr>
        <w:t>→龙腾嘉园(8:1</w:t>
      </w:r>
      <w:r w:rsidRPr="000B06AC">
        <w:rPr>
          <w:rFonts w:ascii="宋体" w:eastAsia="宋体" w:hAnsi="宋体"/>
        </w:rPr>
        <w:t>9</w:t>
      </w:r>
      <w:r w:rsidRPr="000B06AC">
        <w:rPr>
          <w:rFonts w:ascii="宋体" w:eastAsia="宋体" w:hAnsi="宋体" w:hint="eastAsia"/>
        </w:rPr>
        <w:t>) → 广以 (8:</w:t>
      </w:r>
      <w:r w:rsidRPr="000B06AC">
        <w:rPr>
          <w:rFonts w:ascii="宋体" w:eastAsia="宋体" w:hAnsi="宋体"/>
        </w:rPr>
        <w:t>30</w:t>
      </w:r>
      <w:r w:rsidRPr="000B06AC">
        <w:rPr>
          <w:rFonts w:ascii="宋体" w:eastAsia="宋体" w:hAnsi="宋体" w:hint="eastAsia"/>
        </w:rPr>
        <w:t xml:space="preserve">)  </w:t>
      </w:r>
    </w:p>
    <w:p w14:paraId="0593BCBA" w14:textId="287CC841" w:rsidR="00EA0534" w:rsidRPr="000B06AC" w:rsidRDefault="00447D9B" w:rsidP="00EA0534">
      <w:pPr>
        <w:rPr>
          <w:rFonts w:ascii="宋体" w:eastAsia="宋体" w:hAnsi="宋体"/>
        </w:rPr>
      </w:pPr>
      <w:r w:rsidRPr="000B06AC">
        <w:rPr>
          <w:rFonts w:ascii="宋体" w:eastAsia="宋体" w:hAnsi="宋体" w:hint="eastAsia"/>
          <w:b/>
          <w:bCs/>
        </w:rPr>
        <w:t>下</w:t>
      </w:r>
      <w:r w:rsidR="002A12FC" w:rsidRPr="000B06AC">
        <w:rPr>
          <w:rFonts w:ascii="宋体" w:eastAsia="宋体" w:hAnsi="宋体" w:hint="eastAsia"/>
          <w:b/>
          <w:bCs/>
        </w:rPr>
        <w:t>班</w:t>
      </w:r>
      <w:r w:rsidR="00EA0534" w:rsidRPr="000B06AC">
        <w:rPr>
          <w:rFonts w:ascii="宋体" w:eastAsia="宋体" w:hAnsi="宋体" w:hint="eastAsia"/>
          <w:b/>
          <w:bCs/>
        </w:rPr>
        <w:t>路</w:t>
      </w:r>
      <w:r w:rsidRPr="000B06AC">
        <w:rPr>
          <w:rFonts w:ascii="宋体" w:eastAsia="宋体" w:hAnsi="宋体" w:hint="eastAsia"/>
          <w:b/>
          <w:bCs/>
        </w:rPr>
        <w:t>线</w:t>
      </w:r>
      <w:r w:rsidR="00EA0534" w:rsidRPr="000B06AC">
        <w:rPr>
          <w:rFonts w:ascii="宋体" w:eastAsia="宋体" w:hAnsi="宋体" w:hint="eastAsia"/>
          <w:b/>
          <w:bCs/>
        </w:rPr>
        <w:t>：</w:t>
      </w:r>
      <w:r w:rsidR="00EA0534" w:rsidRPr="000B06AC">
        <w:rPr>
          <w:rFonts w:ascii="宋体" w:eastAsia="宋体" w:hAnsi="宋体" w:hint="eastAsia"/>
        </w:rPr>
        <w:t xml:space="preserve">下班班车17:45从南校区行政楼前发车，按上班线路逆向停靠（终点站为银都翠苑）。  </w:t>
      </w:r>
    </w:p>
    <w:p w14:paraId="632187E3" w14:textId="36F57F86" w:rsidR="00EA0534" w:rsidRPr="000B06AC" w:rsidRDefault="00EA0534" w:rsidP="00EA0534">
      <w:pPr>
        <w:rPr>
          <w:rFonts w:ascii="宋体" w:eastAsia="宋体" w:hAnsi="宋体"/>
        </w:rPr>
      </w:pPr>
      <w:r w:rsidRPr="000B06AC">
        <w:rPr>
          <w:rFonts w:ascii="宋体" w:eastAsia="宋体" w:hAnsi="宋体" w:hint="eastAsia"/>
        </w:rPr>
        <w:t>（</w:t>
      </w:r>
      <w:r w:rsidR="00A23330" w:rsidRPr="000B06AC">
        <w:rPr>
          <w:rFonts w:ascii="宋体" w:eastAsia="宋体" w:hAnsi="宋体" w:hint="eastAsia"/>
        </w:rPr>
        <w:t>注明：</w:t>
      </w:r>
      <w:r w:rsidR="001E056D" w:rsidRPr="000B06AC">
        <w:rPr>
          <w:rFonts w:ascii="宋体" w:eastAsia="宋体" w:hAnsi="宋体" w:hint="eastAsia"/>
        </w:rPr>
        <w:t>采购人有权根据乘车需求与中标方对发车时间进行临时调整，如遇特殊情况需运行或不需运行时须由甲、乙双方协商后确定。中标人有义务根据采购人的实际需求实地勘察后给予采购人建议</w:t>
      </w:r>
      <w:r w:rsidRPr="000B06AC">
        <w:rPr>
          <w:rFonts w:ascii="宋体" w:eastAsia="宋体" w:hAnsi="宋体" w:hint="eastAsia"/>
        </w:rPr>
        <w:t>，需提前3个工作日提交书面说明及调整方案。若因交通管制、施工等需临时调整路线，需提前2小时通知校方并提交替代方案（含预计延误时间）。 供应商需实地勘察后优化发车时间，确保各站点至少提前5分钟到达始发点，并保证8:30前抵达学校。下班班车：17:45准时发车，不得延误超5分钟。）</w:t>
      </w:r>
    </w:p>
    <w:p w14:paraId="032A1BCA" w14:textId="1219B8EC" w:rsidR="00AC32CA" w:rsidRPr="000B06AC" w:rsidRDefault="00615923" w:rsidP="00EA0534">
      <w:pPr>
        <w:rPr>
          <w:rFonts w:ascii="宋体" w:eastAsia="宋体" w:hAnsi="宋体"/>
          <w:b/>
          <w:bCs/>
        </w:rPr>
      </w:pPr>
      <w:r>
        <w:rPr>
          <w:rFonts w:ascii="宋体" w:eastAsia="宋体" w:hAnsi="宋体" w:hint="eastAsia"/>
          <w:b/>
          <w:bCs/>
        </w:rPr>
        <w:t>全年基本仅工作日用车，</w:t>
      </w:r>
      <w:r w:rsidR="002239EC" w:rsidRPr="002239EC">
        <w:rPr>
          <w:rFonts w:ascii="宋体" w:eastAsia="宋体" w:hAnsi="宋体" w:hint="eastAsia"/>
          <w:b/>
          <w:bCs/>
        </w:rPr>
        <w:t>每</w:t>
      </w:r>
      <w:r w:rsidR="002239EC">
        <w:rPr>
          <w:rFonts w:ascii="宋体" w:eastAsia="宋体" w:hAnsi="宋体" w:hint="eastAsia"/>
          <w:b/>
          <w:bCs/>
        </w:rPr>
        <w:t>个工作</w:t>
      </w:r>
      <w:r w:rsidR="002239EC" w:rsidRPr="002239EC">
        <w:rPr>
          <w:rFonts w:ascii="宋体" w:eastAsia="宋体" w:hAnsi="宋体" w:hint="eastAsia"/>
          <w:b/>
          <w:bCs/>
        </w:rPr>
        <w:t>日固定一条线路</w:t>
      </w:r>
      <w:r w:rsidR="002239EC">
        <w:rPr>
          <w:rFonts w:ascii="宋体" w:eastAsia="宋体" w:hAnsi="宋体" w:hint="eastAsia"/>
          <w:b/>
          <w:bCs/>
        </w:rPr>
        <w:t>一</w:t>
      </w:r>
      <w:r w:rsidR="002239EC" w:rsidRPr="002239EC">
        <w:rPr>
          <w:rFonts w:ascii="宋体" w:eastAsia="宋体" w:hAnsi="宋体" w:hint="eastAsia"/>
          <w:b/>
          <w:bCs/>
        </w:rPr>
        <w:t>个往返班次</w:t>
      </w:r>
      <w:r w:rsidR="00A36227" w:rsidRPr="000B06AC">
        <w:rPr>
          <w:rFonts w:ascii="宋体" w:eastAsia="宋体" w:hAnsi="宋体" w:hint="eastAsia"/>
          <w:b/>
          <w:bCs/>
        </w:rPr>
        <w:t>，</w:t>
      </w:r>
      <w:r w:rsidR="00C47E08" w:rsidRPr="000B06AC">
        <w:rPr>
          <w:rFonts w:ascii="宋体" w:eastAsia="宋体" w:hAnsi="宋体" w:hint="eastAsia"/>
          <w:b/>
          <w:bCs/>
        </w:rPr>
        <w:t>预计用车</w:t>
      </w:r>
      <w:r w:rsidR="00A36227" w:rsidRPr="000B06AC">
        <w:rPr>
          <w:rFonts w:ascii="宋体" w:eastAsia="宋体" w:hAnsi="宋体" w:hint="eastAsia"/>
          <w:b/>
          <w:bCs/>
        </w:rPr>
        <w:t>2</w:t>
      </w:r>
      <w:r w:rsidR="00A36227" w:rsidRPr="000B06AC">
        <w:rPr>
          <w:rFonts w:ascii="宋体" w:eastAsia="宋体" w:hAnsi="宋体"/>
          <w:b/>
          <w:bCs/>
        </w:rPr>
        <w:t>5</w:t>
      </w:r>
      <w:r>
        <w:rPr>
          <w:rFonts w:ascii="宋体" w:eastAsia="宋体" w:hAnsi="宋体"/>
          <w:b/>
          <w:bCs/>
        </w:rPr>
        <w:t>6</w:t>
      </w:r>
      <w:r w:rsidR="00B82CC7">
        <w:rPr>
          <w:rFonts w:ascii="宋体" w:eastAsia="宋体" w:hAnsi="宋体" w:hint="eastAsia"/>
          <w:b/>
          <w:bCs/>
        </w:rPr>
        <w:t>天</w:t>
      </w:r>
      <w:r w:rsidR="0076312F" w:rsidRPr="000B06AC">
        <w:rPr>
          <w:rFonts w:ascii="宋体" w:eastAsia="宋体" w:hAnsi="宋体" w:hint="eastAsia"/>
          <w:b/>
          <w:bCs/>
        </w:rPr>
        <w:t>。</w:t>
      </w:r>
    </w:p>
    <w:p w14:paraId="08E60A9A" w14:textId="38F63847" w:rsidR="00EA0534" w:rsidRPr="000B06AC" w:rsidRDefault="00AF55F2" w:rsidP="00EA0534">
      <w:pPr>
        <w:pStyle w:val="ListParagraph"/>
        <w:numPr>
          <w:ilvl w:val="3"/>
          <w:numId w:val="5"/>
        </w:numPr>
        <w:rPr>
          <w:rFonts w:ascii="宋体" w:eastAsia="宋体" w:hAnsi="宋体"/>
          <w:b/>
          <w:bCs/>
        </w:rPr>
      </w:pPr>
      <w:r w:rsidRPr="000B06AC">
        <w:rPr>
          <w:rFonts w:ascii="宋体" w:eastAsia="宋体" w:hAnsi="宋体" w:hint="eastAsia"/>
        </w:rPr>
        <w:t>★</w:t>
      </w:r>
      <w:r w:rsidR="00EA0534" w:rsidRPr="000B06AC">
        <w:rPr>
          <w:rFonts w:ascii="宋体" w:eastAsia="宋体" w:hAnsi="宋体" w:hint="eastAsia"/>
          <w:b/>
          <w:bCs/>
        </w:rPr>
        <w:t>车辆要求：</w:t>
      </w:r>
    </w:p>
    <w:p w14:paraId="01602A54" w14:textId="77777777" w:rsidR="00EA0534" w:rsidRPr="000B06AC" w:rsidRDefault="00EA0534" w:rsidP="00EA0534">
      <w:pPr>
        <w:pStyle w:val="ListParagraph"/>
        <w:numPr>
          <w:ilvl w:val="1"/>
          <w:numId w:val="7"/>
        </w:numPr>
        <w:rPr>
          <w:rFonts w:ascii="宋体" w:eastAsia="宋体" w:hAnsi="宋体"/>
        </w:rPr>
      </w:pPr>
      <w:r w:rsidRPr="000B06AC">
        <w:rPr>
          <w:rFonts w:ascii="宋体" w:eastAsia="宋体" w:hAnsi="宋体" w:hint="eastAsia"/>
        </w:rPr>
        <w:t>车型：38座以上空调大巴1辆；燃油或新能源电动车辆均可，公交车型仅限提供软座椅（比亚迪、宇通、金龙等国内知名品牌优先；新能源电动车辆优先）；</w:t>
      </w:r>
    </w:p>
    <w:p w14:paraId="4EFE391F" w14:textId="38B14920" w:rsidR="00EA0534" w:rsidRPr="000B06AC" w:rsidRDefault="00EA0534" w:rsidP="00EA0534">
      <w:pPr>
        <w:pStyle w:val="ListParagraph"/>
        <w:numPr>
          <w:ilvl w:val="1"/>
          <w:numId w:val="7"/>
        </w:numPr>
        <w:rPr>
          <w:rFonts w:ascii="宋体" w:eastAsia="宋体" w:hAnsi="宋体"/>
        </w:rPr>
      </w:pPr>
      <w:r w:rsidRPr="000B06AC">
        <w:rPr>
          <w:rFonts w:ascii="宋体" w:eastAsia="宋体" w:hAnsi="宋体" w:hint="eastAsia"/>
        </w:rPr>
        <w:t>车辆标准：所提供的服务车辆应符合国家客运车辆行驶的安全标准，符合国家相关安全、环保及其他法律法规规定，达到交通管理部门验收合格的标准车辆。</w:t>
      </w:r>
    </w:p>
    <w:p w14:paraId="727D8147" w14:textId="4DAD9448" w:rsidR="00EA0534" w:rsidRPr="000B06AC" w:rsidRDefault="00EA0534" w:rsidP="00EA0534">
      <w:pPr>
        <w:pStyle w:val="ListParagraph"/>
        <w:numPr>
          <w:ilvl w:val="1"/>
          <w:numId w:val="7"/>
        </w:numPr>
        <w:rPr>
          <w:rFonts w:ascii="宋体" w:eastAsia="宋体" w:hAnsi="宋体"/>
        </w:rPr>
      </w:pPr>
      <w:r w:rsidRPr="000B06AC">
        <w:rPr>
          <w:rFonts w:ascii="宋体" w:eastAsia="宋体" w:hAnsi="宋体" w:hint="eastAsia"/>
        </w:rPr>
        <w:t>车况：20</w:t>
      </w:r>
      <w:r w:rsidR="00C77764">
        <w:rPr>
          <w:rFonts w:ascii="宋体" w:eastAsia="宋体" w:hAnsi="宋体"/>
        </w:rPr>
        <w:t>19</w:t>
      </w:r>
      <w:r w:rsidRPr="000B06AC">
        <w:rPr>
          <w:rFonts w:ascii="宋体" w:eastAsia="宋体" w:hAnsi="宋体" w:hint="eastAsia"/>
        </w:rPr>
        <w:t>年1月1日以后生产，按时年审、空调</w:t>
      </w:r>
      <w:r w:rsidR="006B3346" w:rsidRPr="000B06AC">
        <w:rPr>
          <w:rFonts w:ascii="宋体" w:eastAsia="宋体" w:hAnsi="宋体" w:hint="eastAsia"/>
        </w:rPr>
        <w:t>灯光、刹车</w:t>
      </w:r>
      <w:r w:rsidRPr="000B06AC">
        <w:rPr>
          <w:rFonts w:ascii="宋体" w:eastAsia="宋体" w:hAnsi="宋体" w:hint="eastAsia"/>
        </w:rPr>
        <w:t>等一切车辆设施运转正常。车内设施完善、无异味、无故障或任何安全隐患。</w:t>
      </w:r>
    </w:p>
    <w:p w14:paraId="7DC0CBDC" w14:textId="6C1A0907" w:rsidR="006B3346" w:rsidRPr="000B06AC" w:rsidRDefault="006B3346" w:rsidP="00EA0534">
      <w:pPr>
        <w:pStyle w:val="ListParagraph"/>
        <w:numPr>
          <w:ilvl w:val="1"/>
          <w:numId w:val="7"/>
        </w:numPr>
        <w:rPr>
          <w:rFonts w:ascii="宋体" w:eastAsia="宋体" w:hAnsi="宋体"/>
        </w:rPr>
      </w:pPr>
      <w:r w:rsidRPr="000B06AC">
        <w:rPr>
          <w:rFonts w:ascii="宋体" w:eastAsia="宋体" w:hAnsi="宋体" w:hint="eastAsia"/>
        </w:rPr>
        <w:t xml:space="preserve">安全设备：每车配备干粉灭火器（有效期≥6个月）、急救箱（含基础药品）、逃生锤，并张贴安全锤使用图示。  </w:t>
      </w:r>
    </w:p>
    <w:p w14:paraId="533CB517" w14:textId="3DD9556B" w:rsidR="00EA0534" w:rsidRPr="000B06AC" w:rsidRDefault="00EA0534" w:rsidP="00EA0534">
      <w:pPr>
        <w:pStyle w:val="ListParagraph"/>
        <w:numPr>
          <w:ilvl w:val="1"/>
          <w:numId w:val="7"/>
        </w:numPr>
        <w:rPr>
          <w:rFonts w:ascii="宋体" w:eastAsia="宋体" w:hAnsi="宋体"/>
        </w:rPr>
      </w:pPr>
      <w:r w:rsidRPr="000B06AC">
        <w:rPr>
          <w:rFonts w:ascii="宋体" w:eastAsia="宋体" w:hAnsi="宋体" w:hint="eastAsia"/>
        </w:rPr>
        <w:t>证照：所服务的车辆必须营运证照齐全。</w:t>
      </w:r>
    </w:p>
    <w:p w14:paraId="4A1A7993" w14:textId="55AEB7B8" w:rsidR="00EA0534" w:rsidRPr="000B06AC" w:rsidRDefault="00EA0534" w:rsidP="00AF55F2">
      <w:pPr>
        <w:pStyle w:val="ListParagraph"/>
        <w:ind w:left="1069"/>
        <w:rPr>
          <w:rFonts w:ascii="宋体" w:eastAsia="宋体" w:hAnsi="宋体"/>
        </w:rPr>
      </w:pPr>
      <w:r w:rsidRPr="000B06AC">
        <w:rPr>
          <w:rFonts w:ascii="宋体" w:eastAsia="宋体" w:hAnsi="宋体" w:hint="eastAsia"/>
        </w:rPr>
        <w:t>保险：所有服务车辆必须购置车辆交强险和商业险（含机动车损失险、第三者责任保险、承运险），其中第三者责任险不得低于100万元、承运险不低于50万。</w:t>
      </w:r>
    </w:p>
    <w:p w14:paraId="5E96B7DB" w14:textId="5E9B627B" w:rsidR="006B3346" w:rsidRPr="000B06AC" w:rsidRDefault="00B477C5" w:rsidP="00EA0534">
      <w:pPr>
        <w:pStyle w:val="ListParagraph"/>
        <w:numPr>
          <w:ilvl w:val="1"/>
          <w:numId w:val="7"/>
        </w:numPr>
        <w:rPr>
          <w:rFonts w:ascii="宋体" w:eastAsia="宋体" w:hAnsi="宋体"/>
        </w:rPr>
      </w:pPr>
      <w:r w:rsidRPr="000B06AC">
        <w:rPr>
          <w:rFonts w:ascii="宋体" w:eastAsia="宋体" w:hAnsi="宋体"/>
        </w:rPr>
        <w:t>投标人所提供的运行车辆需</w:t>
      </w:r>
      <w:r w:rsidR="006B3346" w:rsidRPr="000B06AC">
        <w:rPr>
          <w:rFonts w:ascii="宋体" w:eastAsia="宋体" w:hAnsi="宋体" w:hint="eastAsia"/>
        </w:rPr>
        <w:t xml:space="preserve">安装带行驶记录功能的GPS定位系统。  </w:t>
      </w:r>
    </w:p>
    <w:p w14:paraId="08DCCF8C" w14:textId="2724CEB3" w:rsidR="00EA0534" w:rsidRPr="000B06AC" w:rsidRDefault="00EA0534" w:rsidP="00EA0534">
      <w:pPr>
        <w:pStyle w:val="ListParagraph"/>
        <w:numPr>
          <w:ilvl w:val="1"/>
          <w:numId w:val="7"/>
        </w:numPr>
        <w:rPr>
          <w:rFonts w:ascii="宋体" w:eastAsia="宋体" w:hAnsi="宋体"/>
        </w:rPr>
      </w:pPr>
      <w:r w:rsidRPr="000B06AC">
        <w:rPr>
          <w:rFonts w:ascii="宋体" w:eastAsia="宋体" w:hAnsi="宋体" w:hint="eastAsia"/>
        </w:rPr>
        <w:t>中标人须在服务开始前将拟投入的服务车辆信息交学校管理部门备案。</w:t>
      </w:r>
    </w:p>
    <w:p w14:paraId="2A5062D4" w14:textId="136CBFF2" w:rsidR="006B3346" w:rsidRPr="000B06AC" w:rsidRDefault="00AF55F2" w:rsidP="006B3346">
      <w:pPr>
        <w:pStyle w:val="ListParagraph"/>
        <w:numPr>
          <w:ilvl w:val="3"/>
          <w:numId w:val="5"/>
        </w:numPr>
        <w:rPr>
          <w:rFonts w:ascii="宋体" w:eastAsia="宋体" w:hAnsi="宋体"/>
          <w:b/>
          <w:bCs/>
        </w:rPr>
      </w:pPr>
      <w:r w:rsidRPr="000B06AC">
        <w:rPr>
          <w:rFonts w:ascii="宋体" w:eastAsia="宋体" w:hAnsi="宋体" w:hint="eastAsia"/>
        </w:rPr>
        <w:t>★</w:t>
      </w:r>
      <w:r w:rsidR="00B7451E" w:rsidRPr="00B7451E">
        <w:rPr>
          <w:rFonts w:ascii="宋体" w:eastAsia="宋体" w:hAnsi="宋体" w:hint="eastAsia"/>
          <w:b/>
          <w:bCs/>
        </w:rPr>
        <w:t>投入</w:t>
      </w:r>
      <w:r w:rsidR="006B3346" w:rsidRPr="000B06AC">
        <w:rPr>
          <w:rFonts w:ascii="宋体" w:eastAsia="宋体" w:hAnsi="宋体" w:hint="eastAsia"/>
          <w:b/>
          <w:bCs/>
        </w:rPr>
        <w:t>司机</w:t>
      </w:r>
      <w:r w:rsidR="00B7451E">
        <w:rPr>
          <w:rFonts w:ascii="宋体" w:eastAsia="宋体" w:hAnsi="宋体" w:hint="eastAsia"/>
          <w:b/>
          <w:bCs/>
        </w:rPr>
        <w:t>及服务人员</w:t>
      </w:r>
      <w:r w:rsidR="006B3346" w:rsidRPr="000B06AC">
        <w:rPr>
          <w:rFonts w:ascii="宋体" w:eastAsia="宋体" w:hAnsi="宋体" w:hint="eastAsia"/>
          <w:b/>
          <w:bCs/>
        </w:rPr>
        <w:t>要求：</w:t>
      </w:r>
    </w:p>
    <w:p w14:paraId="7CFC1FE0" w14:textId="1D4FE1F9" w:rsidR="006D741B" w:rsidRPr="000B06AC" w:rsidRDefault="006D741B" w:rsidP="00C56FC4">
      <w:pPr>
        <w:pStyle w:val="ListParagraph"/>
        <w:numPr>
          <w:ilvl w:val="0"/>
          <w:numId w:val="23"/>
        </w:numPr>
        <w:rPr>
          <w:rFonts w:ascii="宋体" w:eastAsia="宋体" w:hAnsi="宋体"/>
        </w:rPr>
      </w:pPr>
      <w:r w:rsidRPr="000B06AC">
        <w:rPr>
          <w:rFonts w:ascii="宋体" w:eastAsia="宋体" w:hAnsi="宋体" w:hint="eastAsia"/>
        </w:rPr>
        <w:t>营运资格：驾驶员必须做到证照齐全，</w:t>
      </w:r>
      <w:r w:rsidR="00B7451E">
        <w:rPr>
          <w:rFonts w:ascii="宋体" w:eastAsia="宋体" w:hAnsi="宋体" w:hint="eastAsia"/>
        </w:rPr>
        <w:t>需</w:t>
      </w:r>
      <w:r w:rsidRPr="000B06AC">
        <w:rPr>
          <w:rFonts w:ascii="宋体" w:eastAsia="宋体" w:hAnsi="宋体" w:hint="eastAsia"/>
        </w:rPr>
        <w:t>持有客运从业资格证和B1及以上的驾驶证且在有效期范围内，年龄在25周岁以上且不超过55周岁。(其中B1本驾龄需5年以上，A2本驾龄需满2年)</w:t>
      </w:r>
    </w:p>
    <w:p w14:paraId="6F5FD699" w14:textId="0F25D697" w:rsidR="006D741B" w:rsidRPr="000B06AC" w:rsidRDefault="006D741B" w:rsidP="00C56FC4">
      <w:pPr>
        <w:pStyle w:val="ListParagraph"/>
        <w:numPr>
          <w:ilvl w:val="0"/>
          <w:numId w:val="23"/>
        </w:numPr>
        <w:rPr>
          <w:rFonts w:ascii="宋体" w:eastAsia="宋体" w:hAnsi="宋体"/>
        </w:rPr>
      </w:pPr>
      <w:r w:rsidRPr="000B06AC">
        <w:rPr>
          <w:rFonts w:ascii="宋体" w:eastAsia="宋体" w:hAnsi="宋体" w:hint="eastAsia"/>
        </w:rPr>
        <w:t xml:space="preserve">过往记录：驾驶员必须符合国家相关法律法规的要求，3年内无重大以上交通责任事故记录，无酒驾、毒驾记录。  </w:t>
      </w:r>
    </w:p>
    <w:p w14:paraId="39A6188D" w14:textId="56AAB4E0" w:rsidR="00B477C5" w:rsidRPr="000B06AC" w:rsidRDefault="00B477C5" w:rsidP="00C56FC4">
      <w:pPr>
        <w:pStyle w:val="ListParagraph"/>
        <w:numPr>
          <w:ilvl w:val="0"/>
          <w:numId w:val="23"/>
        </w:numPr>
        <w:rPr>
          <w:rFonts w:ascii="宋体" w:eastAsia="宋体" w:hAnsi="宋体"/>
        </w:rPr>
      </w:pPr>
      <w:r w:rsidRPr="000B06AC">
        <w:rPr>
          <w:rFonts w:ascii="宋体" w:eastAsia="宋体" w:hAnsi="宋体" w:hint="eastAsia"/>
        </w:rPr>
        <w:t>驾驶员</w:t>
      </w:r>
      <w:r w:rsidRPr="000B06AC">
        <w:rPr>
          <w:rFonts w:ascii="宋体" w:eastAsia="宋体" w:hAnsi="宋体"/>
        </w:rPr>
        <w:t>需熟悉本市道路交通情况。</w:t>
      </w:r>
    </w:p>
    <w:p w14:paraId="790DC26F" w14:textId="2CB884B8" w:rsidR="006D741B" w:rsidRPr="000B06AC" w:rsidRDefault="006D741B" w:rsidP="00C56FC4">
      <w:pPr>
        <w:pStyle w:val="ListParagraph"/>
        <w:numPr>
          <w:ilvl w:val="0"/>
          <w:numId w:val="23"/>
        </w:numPr>
        <w:rPr>
          <w:rFonts w:ascii="宋体" w:eastAsia="宋体" w:hAnsi="宋体"/>
        </w:rPr>
      </w:pPr>
      <w:r w:rsidRPr="000B06AC">
        <w:rPr>
          <w:rFonts w:ascii="宋体" w:eastAsia="宋体" w:hAnsi="宋体" w:hint="eastAsia"/>
        </w:rPr>
        <w:t>所有投入服务的工作人员名单信息须提前交学校管理部门备案，严禁有过不良记录（含驾驶记录）的人员进校服务。</w:t>
      </w:r>
    </w:p>
    <w:p w14:paraId="2395D224" w14:textId="77777777" w:rsidR="00450A84" w:rsidRPr="000B06AC" w:rsidRDefault="006D741B" w:rsidP="00450A84">
      <w:pPr>
        <w:pStyle w:val="ListParagraph"/>
        <w:numPr>
          <w:ilvl w:val="3"/>
          <w:numId w:val="5"/>
        </w:numPr>
        <w:rPr>
          <w:rFonts w:ascii="宋体" w:eastAsia="宋体" w:hAnsi="宋体"/>
          <w:b/>
          <w:bCs/>
        </w:rPr>
      </w:pPr>
      <w:r w:rsidRPr="000B06AC">
        <w:rPr>
          <w:rFonts w:ascii="宋体" w:eastAsia="宋体" w:hAnsi="宋体" w:hint="eastAsia"/>
          <w:b/>
          <w:bCs/>
        </w:rPr>
        <w:t>服务要求：</w:t>
      </w:r>
    </w:p>
    <w:p w14:paraId="37B87C49" w14:textId="67C29533" w:rsidR="00450A84" w:rsidRPr="000B06AC" w:rsidRDefault="00450A84" w:rsidP="00450A84">
      <w:pPr>
        <w:pStyle w:val="ListParagraph"/>
        <w:numPr>
          <w:ilvl w:val="0"/>
          <w:numId w:val="15"/>
        </w:numPr>
        <w:rPr>
          <w:rFonts w:ascii="宋体" w:eastAsia="宋体" w:hAnsi="宋体"/>
          <w:b/>
          <w:bCs/>
        </w:rPr>
      </w:pPr>
      <w:r w:rsidRPr="000B06AC">
        <w:rPr>
          <w:rFonts w:ascii="宋体" w:eastAsia="宋体" w:hAnsi="宋体" w:hint="eastAsia"/>
        </w:rPr>
        <w:lastRenderedPageBreak/>
        <w:t xml:space="preserve">本每日出车前签署《安全驾驶承诺书》，承诺无疲劳驾驶、超速等行为。雨/大雾等极端天气需启动备用车辆，并调整发车时间。供应商每季度提供驾驶员安全培训记录（含防御性驾驶、应急处理等内容）。  </w:t>
      </w:r>
    </w:p>
    <w:p w14:paraId="3B84BC0F"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供应商需定线、定车、定人提供服务：车辆行驶路线必须按照学校要求或经批准的运行路线行驶，不得擅自改道。未经采购人允许中标人不得随意更换车辆、司机。</w:t>
      </w:r>
    </w:p>
    <w:p w14:paraId="6E2F667C"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供应商有完善的车辆管理及安全管理制度，自觉对车辆进行日常检查、保养和清洁工作，服务的车辆内外需保持整洁卫生无异味，车辆内部需定期消毒和更换座套。车辆需每日清洁消毒，每月提交《车辆维护档案》（含检查记录、半年安全检验报告）。</w:t>
      </w:r>
    </w:p>
    <w:p w14:paraId="2B7B977D"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如车辆需维修或保养，或需要年审、季审、接受定期检审，车辆故障或司机请假等经采购人认可的合理因素而造成需要临时更换车辆或司机的情况，需提前1天知会校方，并确保临时更换的车辆或司机的条件均不低于日常所用车辆和司机。</w:t>
      </w:r>
    </w:p>
    <w:p w14:paraId="3F6F5460"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服务期间若车辆发生交通事故或机械故障其他客观原因造成无法用车时，中标人需及时通知采购人代表，如不能在30分钟内及时安排转接车辆，采购人有权乘坐其他交通工具保证工作顺利开展，所产生的费用由中标人负责，且当次车费扣除。</w:t>
      </w:r>
    </w:p>
    <w:p w14:paraId="2D04C908" w14:textId="52D7A25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 xml:space="preserve"> 中标人需制定《突发事件应急预案》（含故障、事故、乘客疾病等场景），且每年组织2次演练。  </w:t>
      </w:r>
    </w:p>
    <w:p w14:paraId="2BA10FCC"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中标人派出的驾驶员和车辆，应遵守采购人的相关的规章制度，遵守交通规则，如中标人员有违反交通规则，国家法律法规的情形，所造成的交通事故和乘客损害等所有责任均由中标人自行承担，与采购人无关。</w:t>
      </w:r>
    </w:p>
    <w:p w14:paraId="5CE7E16B" w14:textId="2C9DEAA0"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中标人应服从校方管理部门的管理和全校师生员工的监督：车辆运行过程中，驾驶员需身体健康，着装整洁，卫生习惯良好，须保持文明服务，礼貌待人，不能说脏话，不能有态度恶劣行为，不得有吸烟、饮食、打电话、穿拖鞋等妨碍安全驾驶的行为，杜绝无证驾驶，带病驾驶的行为。全</w:t>
      </w:r>
      <w:r w:rsidR="00A0603F" w:rsidRPr="000B06AC">
        <w:rPr>
          <w:rFonts w:ascii="宋体" w:eastAsia="宋体" w:hAnsi="宋体" w:hint="eastAsia"/>
        </w:rPr>
        <w:t>季</w:t>
      </w:r>
      <w:r w:rsidRPr="000B06AC">
        <w:rPr>
          <w:rFonts w:ascii="宋体" w:eastAsia="宋体" w:hAnsi="宋体" w:hint="eastAsia"/>
        </w:rPr>
        <w:t>无一次投诉的话，当</w:t>
      </w:r>
      <w:r w:rsidR="00A0603F" w:rsidRPr="000B06AC">
        <w:rPr>
          <w:rFonts w:ascii="宋体" w:eastAsia="宋体" w:hAnsi="宋体" w:hint="eastAsia"/>
        </w:rPr>
        <w:t>季</w:t>
      </w:r>
      <w:r w:rsidRPr="000B06AC">
        <w:rPr>
          <w:rFonts w:ascii="宋体" w:eastAsia="宋体" w:hAnsi="宋体" w:hint="eastAsia"/>
        </w:rPr>
        <w:t>账单总金额增加3%作为奖励；全</w:t>
      </w:r>
      <w:r w:rsidR="00A0603F" w:rsidRPr="000B06AC">
        <w:rPr>
          <w:rFonts w:ascii="宋体" w:eastAsia="宋体" w:hAnsi="宋体" w:hint="eastAsia"/>
        </w:rPr>
        <w:t>季</w:t>
      </w:r>
      <w:r w:rsidRPr="000B06AC">
        <w:rPr>
          <w:rFonts w:ascii="宋体" w:eastAsia="宋体" w:hAnsi="宋体" w:hint="eastAsia"/>
        </w:rPr>
        <w:t>有</w:t>
      </w:r>
      <w:r w:rsidR="00A0603F" w:rsidRPr="000B06AC">
        <w:rPr>
          <w:rFonts w:ascii="宋体" w:eastAsia="宋体" w:hAnsi="宋体"/>
        </w:rPr>
        <w:t>3</w:t>
      </w:r>
      <w:r w:rsidRPr="000B06AC">
        <w:rPr>
          <w:rFonts w:ascii="宋体" w:eastAsia="宋体" w:hAnsi="宋体" w:hint="eastAsia"/>
        </w:rPr>
        <w:t>次有效投诉的话，当</w:t>
      </w:r>
      <w:r w:rsidR="00A0603F" w:rsidRPr="000B06AC">
        <w:rPr>
          <w:rFonts w:ascii="宋体" w:eastAsia="宋体" w:hAnsi="宋体" w:hint="eastAsia"/>
        </w:rPr>
        <w:t>季</w:t>
      </w:r>
      <w:r w:rsidRPr="000B06AC">
        <w:rPr>
          <w:rFonts w:ascii="宋体" w:eastAsia="宋体" w:hAnsi="宋体" w:hint="eastAsia"/>
        </w:rPr>
        <w:t>账单总金额扣除3%，因临时故障或者司机迟到等原因造成无法用车而扣除单次车费的不在此列。司机违规（如接打电话）按单次500元扣罚。</w:t>
      </w:r>
    </w:p>
    <w:p w14:paraId="46BFBDAE"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中标方不得将校车服务项目整体或部分分包给第三方运行。违者支付中标价5%违约金。</w:t>
      </w:r>
    </w:p>
    <w:p w14:paraId="44DCA70F"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 xml:space="preserve">  每季度提交《驾驶员考核档案》及《车辆维护档案》。  </w:t>
      </w:r>
    </w:p>
    <w:p w14:paraId="6001C509"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 xml:space="preserve">  项目验收时提供车辆年审报告、保险单、GPS检测报告。 </w:t>
      </w:r>
    </w:p>
    <w:p w14:paraId="7D8A2EBD" w14:textId="6A316D8A" w:rsidR="00D24730" w:rsidRPr="000B06AC" w:rsidRDefault="00C243FE" w:rsidP="00450A84">
      <w:pPr>
        <w:pStyle w:val="ListParagraph"/>
        <w:numPr>
          <w:ilvl w:val="3"/>
          <w:numId w:val="5"/>
        </w:numPr>
        <w:rPr>
          <w:rFonts w:ascii="宋体" w:eastAsia="宋体" w:hAnsi="宋体"/>
          <w:b/>
          <w:bCs/>
        </w:rPr>
      </w:pPr>
      <w:r w:rsidRPr="000B06AC">
        <w:rPr>
          <w:rFonts w:ascii="宋体" w:eastAsia="宋体" w:hAnsi="宋体" w:hint="eastAsia"/>
        </w:rPr>
        <w:t>★</w:t>
      </w:r>
      <w:r w:rsidR="00D24730" w:rsidRPr="000B06AC">
        <w:rPr>
          <w:rFonts w:ascii="宋体" w:eastAsia="宋体" w:hAnsi="宋体" w:hint="eastAsia"/>
          <w:b/>
          <w:bCs/>
        </w:rPr>
        <w:t>服务期要求：</w:t>
      </w:r>
      <w:r w:rsidR="00D24730" w:rsidRPr="000B06AC">
        <w:rPr>
          <w:rFonts w:ascii="宋体" w:eastAsia="宋体" w:hAnsi="宋体" w:hint="eastAsia"/>
        </w:rPr>
        <w:t>一年。</w:t>
      </w:r>
      <w:r w:rsidR="00C11C92" w:rsidRPr="000B06AC">
        <w:rPr>
          <w:rFonts w:ascii="宋体" w:eastAsia="宋体" w:hAnsi="宋体" w:hint="eastAsia"/>
        </w:rPr>
        <w:t>（</w:t>
      </w:r>
      <w:r w:rsidR="00B82CC7">
        <w:rPr>
          <w:rFonts w:ascii="宋体" w:eastAsia="宋体" w:hAnsi="宋体" w:hint="eastAsia"/>
        </w:rPr>
        <w:t>全年</w:t>
      </w:r>
      <w:r w:rsidR="00C11C92" w:rsidRPr="000B06AC">
        <w:rPr>
          <w:rFonts w:ascii="宋体" w:eastAsia="宋体" w:hAnsi="宋体" w:hint="eastAsia"/>
        </w:rPr>
        <w:t>预计</w:t>
      </w:r>
      <w:r w:rsidR="00B82CC7">
        <w:rPr>
          <w:rFonts w:ascii="宋体" w:eastAsia="宋体" w:hAnsi="宋体" w:hint="eastAsia"/>
        </w:rPr>
        <w:t>用车天数</w:t>
      </w:r>
      <w:r w:rsidR="002C6CB8">
        <w:rPr>
          <w:rFonts w:ascii="宋体" w:eastAsia="宋体" w:hAnsi="宋体" w:hint="eastAsia"/>
        </w:rPr>
        <w:t>为</w:t>
      </w:r>
      <w:r w:rsidR="00C11C92" w:rsidRPr="000B06AC">
        <w:rPr>
          <w:rFonts w:ascii="宋体" w:eastAsia="宋体" w:hAnsi="宋体" w:hint="eastAsia"/>
        </w:rPr>
        <w:t>2</w:t>
      </w:r>
      <w:r w:rsidR="00C11C92" w:rsidRPr="000B06AC">
        <w:rPr>
          <w:rFonts w:ascii="宋体" w:eastAsia="宋体" w:hAnsi="宋体"/>
        </w:rPr>
        <w:t>5</w:t>
      </w:r>
      <w:r w:rsidR="00B82CC7">
        <w:rPr>
          <w:rFonts w:ascii="宋体" w:eastAsia="宋体" w:hAnsi="宋体"/>
        </w:rPr>
        <w:t>6</w:t>
      </w:r>
      <w:r w:rsidR="00B82CC7">
        <w:rPr>
          <w:rFonts w:ascii="宋体" w:eastAsia="宋体" w:hAnsi="宋体" w:hint="eastAsia"/>
        </w:rPr>
        <w:t>天</w:t>
      </w:r>
      <w:r w:rsidR="00C11C92" w:rsidRPr="000B06AC">
        <w:rPr>
          <w:rFonts w:ascii="宋体" w:eastAsia="宋体" w:hAnsi="宋体" w:hint="eastAsia"/>
        </w:rPr>
        <w:t>）</w:t>
      </w:r>
    </w:p>
    <w:p w14:paraId="5BAEED2B" w14:textId="09490325" w:rsidR="00762A6C" w:rsidRPr="000B06AC" w:rsidRDefault="00C243FE" w:rsidP="006F6E4C">
      <w:pPr>
        <w:pStyle w:val="ListParagraph"/>
        <w:numPr>
          <w:ilvl w:val="3"/>
          <w:numId w:val="5"/>
        </w:numPr>
        <w:rPr>
          <w:rFonts w:ascii="宋体" w:eastAsia="宋体" w:hAnsi="宋体"/>
          <w:b/>
          <w:bCs/>
        </w:rPr>
      </w:pPr>
      <w:r w:rsidRPr="000B06AC">
        <w:rPr>
          <w:rFonts w:ascii="宋体" w:eastAsia="宋体" w:hAnsi="宋体" w:hint="eastAsia"/>
        </w:rPr>
        <w:t>★</w:t>
      </w:r>
      <w:r w:rsidR="005E4FAB" w:rsidRPr="000B06AC">
        <w:rPr>
          <w:rFonts w:ascii="宋体" w:eastAsia="宋体" w:hAnsi="宋体" w:hint="eastAsia"/>
          <w:b/>
          <w:bCs/>
        </w:rPr>
        <w:t>报价要求：</w:t>
      </w:r>
      <w:r w:rsidR="008F1061" w:rsidRPr="000B06AC">
        <w:rPr>
          <w:rFonts w:ascii="宋体" w:eastAsia="宋体" w:hAnsi="宋体"/>
          <w:b/>
          <w:bCs/>
        </w:rPr>
        <w:t>本项目投标报价为固定综合单价包干，</w:t>
      </w:r>
      <w:r w:rsidR="006F6E4C" w:rsidRPr="000B06AC">
        <w:rPr>
          <w:rFonts w:ascii="宋体" w:eastAsia="宋体" w:hAnsi="宋体" w:hint="eastAsia"/>
          <w:b/>
          <w:bCs/>
        </w:rPr>
        <w:t>投标人按采购需求</w:t>
      </w:r>
      <w:r w:rsidR="009D7A56" w:rsidRPr="000B06AC">
        <w:rPr>
          <w:rFonts w:ascii="宋体" w:eastAsia="宋体" w:hAnsi="宋体" w:hint="eastAsia"/>
          <w:b/>
          <w:bCs/>
        </w:rPr>
        <w:t>进行完整报价响应</w:t>
      </w:r>
      <w:r w:rsidR="006F6E4C" w:rsidRPr="000B06AC">
        <w:rPr>
          <w:rFonts w:ascii="宋体" w:eastAsia="宋体" w:hAnsi="宋体" w:hint="eastAsia"/>
          <w:b/>
          <w:bCs/>
        </w:rPr>
        <w:t>，按每车每日承</w:t>
      </w:r>
      <w:r w:rsidR="008F1061" w:rsidRPr="000B06AC">
        <w:rPr>
          <w:rFonts w:ascii="宋体" w:eastAsia="宋体" w:hAnsi="宋体" w:hint="eastAsia"/>
          <w:b/>
          <w:bCs/>
        </w:rPr>
        <w:t>包综合</w:t>
      </w:r>
      <w:r w:rsidR="006F6E4C" w:rsidRPr="000B06AC">
        <w:rPr>
          <w:rFonts w:ascii="宋体" w:eastAsia="宋体" w:hAnsi="宋体" w:hint="eastAsia"/>
          <w:b/>
          <w:bCs/>
        </w:rPr>
        <w:t>单价方式进行报价。超过单</w:t>
      </w:r>
      <w:r w:rsidR="00E93FAB">
        <w:rPr>
          <w:rFonts w:ascii="宋体" w:eastAsia="宋体" w:hAnsi="宋体" w:hint="eastAsia"/>
          <w:b/>
          <w:bCs/>
        </w:rPr>
        <w:t>价</w:t>
      </w:r>
      <w:r w:rsidR="006F6E4C" w:rsidRPr="000B06AC">
        <w:rPr>
          <w:rFonts w:ascii="宋体" w:eastAsia="宋体" w:hAnsi="宋体" w:hint="eastAsia"/>
          <w:b/>
          <w:bCs/>
        </w:rPr>
        <w:t>最高限价（即</w:t>
      </w:r>
      <w:r w:rsidR="0036446D" w:rsidRPr="000B06AC">
        <w:rPr>
          <w:rFonts w:ascii="宋体" w:eastAsia="宋体" w:hAnsi="宋体"/>
          <w:b/>
          <w:bCs/>
        </w:rPr>
        <w:t>480</w:t>
      </w:r>
      <w:r w:rsidR="006F6E4C" w:rsidRPr="000B06AC">
        <w:rPr>
          <w:rFonts w:ascii="宋体" w:eastAsia="宋体" w:hAnsi="宋体"/>
          <w:b/>
          <w:bCs/>
        </w:rPr>
        <w:t>元</w:t>
      </w:r>
      <w:r w:rsidR="006F6E4C" w:rsidRPr="000B06AC">
        <w:rPr>
          <w:rFonts w:ascii="宋体" w:eastAsia="宋体" w:hAnsi="宋体" w:hint="eastAsia"/>
          <w:b/>
          <w:bCs/>
        </w:rPr>
        <w:t>）为无效投标。</w:t>
      </w:r>
      <w:r w:rsidRPr="000B06AC">
        <w:rPr>
          <w:rFonts w:ascii="宋体" w:eastAsia="宋体" w:hAnsi="宋体" w:hint="eastAsia"/>
        </w:rPr>
        <w:t>投标报价应包括</w:t>
      </w:r>
      <w:r w:rsidRPr="000B06AC">
        <w:rPr>
          <w:rFonts w:ascii="宋体" w:eastAsia="宋体" w:hAnsi="宋体"/>
        </w:rPr>
        <w:t>驾驶员薪资（含加班工资、奖金、福利、社保等）</w:t>
      </w:r>
      <w:r w:rsidRPr="000B06AC">
        <w:rPr>
          <w:rFonts w:ascii="宋体" w:eastAsia="宋体" w:hAnsi="宋体" w:hint="eastAsia"/>
        </w:rPr>
        <w:t>车辆租金、乘车人员、车辆、司机等有关完成本项目保险、管理费、燃油费、停车费、</w:t>
      </w:r>
      <w:r w:rsidRPr="000B06AC">
        <w:rPr>
          <w:rFonts w:ascii="宋体" w:eastAsia="宋体" w:hAnsi="宋体"/>
        </w:rPr>
        <w:t>车辆折旧费</w:t>
      </w:r>
      <w:r w:rsidRPr="000B06AC">
        <w:rPr>
          <w:rFonts w:ascii="宋体" w:eastAsia="宋体" w:hAnsi="宋体" w:hint="eastAsia"/>
        </w:rPr>
        <w:t>、车辆保养及维修维护费、年检、税金等一切可预见和不可预见费用。合同期内采购人不再支付任何费用。</w:t>
      </w:r>
    </w:p>
    <w:p w14:paraId="7654F4B3" w14:textId="68FCF4D0" w:rsidR="00762A6C" w:rsidRPr="000B06AC" w:rsidRDefault="00C243FE" w:rsidP="00762A6C">
      <w:pPr>
        <w:pStyle w:val="ListParagraph"/>
        <w:numPr>
          <w:ilvl w:val="3"/>
          <w:numId w:val="5"/>
        </w:numPr>
        <w:rPr>
          <w:rFonts w:ascii="宋体" w:eastAsia="宋体" w:hAnsi="宋体"/>
        </w:rPr>
      </w:pPr>
      <w:r w:rsidRPr="000B06AC">
        <w:rPr>
          <w:rFonts w:ascii="宋体" w:eastAsia="宋体" w:hAnsi="宋体" w:hint="eastAsia"/>
        </w:rPr>
        <w:t>★</w:t>
      </w:r>
      <w:r w:rsidR="00C53839" w:rsidRPr="000B06AC">
        <w:rPr>
          <w:rFonts w:ascii="宋体" w:eastAsia="宋体" w:hAnsi="宋体" w:hint="eastAsia"/>
          <w:b/>
          <w:bCs/>
        </w:rPr>
        <w:t>付款要求：</w:t>
      </w:r>
      <w:r w:rsidR="00C53839" w:rsidRPr="000B06AC">
        <w:rPr>
          <w:rFonts w:ascii="宋体" w:eastAsia="宋体" w:hAnsi="宋体" w:hint="eastAsia"/>
        </w:rPr>
        <w:t>季度转账方式，</w:t>
      </w:r>
      <w:r w:rsidR="000E0180" w:rsidRPr="000B06AC">
        <w:rPr>
          <w:rFonts w:ascii="宋体" w:eastAsia="宋体" w:hAnsi="宋体"/>
        </w:rPr>
        <w:t>本项目最终</w:t>
      </w:r>
      <w:r w:rsidR="000E0180" w:rsidRPr="000B06AC">
        <w:rPr>
          <w:rFonts w:ascii="宋体" w:eastAsia="宋体" w:hAnsi="宋体" w:hint="eastAsia"/>
        </w:rPr>
        <w:t>按</w:t>
      </w:r>
      <w:r w:rsidR="006D0C44" w:rsidRPr="000B06AC">
        <w:rPr>
          <w:rFonts w:ascii="宋体" w:eastAsia="宋体" w:hAnsi="宋体" w:hint="eastAsia"/>
        </w:rPr>
        <w:t>实际用车天数</w:t>
      </w:r>
      <w:r w:rsidR="00C53839" w:rsidRPr="000B06AC">
        <w:rPr>
          <w:rFonts w:ascii="宋体" w:eastAsia="宋体" w:hAnsi="宋体" w:hint="eastAsia"/>
        </w:rPr>
        <w:t>进行结算，中标人需提供有效合格的发票</w:t>
      </w:r>
      <w:r w:rsidR="00931929" w:rsidRPr="000B06AC">
        <w:rPr>
          <w:rFonts w:ascii="宋体" w:eastAsia="宋体" w:hAnsi="宋体" w:hint="eastAsia"/>
        </w:rPr>
        <w:t>和结算清单</w:t>
      </w:r>
      <w:r w:rsidR="00C53839" w:rsidRPr="000B06AC">
        <w:rPr>
          <w:rFonts w:ascii="宋体" w:eastAsia="宋体" w:hAnsi="宋体" w:hint="eastAsia"/>
        </w:rPr>
        <w:t>。</w:t>
      </w:r>
    </w:p>
    <w:p w14:paraId="19010BBB" w14:textId="77777777" w:rsidR="00C243FE" w:rsidRPr="000B06AC" w:rsidRDefault="00C243FE" w:rsidP="00096C12">
      <w:pPr>
        <w:pStyle w:val="ListParagraph"/>
        <w:ind w:left="927"/>
        <w:rPr>
          <w:rFonts w:ascii="宋体" w:eastAsia="宋体" w:hAnsi="宋体"/>
        </w:rPr>
      </w:pPr>
    </w:p>
    <w:p w14:paraId="74C60441" w14:textId="4092CFBF" w:rsidR="00D24730" w:rsidRPr="000B06AC" w:rsidRDefault="00D24730" w:rsidP="004D54D0">
      <w:pPr>
        <w:pStyle w:val="ListParagraph"/>
        <w:numPr>
          <w:ilvl w:val="0"/>
          <w:numId w:val="2"/>
        </w:numPr>
        <w:rPr>
          <w:rFonts w:ascii="宋体" w:eastAsia="宋体" w:hAnsi="宋体" w:cs="宋体"/>
          <w:b/>
        </w:rPr>
      </w:pPr>
      <w:r w:rsidRPr="000B06AC">
        <w:rPr>
          <w:rFonts w:ascii="宋体" w:eastAsia="宋体" w:hAnsi="宋体" w:cs="宋体"/>
          <w:b/>
        </w:rPr>
        <w:t>合格投标人资格要求：</w:t>
      </w:r>
    </w:p>
    <w:p w14:paraId="088219BF" w14:textId="77777777" w:rsidR="00096C12" w:rsidRPr="000B06AC" w:rsidRDefault="00096C12" w:rsidP="00096C12">
      <w:pPr>
        <w:pStyle w:val="ListParagraph"/>
        <w:numPr>
          <w:ilvl w:val="0"/>
          <w:numId w:val="19"/>
        </w:numPr>
        <w:rPr>
          <w:rFonts w:ascii="宋体" w:eastAsia="宋体" w:hAnsi="宋体" w:cs="宋体"/>
          <w:bCs/>
        </w:rPr>
      </w:pPr>
      <w:r w:rsidRPr="000B06AC">
        <w:rPr>
          <w:rFonts w:ascii="宋体" w:eastAsia="宋体" w:hAnsi="宋体" w:cs="宋体"/>
          <w:bCs/>
        </w:rPr>
        <w:t>具有独立承担民事责任的能力：投标人应是具有独立承担民事责任能力的在中华人民共和国境内注册的法人（投标人企业营业执照或事业单位法人登记证等相关证明复印件）。</w:t>
      </w:r>
    </w:p>
    <w:p w14:paraId="230C77DA" w14:textId="6CF5ED44"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具有良好的商业信誉和健全的财务会计制度：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上述网站信用信息查询结果的网页截图或网页打印稿，以招标人在投标截止七日内在“信用中国”网站及中国政府采购网查询结果为准，如相关失信记录已失效，供应商需提供相关证明资料。</w:t>
      </w:r>
    </w:p>
    <w:p w14:paraId="305E9AF2" w14:textId="319C3C6B"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具有履行合同所必需的设备和专业技术能力：（需提供证明材料复印件并加盖公章）。</w:t>
      </w:r>
    </w:p>
    <w:p w14:paraId="386B0AF5" w14:textId="0379E703"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有依法缴纳税收和社会保障资金的良好记录（需提供证明材料复印件并加盖公章）：1)缴纳税款的证明：提供投标截止日前6个月内任意1个月依法缴纳税收的相关材料（税务局征收税款后从税务系统打印的税票或完税凭证等）。若依法免税则提供相应证明材料。2)缴纳社会保障资金的证明：</w:t>
      </w:r>
      <w:r w:rsidRPr="000B06AC">
        <w:rPr>
          <w:rFonts w:ascii="宋体" w:eastAsia="宋体" w:hAnsi="宋体" w:cs="宋体"/>
          <w:bCs/>
        </w:rPr>
        <w:lastRenderedPageBreak/>
        <w:t>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p w14:paraId="7D90390F" w14:textId="7B9BDEC6"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参加本项目采购活动前三年内，在经营活动中没有重大违法记录。重大违法记录是指投标人因违法经营受到刑事处罚或者责令停产停业、吊销许可证或者执照、较大数额罚款等行政处罚、未处于财产被接管、冻结、破产状况（需提供书面声明并签字盖章）。</w:t>
      </w:r>
    </w:p>
    <w:p w14:paraId="20E9EF69" w14:textId="25BE3A3B"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符合法律、行政法规规定的其他条件：法定代表人或单位负责人为同一人或者存在直接控股、管理关系的不同投标人，不得同时参加本项目的投标（需提供书面声明并签字盖章）。</w:t>
      </w:r>
    </w:p>
    <w:p w14:paraId="49924578" w14:textId="31CF404F"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投标人已在招标公告规定时间内向广东以色列理工学院招投标中心成功报名登记。</w:t>
      </w:r>
    </w:p>
    <w:p w14:paraId="042DBB39" w14:textId="77777777" w:rsidR="00096C12"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本项目不接受联合体投标，不允许分包、转包（需提供书面声明并签字盖章）。</w:t>
      </w:r>
    </w:p>
    <w:p w14:paraId="61E0D50F" w14:textId="10C8D8B1" w:rsidR="00096C12" w:rsidRPr="000B06AC" w:rsidRDefault="00096C12" w:rsidP="00096C12">
      <w:pPr>
        <w:pStyle w:val="ListParagraph"/>
        <w:numPr>
          <w:ilvl w:val="0"/>
          <w:numId w:val="19"/>
        </w:numPr>
        <w:rPr>
          <w:rFonts w:ascii="宋体" w:eastAsia="宋体" w:hAnsi="宋体" w:cs="宋体"/>
          <w:bCs/>
        </w:rPr>
      </w:pPr>
      <w:r w:rsidRPr="000B06AC">
        <w:rPr>
          <w:rFonts w:ascii="宋体" w:eastAsia="宋体" w:hAnsi="宋体"/>
          <w:color w:val="2C343B"/>
          <w:shd w:val="clear" w:color="auto" w:fill="FFFFFF"/>
        </w:rPr>
        <w:t>供应商的营业执照经营范围必须包含车辆租赁保障方面的运营资质《道路运输经营许可证》</w:t>
      </w:r>
      <w:r w:rsidRPr="000B06AC">
        <w:rPr>
          <w:rFonts w:ascii="宋体" w:eastAsia="宋体" w:hAnsi="宋体" w:cs="宋体" w:hint="eastAsia"/>
          <w:color w:val="2C343B"/>
          <w:shd w:val="clear" w:color="auto" w:fill="FFFFFF"/>
        </w:rPr>
        <w:t>。</w:t>
      </w:r>
    </w:p>
    <w:p w14:paraId="5B38A721" w14:textId="77777777" w:rsidR="00D24730" w:rsidRPr="000B06AC" w:rsidRDefault="00D24730" w:rsidP="00C243FE">
      <w:pPr>
        <w:pStyle w:val="ListParagraph"/>
        <w:rPr>
          <w:rFonts w:ascii="宋体" w:eastAsia="宋体" w:hAnsi="宋体" w:cs="宋体"/>
          <w:b/>
        </w:rPr>
      </w:pPr>
    </w:p>
    <w:p w14:paraId="343C7B0D" w14:textId="45C013D7" w:rsidR="00762A6C" w:rsidRPr="000B06AC" w:rsidRDefault="00762A6C" w:rsidP="004D54D0">
      <w:pPr>
        <w:pStyle w:val="ListParagraph"/>
        <w:numPr>
          <w:ilvl w:val="0"/>
          <w:numId w:val="2"/>
        </w:numPr>
        <w:rPr>
          <w:rFonts w:ascii="宋体" w:eastAsia="宋体" w:hAnsi="宋体" w:cs="宋体"/>
          <w:b/>
        </w:rPr>
      </w:pPr>
      <w:r w:rsidRPr="000B06AC">
        <w:rPr>
          <w:rFonts w:ascii="宋体" w:eastAsia="宋体" w:hAnsi="宋体" w:cs="宋体"/>
          <w:b/>
        </w:rPr>
        <w:t>投标</w:t>
      </w:r>
      <w:r w:rsidRPr="000B06AC">
        <w:rPr>
          <w:rFonts w:ascii="宋体" w:eastAsia="宋体" w:hAnsi="宋体" w:cs="宋体" w:hint="eastAsia"/>
          <w:b/>
        </w:rPr>
        <w:t>需提供以下资料</w:t>
      </w:r>
      <w:r w:rsidRPr="000B06AC">
        <w:rPr>
          <w:rFonts w:ascii="宋体" w:eastAsia="宋体" w:hAnsi="宋体" w:cs="宋体"/>
          <w:b/>
        </w:rPr>
        <w:t>（需加盖单位公章</w:t>
      </w:r>
      <w:r w:rsidR="005E4FAB" w:rsidRPr="000B06AC">
        <w:rPr>
          <w:rFonts w:ascii="宋体" w:eastAsia="宋体" w:hAnsi="宋体" w:cs="宋体" w:hint="eastAsia"/>
          <w:b/>
        </w:rPr>
        <w:t>和法定代表人签名</w:t>
      </w:r>
      <w:r w:rsidRPr="000B06AC">
        <w:rPr>
          <w:rFonts w:ascii="宋体" w:eastAsia="宋体" w:hAnsi="宋体" w:cs="宋体"/>
          <w:b/>
        </w:rPr>
        <w:t>，格式自拟）</w:t>
      </w:r>
      <w:r w:rsidRPr="000B06AC">
        <w:rPr>
          <w:rFonts w:ascii="宋体" w:eastAsia="宋体" w:hAnsi="宋体" w:cs="宋体" w:hint="eastAsia"/>
          <w:b/>
        </w:rPr>
        <w:t>和按要求提供样品</w:t>
      </w:r>
    </w:p>
    <w:p w14:paraId="0F497DAA" w14:textId="5413B3F0"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投标函；</w:t>
      </w:r>
    </w:p>
    <w:p w14:paraId="1166915E" w14:textId="79B46651"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合格投标人资格条件的证明材料及书面声明；</w:t>
      </w:r>
    </w:p>
    <w:p w14:paraId="26E375E0" w14:textId="2E02A947"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招标文件要求提供的相关证明材料及承诺函；</w:t>
      </w:r>
    </w:p>
    <w:p w14:paraId="7F2DEB16" w14:textId="217462D4"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投标人法定代表人身份证明书及法定代表人身份证复印件，非法定代表人投标时还需提供法定代表人授权委托书及授权代表身份证复印件；</w:t>
      </w:r>
    </w:p>
    <w:p w14:paraId="4BF6FFCA" w14:textId="21EA8401" w:rsidR="005E4FAB" w:rsidRPr="000B06AC" w:rsidRDefault="00762A6C" w:rsidP="00762A6C">
      <w:pPr>
        <w:pStyle w:val="ListParagraph"/>
        <w:numPr>
          <w:ilvl w:val="0"/>
          <w:numId w:val="17"/>
        </w:numPr>
        <w:rPr>
          <w:rFonts w:ascii="宋体" w:eastAsia="宋体" w:hAnsi="宋体" w:cs="宋体"/>
          <w:bCs/>
        </w:rPr>
      </w:pPr>
      <w:r w:rsidRPr="000B06AC">
        <w:rPr>
          <w:rFonts w:ascii="宋体" w:eastAsia="宋体" w:hAnsi="宋体" w:cs="宋体" w:hint="eastAsia"/>
          <w:bCs/>
        </w:rPr>
        <w:t>采购需求响应表</w:t>
      </w:r>
      <w:r w:rsidRPr="000B06AC">
        <w:rPr>
          <w:rFonts w:ascii="宋体" w:eastAsia="宋体" w:hAnsi="宋体" w:cs="宋体"/>
          <w:bCs/>
        </w:rPr>
        <w:t>；</w:t>
      </w:r>
    </w:p>
    <w:p w14:paraId="72306AC5" w14:textId="5109297B"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商务技术响应表；</w:t>
      </w:r>
    </w:p>
    <w:p w14:paraId="467CFD81" w14:textId="0E7D1278"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报价单</w:t>
      </w:r>
      <w:r w:rsidRPr="000B06AC">
        <w:rPr>
          <w:rFonts w:ascii="宋体" w:eastAsia="宋体" w:hAnsi="宋体" w:cs="宋体" w:hint="eastAsia"/>
          <w:bCs/>
        </w:rPr>
        <w:t>。</w:t>
      </w:r>
    </w:p>
    <w:p w14:paraId="1E0E2C46" w14:textId="77777777" w:rsidR="00762A6C" w:rsidRPr="000B06AC" w:rsidRDefault="00762A6C" w:rsidP="00C243FE">
      <w:pPr>
        <w:rPr>
          <w:rFonts w:ascii="宋体" w:eastAsia="宋体" w:hAnsi="宋体" w:cs="宋体"/>
          <w:b/>
        </w:rPr>
      </w:pPr>
    </w:p>
    <w:p w14:paraId="20C53274" w14:textId="697420AB" w:rsidR="00762A6C" w:rsidRPr="000B06AC" w:rsidRDefault="00762A6C" w:rsidP="00762A6C">
      <w:pPr>
        <w:jc w:val="center"/>
        <w:rPr>
          <w:rFonts w:ascii="宋体" w:eastAsia="宋体" w:hAnsi="宋体" w:cs="宋体"/>
          <w:b/>
          <w:sz w:val="32"/>
          <w:szCs w:val="32"/>
        </w:rPr>
      </w:pPr>
    </w:p>
    <w:p w14:paraId="27162B58" w14:textId="1889A60A" w:rsidR="00096C12" w:rsidRPr="000B06AC" w:rsidRDefault="00096C12" w:rsidP="00762A6C">
      <w:pPr>
        <w:jc w:val="center"/>
        <w:rPr>
          <w:rFonts w:ascii="宋体" w:eastAsia="宋体" w:hAnsi="宋体" w:cs="宋体"/>
          <w:b/>
          <w:sz w:val="32"/>
          <w:szCs w:val="32"/>
        </w:rPr>
      </w:pPr>
    </w:p>
    <w:p w14:paraId="73B383A7" w14:textId="77777777" w:rsidR="00096C12" w:rsidRPr="000B06AC" w:rsidRDefault="00096C12" w:rsidP="00762A6C">
      <w:pPr>
        <w:jc w:val="center"/>
        <w:rPr>
          <w:rFonts w:ascii="宋体" w:eastAsia="宋体" w:hAnsi="宋体" w:cs="宋体"/>
          <w:b/>
          <w:sz w:val="32"/>
          <w:szCs w:val="32"/>
        </w:rPr>
      </w:pPr>
    </w:p>
    <w:p w14:paraId="30DE405E" w14:textId="77777777" w:rsidR="00096C12" w:rsidRPr="000B06AC" w:rsidRDefault="00096C12" w:rsidP="00762A6C">
      <w:pPr>
        <w:jc w:val="center"/>
        <w:rPr>
          <w:rFonts w:ascii="宋体" w:eastAsia="宋体" w:hAnsi="宋体" w:cs="宋体"/>
          <w:b/>
          <w:sz w:val="32"/>
          <w:szCs w:val="32"/>
        </w:rPr>
      </w:pPr>
      <w:r w:rsidRPr="000B06AC">
        <w:rPr>
          <w:rFonts w:ascii="宋体" w:eastAsia="宋体" w:hAnsi="宋体" w:cs="宋体"/>
          <w:b/>
          <w:sz w:val="32"/>
          <w:szCs w:val="32"/>
        </w:rPr>
        <w:br w:type="page"/>
      </w:r>
    </w:p>
    <w:p w14:paraId="482D4862" w14:textId="247B42A0" w:rsidR="00762A6C" w:rsidRPr="000B06AC" w:rsidRDefault="00762A6C" w:rsidP="00762A6C">
      <w:pPr>
        <w:jc w:val="center"/>
        <w:rPr>
          <w:rFonts w:ascii="宋体" w:eastAsia="宋体" w:hAnsi="宋体" w:cs="宋体"/>
          <w:b/>
          <w:sz w:val="40"/>
          <w:szCs w:val="40"/>
        </w:rPr>
      </w:pPr>
      <w:r w:rsidRPr="000B06AC">
        <w:rPr>
          <w:rFonts w:ascii="宋体" w:eastAsia="宋体" w:hAnsi="宋体" w:cs="宋体" w:hint="eastAsia"/>
          <w:b/>
          <w:sz w:val="40"/>
          <w:szCs w:val="40"/>
        </w:rPr>
        <w:lastRenderedPageBreak/>
        <w:t>评分</w:t>
      </w:r>
      <w:r w:rsidR="00633B91" w:rsidRPr="000B06AC">
        <w:rPr>
          <w:rFonts w:ascii="宋体" w:eastAsia="宋体" w:hAnsi="宋体" w:cs="宋体" w:hint="eastAsia"/>
          <w:b/>
          <w:sz w:val="40"/>
          <w:szCs w:val="40"/>
        </w:rPr>
        <w:t>标准</w:t>
      </w:r>
    </w:p>
    <w:p w14:paraId="0C3EB2F1" w14:textId="77777777" w:rsidR="00762A6C" w:rsidRPr="000B06AC" w:rsidRDefault="00762A6C" w:rsidP="00762A6C">
      <w:pPr>
        <w:rPr>
          <w:rFonts w:ascii="宋体" w:eastAsia="宋体" w:hAnsi="宋体"/>
          <w:sz w:val="20"/>
          <w:szCs w:val="20"/>
        </w:rPr>
      </w:pPr>
    </w:p>
    <w:p w14:paraId="5C638B22" w14:textId="77777777" w:rsidR="00762A6C" w:rsidRPr="000B06AC" w:rsidRDefault="00762A6C" w:rsidP="00762A6C">
      <w:pPr>
        <w:rPr>
          <w:rFonts w:ascii="宋体" w:eastAsia="宋体" w:hAnsi="宋体"/>
          <w:b/>
          <w:bCs/>
          <w:sz w:val="20"/>
          <w:szCs w:val="20"/>
        </w:rPr>
      </w:pPr>
      <w:r w:rsidRPr="000B06AC">
        <w:rPr>
          <w:rFonts w:ascii="宋体" w:eastAsia="宋体" w:hAnsi="宋体"/>
          <w:b/>
          <w:sz w:val="20"/>
          <w:szCs w:val="20"/>
        </w:rPr>
        <w:t>1.</w:t>
      </w:r>
      <w:r w:rsidRPr="000B06AC">
        <w:rPr>
          <w:rFonts w:ascii="宋体" w:eastAsia="宋体" w:hAnsi="宋体" w:hint="eastAsia"/>
          <w:b/>
          <w:sz w:val="20"/>
          <w:szCs w:val="20"/>
        </w:rPr>
        <w:t>评标方法</w:t>
      </w:r>
    </w:p>
    <w:p w14:paraId="71DD9168" w14:textId="41223212" w:rsidR="00762A6C" w:rsidRPr="000B06AC" w:rsidRDefault="00762A6C" w:rsidP="00762A6C">
      <w:pPr>
        <w:rPr>
          <w:rFonts w:ascii="宋体" w:eastAsia="宋体" w:hAnsi="宋体"/>
          <w:sz w:val="20"/>
          <w:szCs w:val="20"/>
        </w:rPr>
      </w:pPr>
      <w:r w:rsidRPr="000B06AC">
        <w:rPr>
          <w:rFonts w:ascii="宋体" w:eastAsia="宋体" w:hAnsi="宋体"/>
          <w:sz w:val="20"/>
          <w:szCs w:val="20"/>
        </w:rPr>
        <w:t>1.1</w:t>
      </w:r>
      <w:r w:rsidRPr="000B06AC">
        <w:rPr>
          <w:rFonts w:ascii="宋体" w:eastAsia="宋体" w:hAnsi="宋体" w:hint="eastAsia"/>
          <w:sz w:val="20"/>
          <w:szCs w:val="20"/>
        </w:rPr>
        <w:t>本次评标采用综合评分法（总分</w:t>
      </w:r>
      <w:r w:rsidRPr="000B06AC">
        <w:rPr>
          <w:rFonts w:ascii="宋体" w:eastAsia="宋体" w:hAnsi="宋体"/>
          <w:sz w:val="20"/>
          <w:szCs w:val="20"/>
        </w:rPr>
        <w:t>100</w:t>
      </w:r>
      <w:r w:rsidRPr="000B06AC">
        <w:rPr>
          <w:rFonts w:ascii="宋体" w:eastAsia="宋体" w:hAnsi="宋体" w:hint="eastAsia"/>
          <w:sz w:val="20"/>
          <w:szCs w:val="20"/>
        </w:rPr>
        <w:t>分），即对满足资质要求的各投标人的技术、商务、价格进行评审、比较，并量化打分，最后根据各项得分之和（商务技术评价总分</w:t>
      </w:r>
      <w:r w:rsidR="00B404D0" w:rsidRPr="000B06AC">
        <w:rPr>
          <w:rFonts w:ascii="宋体" w:eastAsia="宋体" w:hAnsi="宋体"/>
          <w:sz w:val="20"/>
          <w:szCs w:val="20"/>
        </w:rPr>
        <w:t>7</w:t>
      </w:r>
      <w:r w:rsidRPr="000B06AC">
        <w:rPr>
          <w:rFonts w:ascii="宋体" w:eastAsia="宋体" w:hAnsi="宋体"/>
          <w:sz w:val="20"/>
          <w:szCs w:val="20"/>
        </w:rPr>
        <w:t>0</w:t>
      </w:r>
      <w:r w:rsidRPr="000B06AC">
        <w:rPr>
          <w:rFonts w:ascii="宋体" w:eastAsia="宋体" w:hAnsi="宋体" w:hint="eastAsia"/>
          <w:sz w:val="20"/>
          <w:szCs w:val="20"/>
        </w:rPr>
        <w:t>分和价格评价总分</w:t>
      </w:r>
      <w:r w:rsidR="00B404D0" w:rsidRPr="000B06AC">
        <w:rPr>
          <w:rFonts w:ascii="宋体" w:eastAsia="宋体" w:hAnsi="宋体"/>
          <w:sz w:val="20"/>
          <w:szCs w:val="20"/>
        </w:rPr>
        <w:t>3</w:t>
      </w:r>
      <w:r w:rsidRPr="000B06AC">
        <w:rPr>
          <w:rFonts w:ascii="宋体" w:eastAsia="宋体" w:hAnsi="宋体"/>
          <w:sz w:val="20"/>
          <w:szCs w:val="20"/>
        </w:rPr>
        <w:t>0</w:t>
      </w:r>
      <w:r w:rsidRPr="000B06AC">
        <w:rPr>
          <w:rFonts w:ascii="宋体" w:eastAsia="宋体" w:hAnsi="宋体" w:hint="eastAsia"/>
          <w:sz w:val="20"/>
          <w:szCs w:val="20"/>
        </w:rPr>
        <w:t>分）计算出通过资格性和符合性审查投标人的综合得分。</w:t>
      </w:r>
    </w:p>
    <w:p w14:paraId="5C203EDC" w14:textId="77777777" w:rsidR="00762A6C" w:rsidRPr="000B06AC" w:rsidRDefault="00762A6C" w:rsidP="00762A6C">
      <w:pPr>
        <w:rPr>
          <w:rFonts w:ascii="宋体" w:eastAsia="宋体" w:hAnsi="宋体"/>
          <w:b/>
          <w:sz w:val="20"/>
          <w:szCs w:val="20"/>
        </w:rPr>
      </w:pPr>
      <w:r w:rsidRPr="000B06AC">
        <w:rPr>
          <w:rFonts w:ascii="宋体" w:eastAsia="宋体" w:hAnsi="宋体"/>
          <w:b/>
          <w:sz w:val="20"/>
          <w:szCs w:val="20"/>
        </w:rPr>
        <w:t>2.</w:t>
      </w:r>
      <w:r w:rsidRPr="000B06AC">
        <w:rPr>
          <w:rFonts w:ascii="宋体" w:eastAsia="宋体" w:hAnsi="宋体" w:hint="eastAsia"/>
          <w:b/>
          <w:sz w:val="20"/>
          <w:szCs w:val="20"/>
        </w:rPr>
        <w:t>评标步骤</w:t>
      </w:r>
    </w:p>
    <w:p w14:paraId="5C187655" w14:textId="77777777" w:rsidR="00762A6C" w:rsidRPr="000B06AC" w:rsidRDefault="00762A6C" w:rsidP="00762A6C">
      <w:pPr>
        <w:rPr>
          <w:rFonts w:ascii="宋体" w:eastAsia="宋体" w:hAnsi="宋体"/>
          <w:sz w:val="20"/>
          <w:szCs w:val="20"/>
        </w:rPr>
      </w:pPr>
      <w:r w:rsidRPr="000B06AC">
        <w:rPr>
          <w:rFonts w:ascii="宋体" w:eastAsia="宋体" w:hAnsi="宋体"/>
          <w:sz w:val="20"/>
          <w:szCs w:val="20"/>
        </w:rPr>
        <w:t xml:space="preserve"> 2.1</w:t>
      </w:r>
      <w:r w:rsidRPr="000B06AC">
        <w:rPr>
          <w:rFonts w:ascii="宋体" w:eastAsia="宋体" w:hAnsi="宋体" w:hint="eastAsia"/>
          <w:sz w:val="20"/>
          <w:szCs w:val="20"/>
        </w:rPr>
        <w:t>采购人依法对投标人的资格进行审查。结论为合格的投标人进入评分环节（商务技术评议和价格评议）。</w:t>
      </w:r>
    </w:p>
    <w:p w14:paraId="318070BF" w14:textId="77777777" w:rsidR="00762A6C" w:rsidRPr="000B06AC" w:rsidRDefault="00762A6C" w:rsidP="00762A6C">
      <w:pPr>
        <w:rPr>
          <w:rFonts w:ascii="宋体" w:eastAsia="宋体" w:hAnsi="宋体"/>
          <w:sz w:val="20"/>
          <w:szCs w:val="20"/>
        </w:rPr>
      </w:pPr>
      <w:r w:rsidRPr="000B06AC">
        <w:rPr>
          <w:rFonts w:ascii="宋体" w:eastAsia="宋体" w:hAnsi="宋体"/>
          <w:sz w:val="20"/>
          <w:szCs w:val="20"/>
        </w:rPr>
        <w:t xml:space="preserve"> 2.2</w:t>
      </w:r>
      <w:r w:rsidRPr="000B06AC">
        <w:rPr>
          <w:rFonts w:ascii="宋体" w:eastAsia="宋体" w:hAnsi="宋体" w:hint="eastAsia"/>
          <w:sz w:val="20"/>
          <w:szCs w:val="20"/>
        </w:rPr>
        <w:t>评标小组对投标文件的评审分为资格审查、比较与评价：</w:t>
      </w:r>
    </w:p>
    <w:p w14:paraId="27722F5F" w14:textId="77777777" w:rsidR="00762A6C" w:rsidRPr="000B06AC" w:rsidRDefault="00762A6C" w:rsidP="00762A6C">
      <w:pPr>
        <w:rPr>
          <w:rFonts w:ascii="宋体" w:eastAsia="宋体" w:hAnsi="宋体"/>
          <w:sz w:val="20"/>
          <w:szCs w:val="20"/>
        </w:rPr>
      </w:pPr>
      <w:r w:rsidRPr="000B06AC">
        <w:rPr>
          <w:rFonts w:ascii="宋体" w:eastAsia="宋体" w:hAnsi="宋体"/>
          <w:sz w:val="20"/>
          <w:szCs w:val="20"/>
        </w:rPr>
        <w:t xml:space="preserve">  </w:t>
      </w:r>
      <w:r w:rsidRPr="000B06AC">
        <w:rPr>
          <w:rFonts w:ascii="宋体" w:eastAsia="宋体" w:hAnsi="宋体" w:hint="eastAsia"/>
          <w:sz w:val="20"/>
          <w:szCs w:val="20"/>
        </w:rPr>
        <w:t>2</w:t>
      </w:r>
      <w:r w:rsidRPr="000B06AC">
        <w:rPr>
          <w:rFonts w:ascii="宋体" w:eastAsia="宋体" w:hAnsi="宋体"/>
          <w:sz w:val="20"/>
          <w:szCs w:val="20"/>
        </w:rPr>
        <w:t>.2.1</w:t>
      </w:r>
      <w:r w:rsidRPr="000B06AC">
        <w:rPr>
          <w:rFonts w:ascii="宋体" w:eastAsia="宋体" w:hAnsi="宋体" w:hint="eastAsia"/>
          <w:sz w:val="20"/>
          <w:szCs w:val="20"/>
        </w:rPr>
        <w:t>资格审查（审查内容详见合格投标人的资格要求）</w:t>
      </w:r>
    </w:p>
    <w:p w14:paraId="62901D23" w14:textId="77777777" w:rsidR="00762A6C" w:rsidRPr="000B06AC" w:rsidRDefault="00762A6C" w:rsidP="00762A6C">
      <w:pPr>
        <w:rPr>
          <w:rFonts w:ascii="宋体" w:eastAsia="宋体" w:hAnsi="宋体"/>
          <w:sz w:val="20"/>
          <w:szCs w:val="20"/>
        </w:rPr>
      </w:pPr>
      <w:r w:rsidRPr="000B06AC">
        <w:rPr>
          <w:rFonts w:ascii="宋体" w:eastAsia="宋体" w:hAnsi="宋体" w:hint="eastAsia"/>
          <w:sz w:val="20"/>
          <w:szCs w:val="20"/>
        </w:rPr>
        <w:t>评标小组对通过资格性审查的投标人进行资格审查。</w:t>
      </w:r>
    </w:p>
    <w:p w14:paraId="4DBAA872" w14:textId="77777777" w:rsidR="00762A6C" w:rsidRPr="000B06AC" w:rsidRDefault="00762A6C" w:rsidP="00762A6C">
      <w:pPr>
        <w:rPr>
          <w:rFonts w:ascii="宋体" w:eastAsia="宋体" w:hAnsi="宋体"/>
          <w:sz w:val="20"/>
          <w:szCs w:val="20"/>
        </w:rPr>
      </w:pPr>
      <w:r w:rsidRPr="000B06AC">
        <w:rPr>
          <w:rFonts w:ascii="宋体" w:eastAsia="宋体" w:hAnsi="宋体"/>
          <w:sz w:val="20"/>
          <w:szCs w:val="20"/>
        </w:rPr>
        <w:t xml:space="preserve">  </w:t>
      </w:r>
      <w:r w:rsidRPr="000B06AC">
        <w:rPr>
          <w:rFonts w:ascii="宋体" w:eastAsia="宋体" w:hAnsi="宋体" w:hint="eastAsia"/>
          <w:sz w:val="20"/>
          <w:szCs w:val="20"/>
        </w:rPr>
        <w:t>2</w:t>
      </w:r>
      <w:r w:rsidRPr="000B06AC">
        <w:rPr>
          <w:rFonts w:ascii="宋体" w:eastAsia="宋体" w:hAnsi="宋体"/>
          <w:sz w:val="20"/>
          <w:szCs w:val="20"/>
        </w:rPr>
        <w:t>.2.2</w:t>
      </w:r>
      <w:r w:rsidRPr="000B06AC">
        <w:rPr>
          <w:rFonts w:ascii="宋体" w:eastAsia="宋体" w:hAnsi="宋体" w:hint="eastAsia"/>
          <w:sz w:val="20"/>
          <w:szCs w:val="20"/>
        </w:rPr>
        <w:t>比较与评价</w:t>
      </w:r>
    </w:p>
    <w:p w14:paraId="0CDD0A5D" w14:textId="77777777" w:rsidR="00762A6C" w:rsidRPr="000B06AC" w:rsidRDefault="00762A6C" w:rsidP="00762A6C">
      <w:pPr>
        <w:rPr>
          <w:rFonts w:ascii="宋体" w:eastAsia="宋体" w:hAnsi="宋体"/>
          <w:b/>
          <w:sz w:val="20"/>
          <w:szCs w:val="20"/>
        </w:rPr>
      </w:pPr>
      <w:r w:rsidRPr="000B06AC">
        <w:rPr>
          <w:rFonts w:ascii="宋体" w:eastAsia="宋体" w:hAnsi="宋体"/>
          <w:b/>
          <w:sz w:val="20"/>
          <w:szCs w:val="20"/>
        </w:rPr>
        <w:t>评</w:t>
      </w:r>
      <w:r w:rsidRPr="000B06AC">
        <w:rPr>
          <w:rFonts w:ascii="宋体" w:eastAsia="宋体" w:hAnsi="宋体" w:hint="eastAsia"/>
          <w:b/>
          <w:sz w:val="20"/>
          <w:szCs w:val="20"/>
        </w:rPr>
        <w:t>分</w:t>
      </w:r>
      <w:r w:rsidRPr="000B06AC">
        <w:rPr>
          <w:rFonts w:ascii="宋体" w:eastAsia="宋体" w:hAnsi="宋体"/>
          <w:b/>
          <w:sz w:val="20"/>
          <w:szCs w:val="20"/>
        </w:rPr>
        <w:t>项目的</w:t>
      </w:r>
      <w:r w:rsidRPr="000B06AC">
        <w:rPr>
          <w:rFonts w:ascii="宋体" w:eastAsia="宋体" w:hAnsi="宋体" w:hint="eastAsia"/>
          <w:b/>
          <w:sz w:val="20"/>
          <w:szCs w:val="20"/>
        </w:rPr>
        <w:t>分值分配表</w:t>
      </w:r>
    </w:p>
    <w:tbl>
      <w:tblPr>
        <w:tblW w:w="3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676"/>
        <w:gridCol w:w="1701"/>
        <w:gridCol w:w="1559"/>
      </w:tblGrid>
      <w:tr w:rsidR="00762A6C" w:rsidRPr="000B06AC" w14:paraId="388B3D53" w14:textId="77777777" w:rsidTr="00681356">
        <w:trPr>
          <w:trHeight w:val="662"/>
          <w:jc w:val="center"/>
        </w:trPr>
        <w:tc>
          <w:tcPr>
            <w:tcW w:w="1863" w:type="dxa"/>
            <w:shd w:val="clear" w:color="auto" w:fill="D9D9D9"/>
            <w:vAlign w:val="center"/>
          </w:tcPr>
          <w:p w14:paraId="16E3494F" w14:textId="77777777" w:rsidR="00762A6C" w:rsidRPr="000B06AC" w:rsidRDefault="00762A6C" w:rsidP="00F54FA4">
            <w:pPr>
              <w:jc w:val="center"/>
              <w:rPr>
                <w:rFonts w:ascii="宋体" w:eastAsia="宋体" w:hAnsi="宋体"/>
                <w:b/>
                <w:sz w:val="20"/>
                <w:szCs w:val="20"/>
              </w:rPr>
            </w:pPr>
            <w:bookmarkStart w:id="1" w:name="OLE_LINK13"/>
            <w:r w:rsidRPr="000B06AC">
              <w:rPr>
                <w:rFonts w:ascii="宋体" w:eastAsia="宋体" w:hAnsi="宋体"/>
                <w:b/>
                <w:sz w:val="20"/>
                <w:szCs w:val="20"/>
              </w:rPr>
              <w:t>评分项目</w:t>
            </w:r>
          </w:p>
        </w:tc>
        <w:tc>
          <w:tcPr>
            <w:tcW w:w="1676" w:type="dxa"/>
            <w:shd w:val="clear" w:color="auto" w:fill="D9D9D9"/>
            <w:vAlign w:val="center"/>
          </w:tcPr>
          <w:p w14:paraId="28802608" w14:textId="77777777" w:rsidR="00762A6C" w:rsidRPr="000B06AC" w:rsidRDefault="00762A6C" w:rsidP="00F54FA4">
            <w:pPr>
              <w:jc w:val="center"/>
              <w:rPr>
                <w:rFonts w:ascii="宋体" w:eastAsia="宋体" w:hAnsi="宋体"/>
                <w:b/>
                <w:sz w:val="20"/>
                <w:szCs w:val="20"/>
              </w:rPr>
            </w:pPr>
            <w:r w:rsidRPr="000B06AC">
              <w:rPr>
                <w:rFonts w:ascii="宋体" w:eastAsia="宋体" w:hAnsi="宋体" w:hint="eastAsia"/>
                <w:b/>
                <w:sz w:val="20"/>
                <w:szCs w:val="20"/>
              </w:rPr>
              <w:t>商务技术</w:t>
            </w:r>
            <w:r w:rsidRPr="000B06AC">
              <w:rPr>
                <w:rFonts w:ascii="宋体" w:eastAsia="宋体" w:hAnsi="宋体"/>
                <w:b/>
                <w:sz w:val="20"/>
                <w:szCs w:val="20"/>
              </w:rPr>
              <w:t>部分</w:t>
            </w:r>
          </w:p>
        </w:tc>
        <w:tc>
          <w:tcPr>
            <w:tcW w:w="1701" w:type="dxa"/>
            <w:shd w:val="clear" w:color="auto" w:fill="D9D9D9"/>
            <w:vAlign w:val="center"/>
          </w:tcPr>
          <w:p w14:paraId="573FBB93" w14:textId="77777777" w:rsidR="00762A6C" w:rsidRPr="000B06AC" w:rsidRDefault="00762A6C" w:rsidP="00F54FA4">
            <w:pPr>
              <w:jc w:val="center"/>
              <w:rPr>
                <w:rFonts w:ascii="宋体" w:eastAsia="宋体" w:hAnsi="宋体"/>
                <w:b/>
                <w:sz w:val="20"/>
                <w:szCs w:val="20"/>
              </w:rPr>
            </w:pPr>
            <w:r w:rsidRPr="000B06AC">
              <w:rPr>
                <w:rFonts w:ascii="宋体" w:eastAsia="宋体" w:hAnsi="宋体" w:hint="eastAsia"/>
                <w:b/>
                <w:sz w:val="20"/>
                <w:szCs w:val="20"/>
              </w:rPr>
              <w:t>价格</w:t>
            </w:r>
            <w:r w:rsidRPr="000B06AC">
              <w:rPr>
                <w:rFonts w:ascii="宋体" w:eastAsia="宋体" w:hAnsi="宋体"/>
                <w:b/>
                <w:sz w:val="20"/>
                <w:szCs w:val="20"/>
              </w:rPr>
              <w:t>部分</w:t>
            </w:r>
          </w:p>
        </w:tc>
        <w:tc>
          <w:tcPr>
            <w:tcW w:w="1559" w:type="dxa"/>
            <w:shd w:val="clear" w:color="auto" w:fill="D9D9D9"/>
            <w:vAlign w:val="center"/>
          </w:tcPr>
          <w:p w14:paraId="430BD8DC" w14:textId="77777777" w:rsidR="00762A6C" w:rsidRPr="000B06AC" w:rsidRDefault="00762A6C" w:rsidP="00F54FA4">
            <w:pPr>
              <w:jc w:val="center"/>
              <w:rPr>
                <w:rFonts w:ascii="宋体" w:eastAsia="宋体" w:hAnsi="宋体"/>
                <w:b/>
                <w:sz w:val="20"/>
                <w:szCs w:val="20"/>
              </w:rPr>
            </w:pPr>
            <w:r w:rsidRPr="000B06AC">
              <w:rPr>
                <w:rFonts w:ascii="宋体" w:eastAsia="宋体" w:hAnsi="宋体" w:hint="eastAsia"/>
                <w:b/>
                <w:sz w:val="20"/>
                <w:szCs w:val="20"/>
              </w:rPr>
              <w:t>总分</w:t>
            </w:r>
          </w:p>
        </w:tc>
      </w:tr>
      <w:tr w:rsidR="00762A6C" w:rsidRPr="000B06AC" w14:paraId="33B51010" w14:textId="77777777" w:rsidTr="00681356">
        <w:trPr>
          <w:trHeight w:val="669"/>
          <w:jc w:val="center"/>
        </w:trPr>
        <w:tc>
          <w:tcPr>
            <w:tcW w:w="1863" w:type="dxa"/>
            <w:vAlign w:val="center"/>
          </w:tcPr>
          <w:p w14:paraId="50BC64FB" w14:textId="77777777" w:rsidR="00762A6C" w:rsidRPr="000B06AC" w:rsidRDefault="00762A6C" w:rsidP="00F54FA4">
            <w:pPr>
              <w:jc w:val="center"/>
              <w:rPr>
                <w:rFonts w:ascii="宋体" w:eastAsia="宋体" w:hAnsi="宋体"/>
                <w:sz w:val="20"/>
                <w:szCs w:val="20"/>
              </w:rPr>
            </w:pPr>
            <w:r w:rsidRPr="000B06AC">
              <w:rPr>
                <w:rFonts w:ascii="宋体" w:eastAsia="宋体" w:hAnsi="宋体" w:hint="eastAsia"/>
                <w:sz w:val="20"/>
                <w:szCs w:val="20"/>
              </w:rPr>
              <w:t>评审权重</w:t>
            </w:r>
          </w:p>
        </w:tc>
        <w:tc>
          <w:tcPr>
            <w:tcW w:w="1676" w:type="dxa"/>
            <w:vAlign w:val="center"/>
          </w:tcPr>
          <w:p w14:paraId="667AC421" w14:textId="6F69379D" w:rsidR="00762A6C" w:rsidRPr="000B06AC" w:rsidRDefault="00B404D0" w:rsidP="00F54FA4">
            <w:pPr>
              <w:jc w:val="center"/>
              <w:rPr>
                <w:rFonts w:ascii="宋体" w:eastAsia="宋体" w:hAnsi="宋体"/>
                <w:sz w:val="20"/>
                <w:szCs w:val="20"/>
              </w:rPr>
            </w:pPr>
            <w:r w:rsidRPr="000B06AC">
              <w:rPr>
                <w:rFonts w:ascii="宋体" w:eastAsia="宋体" w:hAnsi="宋体"/>
                <w:sz w:val="20"/>
                <w:szCs w:val="20"/>
              </w:rPr>
              <w:t>7</w:t>
            </w:r>
            <w:r w:rsidR="00762A6C" w:rsidRPr="000B06AC">
              <w:rPr>
                <w:rFonts w:ascii="宋体" w:eastAsia="宋体" w:hAnsi="宋体"/>
                <w:sz w:val="20"/>
                <w:szCs w:val="20"/>
              </w:rPr>
              <w:t>0</w:t>
            </w:r>
            <w:r w:rsidR="00762A6C" w:rsidRPr="000B06AC">
              <w:rPr>
                <w:rFonts w:ascii="宋体" w:eastAsia="宋体" w:hAnsi="宋体" w:hint="eastAsia"/>
                <w:sz w:val="20"/>
                <w:szCs w:val="20"/>
              </w:rPr>
              <w:t>分</w:t>
            </w:r>
          </w:p>
        </w:tc>
        <w:tc>
          <w:tcPr>
            <w:tcW w:w="1701" w:type="dxa"/>
            <w:vAlign w:val="center"/>
          </w:tcPr>
          <w:p w14:paraId="0EC302C1" w14:textId="131DB59A" w:rsidR="00762A6C" w:rsidRPr="000B06AC" w:rsidRDefault="00B404D0" w:rsidP="00F54FA4">
            <w:pPr>
              <w:jc w:val="center"/>
              <w:rPr>
                <w:rFonts w:ascii="宋体" w:eastAsia="宋体" w:hAnsi="宋体"/>
                <w:sz w:val="20"/>
                <w:szCs w:val="20"/>
              </w:rPr>
            </w:pPr>
            <w:r w:rsidRPr="000B06AC">
              <w:rPr>
                <w:rFonts w:ascii="宋体" w:eastAsia="宋体" w:hAnsi="宋体"/>
                <w:sz w:val="20"/>
                <w:szCs w:val="20"/>
              </w:rPr>
              <w:t>3</w:t>
            </w:r>
            <w:r w:rsidR="00762A6C" w:rsidRPr="000B06AC">
              <w:rPr>
                <w:rFonts w:ascii="宋体" w:eastAsia="宋体" w:hAnsi="宋体"/>
                <w:sz w:val="20"/>
                <w:szCs w:val="20"/>
              </w:rPr>
              <w:t>0</w:t>
            </w:r>
            <w:r w:rsidR="00762A6C" w:rsidRPr="000B06AC">
              <w:rPr>
                <w:rFonts w:ascii="宋体" w:eastAsia="宋体" w:hAnsi="宋体" w:hint="eastAsia"/>
                <w:sz w:val="20"/>
                <w:szCs w:val="20"/>
              </w:rPr>
              <w:t>分</w:t>
            </w:r>
          </w:p>
        </w:tc>
        <w:tc>
          <w:tcPr>
            <w:tcW w:w="1559" w:type="dxa"/>
            <w:vAlign w:val="center"/>
          </w:tcPr>
          <w:p w14:paraId="6A4D54A4" w14:textId="77777777" w:rsidR="00762A6C" w:rsidRPr="000B06AC" w:rsidRDefault="00762A6C" w:rsidP="00F54FA4">
            <w:pPr>
              <w:jc w:val="center"/>
              <w:rPr>
                <w:rFonts w:ascii="宋体" w:eastAsia="宋体" w:hAnsi="宋体"/>
                <w:sz w:val="20"/>
                <w:szCs w:val="20"/>
              </w:rPr>
            </w:pPr>
            <w:r w:rsidRPr="000B06AC">
              <w:rPr>
                <w:rFonts w:ascii="宋体" w:eastAsia="宋体" w:hAnsi="宋体"/>
                <w:sz w:val="20"/>
                <w:szCs w:val="20"/>
              </w:rPr>
              <w:t>100分</w:t>
            </w:r>
          </w:p>
        </w:tc>
      </w:tr>
      <w:bookmarkEnd w:id="1"/>
    </w:tbl>
    <w:p w14:paraId="443612A6" w14:textId="77777777" w:rsidR="00762A6C" w:rsidRPr="000B06AC" w:rsidRDefault="00762A6C" w:rsidP="00762A6C">
      <w:pPr>
        <w:rPr>
          <w:rFonts w:ascii="宋体" w:eastAsia="宋体" w:hAnsi="宋体"/>
          <w:b/>
          <w:bCs/>
          <w:sz w:val="20"/>
          <w:szCs w:val="20"/>
        </w:rPr>
      </w:pPr>
    </w:p>
    <w:p w14:paraId="6976462A" w14:textId="77777777" w:rsidR="00762A6C" w:rsidRPr="000B06AC" w:rsidRDefault="00762A6C" w:rsidP="00762A6C">
      <w:pPr>
        <w:rPr>
          <w:rFonts w:ascii="宋体" w:eastAsia="宋体" w:hAnsi="宋体"/>
          <w:b/>
          <w:bCs/>
          <w:sz w:val="20"/>
          <w:szCs w:val="20"/>
        </w:rPr>
      </w:pPr>
      <w:r w:rsidRPr="000B06AC">
        <w:rPr>
          <w:rFonts w:ascii="宋体" w:eastAsia="宋体" w:hAnsi="宋体"/>
          <w:b/>
          <w:bCs/>
          <w:sz w:val="20"/>
          <w:szCs w:val="20"/>
        </w:rPr>
        <w:t>a.</w:t>
      </w:r>
      <w:r w:rsidRPr="000B06AC">
        <w:rPr>
          <w:rFonts w:ascii="宋体" w:eastAsia="宋体" w:hAnsi="宋体" w:hint="eastAsia"/>
          <w:b/>
          <w:bCs/>
          <w:sz w:val="20"/>
          <w:szCs w:val="20"/>
        </w:rPr>
        <w:t>商务技术评价（总计：</w:t>
      </w:r>
      <w:r w:rsidRPr="000B06AC">
        <w:rPr>
          <w:rFonts w:ascii="宋体" w:eastAsia="宋体" w:hAnsi="宋体"/>
          <w:b/>
          <w:bCs/>
          <w:sz w:val="20"/>
          <w:szCs w:val="20"/>
        </w:rPr>
        <w:t>60</w:t>
      </w:r>
      <w:r w:rsidRPr="000B06AC">
        <w:rPr>
          <w:rFonts w:ascii="宋体" w:eastAsia="宋体" w:hAnsi="宋体" w:hint="eastAsia"/>
          <w:b/>
          <w:bCs/>
          <w:sz w:val="20"/>
          <w:szCs w:val="20"/>
        </w:rPr>
        <w:t>分）：</w:t>
      </w:r>
    </w:p>
    <w:p w14:paraId="260789F9" w14:textId="5474AA7D" w:rsidR="00762A6C" w:rsidRPr="00D82BF5" w:rsidRDefault="00762A6C" w:rsidP="00762A6C">
      <w:pPr>
        <w:rPr>
          <w:rFonts w:ascii="宋体" w:eastAsia="宋体" w:hAnsi="宋体"/>
          <w:b/>
          <w:bCs/>
          <w:sz w:val="20"/>
          <w:szCs w:val="20"/>
        </w:rPr>
      </w:pPr>
      <w:r w:rsidRPr="000B06AC">
        <w:rPr>
          <w:rFonts w:ascii="宋体" w:eastAsia="宋体" w:hAnsi="宋体"/>
          <w:sz w:val="20"/>
          <w:szCs w:val="20"/>
        </w:rPr>
        <w:t xml:space="preserve">  </w:t>
      </w:r>
      <w:r w:rsidRPr="000B06AC">
        <w:rPr>
          <w:rFonts w:ascii="宋体" w:eastAsia="宋体" w:hAnsi="宋体" w:hint="eastAsia"/>
          <w:sz w:val="20"/>
          <w:szCs w:val="20"/>
        </w:rPr>
        <w:t>各评委对通过符合性审查的投标人对照采购需求各项商务技术要求进行评审和比较，并量化打分（评价打分内容详见商务技术评价表）；各个评委对某一投标人的算术平均值，并取小数点后的</w:t>
      </w:r>
      <w:r w:rsidRPr="000B06AC">
        <w:rPr>
          <w:rFonts w:ascii="宋体" w:eastAsia="宋体" w:hAnsi="宋体"/>
          <w:sz w:val="20"/>
          <w:szCs w:val="20"/>
        </w:rPr>
        <w:t>2</w:t>
      </w:r>
      <w:r w:rsidRPr="000B06AC">
        <w:rPr>
          <w:rFonts w:ascii="宋体" w:eastAsia="宋体" w:hAnsi="宋体" w:hint="eastAsia"/>
          <w:sz w:val="20"/>
          <w:szCs w:val="20"/>
        </w:rPr>
        <w:t>位数，作为该投标人的商务评价得分。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701"/>
        <w:gridCol w:w="851"/>
        <w:gridCol w:w="5811"/>
      </w:tblGrid>
      <w:tr w:rsidR="00762A6C" w:rsidRPr="000B06AC" w14:paraId="69D26C5D" w14:textId="77777777" w:rsidTr="00D82BF5">
        <w:trPr>
          <w:trHeight w:val="316"/>
          <w:tblHeader/>
          <w:jc w:val="center"/>
        </w:trPr>
        <w:tc>
          <w:tcPr>
            <w:tcW w:w="704" w:type="dxa"/>
            <w:tcBorders>
              <w:top w:val="single" w:sz="4" w:space="0" w:color="auto"/>
              <w:left w:val="single" w:sz="4" w:space="0" w:color="auto"/>
              <w:right w:val="single" w:sz="4" w:space="0" w:color="auto"/>
            </w:tcBorders>
            <w:vAlign w:val="center"/>
          </w:tcPr>
          <w:p w14:paraId="0A44EDCD" w14:textId="77777777" w:rsidR="00762A6C" w:rsidRPr="000B06AC" w:rsidRDefault="00762A6C" w:rsidP="001662A5">
            <w:pPr>
              <w:spacing w:before="1" w:line="0" w:lineRule="atLeast"/>
              <w:jc w:val="center"/>
              <w:rPr>
                <w:rFonts w:ascii="宋体" w:eastAsia="宋体" w:hAnsi="宋体" w:cs="宋体"/>
                <w:b/>
                <w:sz w:val="20"/>
                <w:szCs w:val="20"/>
              </w:rPr>
            </w:pPr>
            <w:r w:rsidRPr="000B06AC">
              <w:rPr>
                <w:rFonts w:ascii="宋体" w:eastAsia="宋体" w:hAnsi="宋体" w:cs="宋体" w:hint="eastAsia"/>
                <w:b/>
                <w:sz w:val="20"/>
                <w:szCs w:val="20"/>
              </w:rPr>
              <w:t>序号</w:t>
            </w:r>
          </w:p>
        </w:tc>
        <w:tc>
          <w:tcPr>
            <w:tcW w:w="1701" w:type="dxa"/>
            <w:tcBorders>
              <w:top w:val="single" w:sz="4" w:space="0" w:color="auto"/>
              <w:left w:val="single" w:sz="4" w:space="0" w:color="auto"/>
              <w:right w:val="single" w:sz="4" w:space="0" w:color="auto"/>
            </w:tcBorders>
            <w:vAlign w:val="center"/>
          </w:tcPr>
          <w:p w14:paraId="11638ADF" w14:textId="77777777" w:rsidR="00762A6C" w:rsidRPr="000B06AC" w:rsidRDefault="00762A6C" w:rsidP="001662A5">
            <w:pPr>
              <w:spacing w:before="1" w:line="0" w:lineRule="atLeast"/>
              <w:jc w:val="center"/>
              <w:rPr>
                <w:rFonts w:ascii="宋体" w:eastAsia="宋体" w:hAnsi="宋体" w:cs="宋体"/>
                <w:b/>
                <w:sz w:val="20"/>
                <w:szCs w:val="20"/>
              </w:rPr>
            </w:pPr>
            <w:r w:rsidRPr="000B06AC">
              <w:rPr>
                <w:rFonts w:ascii="宋体" w:eastAsia="宋体" w:hAnsi="宋体" w:cs="宋体" w:hint="eastAsia"/>
                <w:b/>
                <w:sz w:val="20"/>
                <w:szCs w:val="20"/>
              </w:rPr>
              <w:t>评审因素</w:t>
            </w:r>
          </w:p>
        </w:tc>
        <w:tc>
          <w:tcPr>
            <w:tcW w:w="851" w:type="dxa"/>
            <w:tcBorders>
              <w:top w:val="single" w:sz="4" w:space="0" w:color="auto"/>
              <w:left w:val="single" w:sz="4" w:space="0" w:color="auto"/>
              <w:right w:val="single" w:sz="4" w:space="0" w:color="auto"/>
            </w:tcBorders>
            <w:vAlign w:val="center"/>
          </w:tcPr>
          <w:p w14:paraId="32D345BC" w14:textId="77777777" w:rsidR="00762A6C" w:rsidRPr="000B06AC" w:rsidRDefault="00762A6C" w:rsidP="001662A5">
            <w:pPr>
              <w:spacing w:before="1" w:line="0" w:lineRule="atLeast"/>
              <w:jc w:val="center"/>
              <w:rPr>
                <w:rFonts w:ascii="宋体" w:eastAsia="宋体" w:hAnsi="宋体" w:cs="宋体"/>
                <w:b/>
                <w:sz w:val="20"/>
                <w:szCs w:val="20"/>
              </w:rPr>
            </w:pPr>
            <w:r w:rsidRPr="000B06AC">
              <w:rPr>
                <w:rFonts w:ascii="宋体" w:eastAsia="宋体" w:hAnsi="宋体" w:cs="宋体" w:hint="eastAsia"/>
                <w:b/>
                <w:sz w:val="20"/>
                <w:szCs w:val="20"/>
              </w:rPr>
              <w:t>分值</w:t>
            </w:r>
          </w:p>
        </w:tc>
        <w:tc>
          <w:tcPr>
            <w:tcW w:w="5811" w:type="dxa"/>
            <w:tcBorders>
              <w:top w:val="single" w:sz="4" w:space="0" w:color="auto"/>
              <w:left w:val="single" w:sz="4" w:space="0" w:color="auto"/>
              <w:right w:val="single" w:sz="4" w:space="0" w:color="auto"/>
            </w:tcBorders>
            <w:vAlign w:val="center"/>
          </w:tcPr>
          <w:p w14:paraId="6E270407" w14:textId="77777777" w:rsidR="00762A6C" w:rsidRPr="000B06AC" w:rsidRDefault="00762A6C" w:rsidP="001662A5">
            <w:pPr>
              <w:spacing w:before="1" w:line="0" w:lineRule="atLeast"/>
              <w:jc w:val="center"/>
              <w:rPr>
                <w:rFonts w:ascii="宋体" w:eastAsia="宋体" w:hAnsi="宋体" w:cs="宋体"/>
                <w:b/>
                <w:sz w:val="20"/>
                <w:szCs w:val="20"/>
              </w:rPr>
            </w:pPr>
            <w:r w:rsidRPr="000B06AC">
              <w:rPr>
                <w:rFonts w:ascii="宋体" w:eastAsia="宋体" w:hAnsi="宋体" w:cs="宋体" w:hint="eastAsia"/>
                <w:b/>
                <w:sz w:val="20"/>
                <w:szCs w:val="20"/>
              </w:rPr>
              <w:t>评审标准</w:t>
            </w:r>
          </w:p>
        </w:tc>
      </w:tr>
      <w:tr w:rsidR="00762A6C" w:rsidRPr="000B06AC" w14:paraId="06F96124" w14:textId="77777777" w:rsidTr="00D82BF5">
        <w:trPr>
          <w:trHeight w:val="1627"/>
          <w:jc w:val="center"/>
        </w:trPr>
        <w:tc>
          <w:tcPr>
            <w:tcW w:w="704" w:type="dxa"/>
            <w:tcBorders>
              <w:top w:val="single" w:sz="4" w:space="0" w:color="auto"/>
              <w:left w:val="single" w:sz="4" w:space="0" w:color="auto"/>
              <w:right w:val="single" w:sz="4" w:space="0" w:color="auto"/>
            </w:tcBorders>
            <w:vAlign w:val="center"/>
          </w:tcPr>
          <w:p w14:paraId="4894144F" w14:textId="77777777" w:rsidR="00762A6C" w:rsidRPr="000B06AC" w:rsidRDefault="00762A6C"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hint="eastAsia"/>
                <w:sz w:val="20"/>
                <w:szCs w:val="20"/>
              </w:rPr>
              <w:t>1</w:t>
            </w:r>
          </w:p>
        </w:tc>
        <w:tc>
          <w:tcPr>
            <w:tcW w:w="1701" w:type="dxa"/>
            <w:tcBorders>
              <w:top w:val="single" w:sz="4" w:space="0" w:color="auto"/>
              <w:left w:val="single" w:sz="4" w:space="0" w:color="auto"/>
              <w:right w:val="single" w:sz="4" w:space="0" w:color="auto"/>
            </w:tcBorders>
            <w:vAlign w:val="center"/>
          </w:tcPr>
          <w:p w14:paraId="73DC0372" w14:textId="77777777" w:rsidR="00762A6C" w:rsidRPr="000B06AC" w:rsidRDefault="00762A6C"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hint="eastAsia"/>
                <w:sz w:val="20"/>
                <w:szCs w:val="20"/>
              </w:rPr>
              <w:t>同类项目业绩</w:t>
            </w:r>
          </w:p>
        </w:tc>
        <w:tc>
          <w:tcPr>
            <w:tcW w:w="851" w:type="dxa"/>
            <w:tcBorders>
              <w:top w:val="single" w:sz="4" w:space="0" w:color="auto"/>
              <w:left w:val="single" w:sz="4" w:space="0" w:color="auto"/>
              <w:bottom w:val="single" w:sz="4" w:space="0" w:color="auto"/>
              <w:right w:val="single" w:sz="4" w:space="0" w:color="auto"/>
            </w:tcBorders>
            <w:vAlign w:val="center"/>
          </w:tcPr>
          <w:p w14:paraId="5A7D2A11" w14:textId="56B7E8F3" w:rsidR="00762A6C" w:rsidRPr="000B06AC" w:rsidRDefault="00822069"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20</w:t>
            </w:r>
          </w:p>
        </w:tc>
        <w:tc>
          <w:tcPr>
            <w:tcW w:w="5811" w:type="dxa"/>
            <w:tcBorders>
              <w:top w:val="single" w:sz="4" w:space="0" w:color="auto"/>
              <w:left w:val="single" w:sz="4" w:space="0" w:color="auto"/>
              <w:bottom w:val="single" w:sz="4" w:space="0" w:color="auto"/>
              <w:right w:val="single" w:sz="4" w:space="0" w:color="auto"/>
            </w:tcBorders>
            <w:vAlign w:val="center"/>
          </w:tcPr>
          <w:p w14:paraId="0EC3BF8C" w14:textId="42D62170" w:rsidR="00762A6C" w:rsidRPr="000B06AC" w:rsidRDefault="00762A6C" w:rsidP="00822069">
            <w:pPr>
              <w:spacing w:before="1" w:line="240" w:lineRule="auto"/>
              <w:rPr>
                <w:rFonts w:ascii="宋体" w:eastAsia="宋体" w:hAnsi="宋体" w:cs="宋体"/>
                <w:b/>
                <w:bCs/>
                <w:sz w:val="20"/>
                <w:szCs w:val="20"/>
              </w:rPr>
            </w:pPr>
            <w:r w:rsidRPr="000B06AC">
              <w:rPr>
                <w:rFonts w:ascii="宋体" w:eastAsia="宋体" w:hAnsi="宋体" w:cs="宋体" w:hint="eastAsia"/>
                <w:b/>
                <w:bCs/>
                <w:sz w:val="20"/>
                <w:szCs w:val="20"/>
              </w:rPr>
              <w:t>提供2022年至今同类</w:t>
            </w:r>
            <w:r w:rsidR="00F368D7" w:rsidRPr="000B06AC">
              <w:rPr>
                <w:rFonts w:ascii="宋体" w:eastAsia="宋体" w:hAnsi="宋体" w:cs="宋体" w:hint="eastAsia"/>
                <w:b/>
                <w:bCs/>
                <w:sz w:val="20"/>
                <w:szCs w:val="20"/>
              </w:rPr>
              <w:t>班车（客车）服务项目</w:t>
            </w:r>
            <w:r w:rsidRPr="000B06AC">
              <w:rPr>
                <w:rFonts w:ascii="宋体" w:eastAsia="宋体" w:hAnsi="宋体" w:cs="宋体" w:hint="eastAsia"/>
                <w:b/>
                <w:bCs/>
                <w:sz w:val="20"/>
                <w:szCs w:val="20"/>
              </w:rPr>
              <w:t>项目业绩</w:t>
            </w:r>
            <w:r w:rsidRPr="000B06AC">
              <w:rPr>
                <w:rFonts w:ascii="宋体" w:eastAsia="宋体" w:hAnsi="宋体" w:cs="宋体"/>
                <w:b/>
                <w:bCs/>
                <w:sz w:val="20"/>
                <w:szCs w:val="20"/>
              </w:rPr>
              <w:t>每个得2分，最高得</w:t>
            </w:r>
            <w:r w:rsidR="00822069" w:rsidRPr="000B06AC">
              <w:rPr>
                <w:rFonts w:ascii="宋体" w:eastAsia="宋体" w:hAnsi="宋体" w:cs="宋体"/>
                <w:b/>
                <w:bCs/>
                <w:sz w:val="20"/>
                <w:szCs w:val="20"/>
              </w:rPr>
              <w:t>20</w:t>
            </w:r>
            <w:r w:rsidRPr="000B06AC">
              <w:rPr>
                <w:rFonts w:ascii="宋体" w:eastAsia="宋体" w:hAnsi="宋体" w:cs="宋体"/>
                <w:b/>
                <w:bCs/>
                <w:sz w:val="20"/>
                <w:szCs w:val="20"/>
              </w:rPr>
              <w:t>分。</w:t>
            </w:r>
          </w:p>
          <w:p w14:paraId="06980A85" w14:textId="77777777" w:rsidR="00762A6C" w:rsidRPr="000B06AC" w:rsidRDefault="00762A6C" w:rsidP="00822069">
            <w:pPr>
              <w:spacing w:before="1" w:line="240" w:lineRule="auto"/>
              <w:rPr>
                <w:rFonts w:ascii="宋体" w:eastAsia="宋体" w:hAnsi="宋体" w:cs="宋体"/>
                <w:sz w:val="20"/>
                <w:szCs w:val="20"/>
              </w:rPr>
            </w:pPr>
            <w:r w:rsidRPr="000B06AC">
              <w:rPr>
                <w:rFonts w:ascii="宋体" w:eastAsia="宋体" w:hAnsi="宋体" w:cs="宋体" w:hint="eastAsia"/>
                <w:sz w:val="20"/>
                <w:szCs w:val="20"/>
              </w:rPr>
              <w:t>【注：须提供以下任意一项作为证明：</w:t>
            </w:r>
          </w:p>
          <w:p w14:paraId="11D84DB0" w14:textId="6FC3B31C" w:rsidR="00762A6C" w:rsidRPr="000B06AC" w:rsidRDefault="00762A6C" w:rsidP="00CF6F2E">
            <w:pPr>
              <w:pStyle w:val="ListParagraph"/>
              <w:numPr>
                <w:ilvl w:val="3"/>
                <w:numId w:val="29"/>
              </w:numPr>
              <w:spacing w:before="1" w:line="240" w:lineRule="auto"/>
              <w:rPr>
                <w:rFonts w:ascii="宋体" w:eastAsia="宋体" w:hAnsi="宋体" w:cs="宋体"/>
                <w:sz w:val="20"/>
                <w:szCs w:val="20"/>
              </w:rPr>
            </w:pPr>
            <w:r w:rsidRPr="000B06AC">
              <w:rPr>
                <w:rFonts w:ascii="宋体" w:eastAsia="宋体" w:hAnsi="宋体" w:cs="宋体"/>
                <w:sz w:val="20"/>
                <w:szCs w:val="20"/>
              </w:rPr>
              <w:t>业绩合同关键页复印件+验收报告，</w:t>
            </w:r>
          </w:p>
          <w:p w14:paraId="32290359" w14:textId="66B65BB7" w:rsidR="00762A6C" w:rsidRPr="000B06AC" w:rsidRDefault="00762A6C" w:rsidP="00CF6F2E">
            <w:pPr>
              <w:pStyle w:val="ListParagraph"/>
              <w:numPr>
                <w:ilvl w:val="3"/>
                <w:numId w:val="29"/>
              </w:numPr>
              <w:spacing w:before="1" w:line="240" w:lineRule="auto"/>
              <w:rPr>
                <w:rFonts w:ascii="宋体" w:eastAsia="宋体" w:hAnsi="宋体" w:cs="宋体"/>
                <w:sz w:val="20"/>
                <w:szCs w:val="20"/>
              </w:rPr>
            </w:pPr>
            <w:r w:rsidRPr="000B06AC">
              <w:rPr>
                <w:rFonts w:ascii="宋体" w:eastAsia="宋体" w:hAnsi="宋体" w:cs="宋体"/>
                <w:sz w:val="20"/>
                <w:szCs w:val="20"/>
              </w:rPr>
              <w:t>业绩合同关键页复印件+发票（体现金额）</w:t>
            </w:r>
          </w:p>
          <w:p w14:paraId="6A723FD3" w14:textId="667DD946" w:rsidR="00762A6C" w:rsidRPr="000B06AC" w:rsidRDefault="00762A6C" w:rsidP="00CF6F2E">
            <w:pPr>
              <w:pStyle w:val="ListParagraph"/>
              <w:numPr>
                <w:ilvl w:val="3"/>
                <w:numId w:val="29"/>
              </w:numPr>
              <w:spacing w:before="1" w:line="240" w:lineRule="auto"/>
              <w:rPr>
                <w:rFonts w:ascii="宋体" w:eastAsia="宋体" w:hAnsi="宋体" w:cs="宋体"/>
                <w:sz w:val="20"/>
                <w:szCs w:val="20"/>
              </w:rPr>
            </w:pPr>
            <w:r w:rsidRPr="000B06AC">
              <w:rPr>
                <w:rFonts w:ascii="宋体" w:eastAsia="宋体" w:hAnsi="宋体" w:cs="宋体"/>
                <w:sz w:val="20"/>
                <w:szCs w:val="20"/>
              </w:rPr>
              <w:t>业绩合同关键页复印件+业主证明材料（业主加盖公章）</w:t>
            </w:r>
          </w:p>
          <w:p w14:paraId="3C078155" w14:textId="5C3C202B" w:rsidR="00762A6C" w:rsidRPr="000B06AC" w:rsidRDefault="00762A6C" w:rsidP="00822069">
            <w:pPr>
              <w:spacing w:before="1" w:line="240" w:lineRule="auto"/>
              <w:rPr>
                <w:rFonts w:ascii="宋体" w:eastAsia="宋体" w:hAnsi="宋体" w:cs="宋体"/>
                <w:sz w:val="20"/>
                <w:szCs w:val="20"/>
              </w:rPr>
            </w:pPr>
            <w:r w:rsidRPr="000B06AC">
              <w:rPr>
                <w:rFonts w:ascii="宋体" w:eastAsia="宋体" w:hAnsi="宋体" w:cs="宋体" w:hint="eastAsia"/>
                <w:sz w:val="20"/>
                <w:szCs w:val="20"/>
              </w:rPr>
              <w:t>合同关键内容不清晰或者证明力不足的，该业绩不得分。】</w:t>
            </w:r>
          </w:p>
        </w:tc>
      </w:tr>
      <w:tr w:rsidR="00762A6C" w:rsidRPr="000B06AC" w14:paraId="309AFF9E" w14:textId="77777777" w:rsidTr="00D82BF5">
        <w:trPr>
          <w:trHeight w:val="452"/>
          <w:jc w:val="center"/>
        </w:trPr>
        <w:tc>
          <w:tcPr>
            <w:tcW w:w="704" w:type="dxa"/>
            <w:tcBorders>
              <w:top w:val="single" w:sz="4" w:space="0" w:color="auto"/>
              <w:left w:val="single" w:sz="4" w:space="0" w:color="auto"/>
              <w:right w:val="single" w:sz="4" w:space="0" w:color="auto"/>
            </w:tcBorders>
            <w:vAlign w:val="center"/>
          </w:tcPr>
          <w:p w14:paraId="28104B97" w14:textId="77777777" w:rsidR="00762A6C" w:rsidRPr="000B06AC" w:rsidRDefault="00762A6C"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hint="eastAsia"/>
                <w:sz w:val="20"/>
                <w:szCs w:val="20"/>
              </w:rPr>
              <w:t>2</w:t>
            </w:r>
          </w:p>
        </w:tc>
        <w:tc>
          <w:tcPr>
            <w:tcW w:w="1701" w:type="dxa"/>
            <w:tcBorders>
              <w:top w:val="single" w:sz="4" w:space="0" w:color="auto"/>
              <w:left w:val="single" w:sz="4" w:space="0" w:color="auto"/>
              <w:right w:val="single" w:sz="4" w:space="0" w:color="auto"/>
            </w:tcBorders>
            <w:vAlign w:val="center"/>
          </w:tcPr>
          <w:p w14:paraId="1430AB76" w14:textId="68BA837E" w:rsidR="00762A6C" w:rsidRPr="000B06AC" w:rsidRDefault="0060744D" w:rsidP="001662A5">
            <w:pPr>
              <w:autoSpaceDE w:val="0"/>
              <w:autoSpaceDN w:val="0"/>
              <w:adjustRightInd w:val="0"/>
              <w:jc w:val="center"/>
              <w:rPr>
                <w:rFonts w:ascii="宋体" w:eastAsia="宋体" w:hAnsi="宋体" w:cs="宋体"/>
                <w:sz w:val="20"/>
                <w:szCs w:val="20"/>
              </w:rPr>
            </w:pPr>
            <w:r w:rsidRPr="000B06AC">
              <w:rPr>
                <w:rFonts w:ascii="宋体" w:eastAsia="宋体" w:hAnsi="宋体" w:hint="eastAsia"/>
                <w:sz w:val="20"/>
                <w:szCs w:val="20"/>
              </w:rPr>
              <w:t>服务方案及对项目的理解程度</w:t>
            </w:r>
          </w:p>
        </w:tc>
        <w:tc>
          <w:tcPr>
            <w:tcW w:w="851" w:type="dxa"/>
            <w:tcBorders>
              <w:top w:val="single" w:sz="4" w:space="0" w:color="auto"/>
              <w:left w:val="single" w:sz="4" w:space="0" w:color="auto"/>
              <w:bottom w:val="single" w:sz="4" w:space="0" w:color="auto"/>
              <w:right w:val="single" w:sz="4" w:space="0" w:color="auto"/>
            </w:tcBorders>
            <w:vAlign w:val="center"/>
          </w:tcPr>
          <w:p w14:paraId="2A2E8BE9" w14:textId="08D6C456" w:rsidR="00762A6C" w:rsidRPr="000B06AC" w:rsidRDefault="00822069"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20</w:t>
            </w:r>
          </w:p>
        </w:tc>
        <w:tc>
          <w:tcPr>
            <w:tcW w:w="5811" w:type="dxa"/>
            <w:tcBorders>
              <w:top w:val="single" w:sz="4" w:space="0" w:color="auto"/>
              <w:left w:val="single" w:sz="4" w:space="0" w:color="auto"/>
              <w:bottom w:val="single" w:sz="4" w:space="0" w:color="auto"/>
              <w:right w:val="single" w:sz="4" w:space="0" w:color="auto"/>
            </w:tcBorders>
            <w:vAlign w:val="center"/>
          </w:tcPr>
          <w:p w14:paraId="7FB47BB9" w14:textId="77777777" w:rsidR="00757CB8" w:rsidRPr="000B06AC" w:rsidRDefault="00757CB8" w:rsidP="00757CB8">
            <w:pPr>
              <w:spacing w:before="1"/>
              <w:rPr>
                <w:rFonts w:ascii="宋体" w:eastAsia="宋体" w:hAnsi="宋体" w:cs="宋体"/>
                <w:b/>
                <w:bCs/>
                <w:sz w:val="20"/>
                <w:szCs w:val="20"/>
              </w:rPr>
            </w:pPr>
            <w:r w:rsidRPr="000B06AC">
              <w:rPr>
                <w:rFonts w:ascii="宋体" w:eastAsia="宋体" w:hAnsi="宋体" w:cs="宋体" w:hint="eastAsia"/>
                <w:b/>
                <w:bCs/>
                <w:sz w:val="20"/>
                <w:szCs w:val="20"/>
              </w:rPr>
              <w:t>根据各投标人提供的服务方案（包括但不限于组织架构、车辆配置、驾驶员服务意识和工作流程、管理水平、安全保障、线路熟悉程度、整体的服务方案等）进行综合评审。</w:t>
            </w:r>
          </w:p>
          <w:p w14:paraId="49FB6ACF" w14:textId="77777777" w:rsidR="00757CB8" w:rsidRPr="000B06AC" w:rsidRDefault="00757CB8" w:rsidP="00CF6F2E">
            <w:pPr>
              <w:pStyle w:val="ListParagraph"/>
              <w:numPr>
                <w:ilvl w:val="0"/>
                <w:numId w:val="26"/>
              </w:numPr>
              <w:spacing w:before="1"/>
              <w:rPr>
                <w:rFonts w:ascii="宋体" w:eastAsia="宋体" w:hAnsi="宋体" w:cs="宋体"/>
                <w:sz w:val="20"/>
                <w:szCs w:val="20"/>
              </w:rPr>
            </w:pPr>
            <w:r w:rsidRPr="000B06AC">
              <w:rPr>
                <w:rFonts w:ascii="宋体" w:eastAsia="宋体" w:hAnsi="宋体" w:cs="宋体" w:hint="eastAsia"/>
                <w:sz w:val="20"/>
                <w:szCs w:val="20"/>
              </w:rPr>
              <w:t>服务方案完善、内容具体，合理可行性高，重难点分析全面，完全贴合采购人实际使用需求，对采购人的线路路况及地理位置很熟悉，得20分；</w:t>
            </w:r>
          </w:p>
          <w:p w14:paraId="4D3D51C1" w14:textId="77777777" w:rsidR="00757CB8" w:rsidRPr="000B06AC" w:rsidRDefault="00757CB8" w:rsidP="00CF6F2E">
            <w:pPr>
              <w:pStyle w:val="ListParagraph"/>
              <w:numPr>
                <w:ilvl w:val="0"/>
                <w:numId w:val="26"/>
              </w:numPr>
              <w:spacing w:before="1"/>
              <w:rPr>
                <w:rFonts w:ascii="宋体" w:eastAsia="宋体" w:hAnsi="宋体" w:cs="宋体"/>
                <w:sz w:val="20"/>
                <w:szCs w:val="20"/>
              </w:rPr>
            </w:pPr>
            <w:r w:rsidRPr="000B06AC">
              <w:rPr>
                <w:rFonts w:ascii="宋体" w:eastAsia="宋体" w:hAnsi="宋体" w:cs="宋体" w:hint="eastAsia"/>
                <w:sz w:val="20"/>
                <w:szCs w:val="20"/>
              </w:rPr>
              <w:t>服务方案基本完善、内容较具体，合理可行性较高，重难点分析较全面，较能贴合采购人实际使用需求，对采购人的线路路况及地理位置较熟悉，得12分；</w:t>
            </w:r>
          </w:p>
          <w:p w14:paraId="447628B0" w14:textId="77777777" w:rsidR="00757CB8" w:rsidRPr="000B06AC" w:rsidRDefault="00757CB8" w:rsidP="00CF6F2E">
            <w:pPr>
              <w:pStyle w:val="ListParagraph"/>
              <w:numPr>
                <w:ilvl w:val="0"/>
                <w:numId w:val="26"/>
              </w:numPr>
              <w:spacing w:before="1"/>
              <w:rPr>
                <w:rFonts w:ascii="宋体" w:eastAsia="宋体" w:hAnsi="宋体" w:cs="宋体"/>
                <w:sz w:val="20"/>
                <w:szCs w:val="20"/>
              </w:rPr>
            </w:pPr>
            <w:r w:rsidRPr="000B06AC">
              <w:rPr>
                <w:rFonts w:ascii="宋体" w:eastAsia="宋体" w:hAnsi="宋体" w:cs="宋体" w:hint="eastAsia"/>
                <w:sz w:val="20"/>
                <w:szCs w:val="20"/>
              </w:rPr>
              <w:t>服务方案不够完善、内容不够具体，合理可行性一般，重难点分析较一般，基本能贴合采购人实际使用需求，对采购人的线路路况及地理位置熟悉程度一般，得6分；</w:t>
            </w:r>
          </w:p>
          <w:p w14:paraId="0403BE09" w14:textId="77777777" w:rsidR="00757CB8" w:rsidRPr="000B06AC" w:rsidRDefault="00757CB8" w:rsidP="00CF6F2E">
            <w:pPr>
              <w:pStyle w:val="ListParagraph"/>
              <w:numPr>
                <w:ilvl w:val="0"/>
                <w:numId w:val="26"/>
              </w:numPr>
              <w:spacing w:before="1"/>
              <w:rPr>
                <w:rFonts w:ascii="宋体" w:eastAsia="宋体" w:hAnsi="宋体" w:cs="宋体"/>
                <w:sz w:val="20"/>
                <w:szCs w:val="20"/>
              </w:rPr>
            </w:pPr>
            <w:r w:rsidRPr="000B06AC">
              <w:rPr>
                <w:rFonts w:ascii="宋体" w:eastAsia="宋体" w:hAnsi="宋体" w:cs="宋体" w:hint="eastAsia"/>
                <w:sz w:val="20"/>
                <w:szCs w:val="20"/>
              </w:rPr>
              <w:lastRenderedPageBreak/>
              <w:t>服务方案缺漏不可行，无重难点分析，对采购人的线路路况及地理位置不熟，得1分；</w:t>
            </w:r>
          </w:p>
          <w:p w14:paraId="33892D48" w14:textId="4471558A" w:rsidR="00762A6C" w:rsidRPr="000B06AC" w:rsidRDefault="00AC25B1" w:rsidP="00757CB8">
            <w:pPr>
              <w:spacing w:before="1"/>
              <w:rPr>
                <w:rFonts w:ascii="宋体" w:eastAsia="宋体" w:hAnsi="宋体" w:cs="宋体"/>
                <w:sz w:val="20"/>
                <w:szCs w:val="20"/>
              </w:rPr>
            </w:pPr>
            <w:r w:rsidRPr="000B06AC">
              <w:rPr>
                <w:rFonts w:ascii="宋体" w:eastAsia="宋体" w:hAnsi="宋体" w:cs="宋体" w:hint="eastAsia"/>
                <w:sz w:val="20"/>
                <w:szCs w:val="20"/>
              </w:rPr>
              <w:t>【注：</w:t>
            </w:r>
            <w:r w:rsidR="00757CB8" w:rsidRPr="000B06AC">
              <w:rPr>
                <w:rFonts w:ascii="宋体" w:eastAsia="宋体" w:hAnsi="宋体" w:cs="宋体" w:hint="eastAsia"/>
                <w:sz w:val="20"/>
                <w:szCs w:val="20"/>
              </w:rPr>
              <w:t>不提供或不能满足采购人实际需求不得分。</w:t>
            </w:r>
            <w:r w:rsidRPr="000B06AC">
              <w:rPr>
                <w:rFonts w:ascii="宋体" w:eastAsia="宋体" w:hAnsi="宋体" w:cs="宋体" w:hint="eastAsia"/>
                <w:sz w:val="20"/>
                <w:szCs w:val="20"/>
              </w:rPr>
              <w:t>】</w:t>
            </w:r>
          </w:p>
        </w:tc>
      </w:tr>
      <w:tr w:rsidR="00553C67" w:rsidRPr="000B06AC" w14:paraId="78DF6BCF" w14:textId="77777777" w:rsidTr="00D82BF5">
        <w:trPr>
          <w:trHeight w:val="1260"/>
          <w:jc w:val="center"/>
        </w:trPr>
        <w:tc>
          <w:tcPr>
            <w:tcW w:w="704" w:type="dxa"/>
            <w:tcBorders>
              <w:top w:val="single" w:sz="4" w:space="0" w:color="auto"/>
              <w:left w:val="single" w:sz="4" w:space="0" w:color="auto"/>
              <w:right w:val="single" w:sz="4" w:space="0" w:color="auto"/>
            </w:tcBorders>
            <w:vAlign w:val="center"/>
          </w:tcPr>
          <w:p w14:paraId="45991F2B" w14:textId="1D536FD8"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lastRenderedPageBreak/>
              <w:t>3</w:t>
            </w:r>
          </w:p>
        </w:tc>
        <w:tc>
          <w:tcPr>
            <w:tcW w:w="1701" w:type="dxa"/>
            <w:tcBorders>
              <w:top w:val="single" w:sz="4" w:space="0" w:color="auto"/>
              <w:left w:val="single" w:sz="4" w:space="0" w:color="auto"/>
              <w:right w:val="single" w:sz="4" w:space="0" w:color="auto"/>
            </w:tcBorders>
            <w:vAlign w:val="center"/>
          </w:tcPr>
          <w:p w14:paraId="1E4D9162" w14:textId="37C4E80F" w:rsidR="00553C67" w:rsidRPr="000B06AC" w:rsidRDefault="00553C67" w:rsidP="00553C67">
            <w:pPr>
              <w:autoSpaceDE w:val="0"/>
              <w:autoSpaceDN w:val="0"/>
              <w:adjustRightInd w:val="0"/>
              <w:jc w:val="center"/>
              <w:rPr>
                <w:rFonts w:ascii="宋体" w:eastAsia="宋体" w:hAnsi="宋体"/>
                <w:sz w:val="20"/>
                <w:szCs w:val="20"/>
              </w:rPr>
            </w:pPr>
            <w:r w:rsidRPr="000B06AC">
              <w:rPr>
                <w:rFonts w:ascii="宋体" w:eastAsia="宋体" w:hAnsi="宋体" w:hint="eastAsia"/>
                <w:sz w:val="20"/>
                <w:szCs w:val="20"/>
              </w:rPr>
              <w:t>服务人员配备</w:t>
            </w:r>
          </w:p>
        </w:tc>
        <w:tc>
          <w:tcPr>
            <w:tcW w:w="851" w:type="dxa"/>
            <w:tcBorders>
              <w:top w:val="single" w:sz="4" w:space="0" w:color="auto"/>
              <w:left w:val="single" w:sz="4" w:space="0" w:color="auto"/>
              <w:bottom w:val="single" w:sz="4" w:space="0" w:color="auto"/>
              <w:right w:val="single" w:sz="4" w:space="0" w:color="auto"/>
            </w:tcBorders>
            <w:vAlign w:val="center"/>
          </w:tcPr>
          <w:p w14:paraId="20CF317F" w14:textId="180760EB"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14:paraId="6E1DC633" w14:textId="55AF7178" w:rsidR="00553C67" w:rsidRPr="000B06AC" w:rsidRDefault="00553C67" w:rsidP="00553C67">
            <w:pPr>
              <w:pStyle w:val="ListParagraph"/>
              <w:numPr>
                <w:ilvl w:val="0"/>
                <w:numId w:val="21"/>
              </w:numPr>
              <w:spacing w:before="1"/>
              <w:rPr>
                <w:rFonts w:ascii="宋体" w:eastAsia="宋体" w:hAnsi="宋体" w:cs="宋体"/>
                <w:b/>
                <w:bCs/>
                <w:sz w:val="20"/>
                <w:szCs w:val="20"/>
              </w:rPr>
            </w:pPr>
            <w:r w:rsidRPr="000B06AC">
              <w:rPr>
                <w:rFonts w:ascii="宋体" w:eastAsia="宋体" w:hAnsi="宋体" w:cs="宋体" w:hint="eastAsia"/>
                <w:b/>
                <w:bCs/>
                <w:sz w:val="20"/>
                <w:szCs w:val="20"/>
              </w:rPr>
              <w:t>拟配备</w:t>
            </w:r>
            <w:r w:rsidR="009E1482" w:rsidRPr="000B06AC">
              <w:rPr>
                <w:rFonts w:ascii="宋体" w:eastAsia="宋体" w:hAnsi="宋体" w:cs="宋体" w:hint="eastAsia"/>
                <w:b/>
                <w:bCs/>
                <w:sz w:val="20"/>
                <w:szCs w:val="20"/>
              </w:rPr>
              <w:t>2名</w:t>
            </w:r>
            <w:r w:rsidRPr="000B06AC">
              <w:rPr>
                <w:rFonts w:ascii="宋体" w:eastAsia="宋体" w:hAnsi="宋体" w:cs="宋体" w:hint="eastAsia"/>
                <w:b/>
                <w:bCs/>
                <w:sz w:val="20"/>
                <w:szCs w:val="20"/>
              </w:rPr>
              <w:t>驾驶员能完全满足采购人的要求，</w:t>
            </w:r>
            <w:r w:rsidR="00EB69BD" w:rsidRPr="000B06AC">
              <w:rPr>
                <w:rFonts w:ascii="宋体" w:eastAsia="宋体" w:hAnsi="宋体" w:cs="宋体" w:hint="eastAsia"/>
                <w:b/>
                <w:bCs/>
                <w:sz w:val="20"/>
                <w:szCs w:val="20"/>
              </w:rPr>
              <w:t>同时</w:t>
            </w:r>
            <w:r w:rsidR="009E1482" w:rsidRPr="000B06AC">
              <w:rPr>
                <w:rFonts w:ascii="宋体" w:eastAsia="宋体" w:hAnsi="宋体" w:cs="宋体" w:hint="eastAsia"/>
                <w:b/>
                <w:bCs/>
                <w:sz w:val="20"/>
                <w:szCs w:val="20"/>
              </w:rPr>
              <w:t>提供</w:t>
            </w:r>
            <w:r w:rsidR="00EB69BD" w:rsidRPr="000B06AC">
              <w:rPr>
                <w:rFonts w:ascii="宋体" w:eastAsia="宋体" w:hAnsi="宋体" w:cs="宋体"/>
                <w:b/>
                <w:bCs/>
                <w:sz w:val="20"/>
                <w:szCs w:val="20"/>
              </w:rPr>
              <w:t>2</w:t>
            </w:r>
            <w:r w:rsidR="009E1482" w:rsidRPr="000B06AC">
              <w:rPr>
                <w:rFonts w:ascii="宋体" w:eastAsia="宋体" w:hAnsi="宋体" w:cs="宋体" w:hint="eastAsia"/>
                <w:b/>
                <w:bCs/>
                <w:sz w:val="20"/>
                <w:szCs w:val="20"/>
              </w:rPr>
              <w:t>名，</w:t>
            </w:r>
            <w:r w:rsidRPr="000B06AC">
              <w:rPr>
                <w:rFonts w:ascii="宋体" w:eastAsia="宋体" w:hAnsi="宋体" w:cs="宋体" w:hint="eastAsia"/>
                <w:b/>
                <w:bCs/>
                <w:sz w:val="20"/>
                <w:szCs w:val="20"/>
              </w:rPr>
              <w:t>得</w:t>
            </w:r>
            <w:r w:rsidR="009E1482" w:rsidRPr="000B06AC">
              <w:rPr>
                <w:rFonts w:ascii="宋体" w:eastAsia="宋体" w:hAnsi="宋体" w:cs="宋体"/>
                <w:b/>
                <w:bCs/>
                <w:sz w:val="20"/>
                <w:szCs w:val="20"/>
              </w:rPr>
              <w:t>5</w:t>
            </w:r>
            <w:r w:rsidRPr="000B06AC">
              <w:rPr>
                <w:rFonts w:ascii="宋体" w:eastAsia="宋体" w:hAnsi="宋体" w:cs="宋体" w:hint="eastAsia"/>
                <w:b/>
                <w:bCs/>
                <w:sz w:val="20"/>
                <w:szCs w:val="20"/>
              </w:rPr>
              <w:t>分；</w:t>
            </w:r>
          </w:p>
          <w:p w14:paraId="07498087" w14:textId="7B7A9232" w:rsidR="00553C67" w:rsidRPr="000B06AC" w:rsidRDefault="00EB69BD" w:rsidP="00553C67">
            <w:pPr>
              <w:pStyle w:val="ListParagraph"/>
              <w:numPr>
                <w:ilvl w:val="0"/>
                <w:numId w:val="21"/>
              </w:numPr>
              <w:spacing w:before="1"/>
              <w:rPr>
                <w:rFonts w:ascii="宋体" w:eastAsia="宋体" w:hAnsi="宋体" w:cs="宋体"/>
                <w:b/>
                <w:bCs/>
                <w:sz w:val="20"/>
                <w:szCs w:val="20"/>
              </w:rPr>
            </w:pPr>
            <w:r w:rsidRPr="000B06AC">
              <w:rPr>
                <w:rFonts w:ascii="宋体" w:eastAsia="宋体" w:hAnsi="宋体" w:cs="宋体" w:hint="eastAsia"/>
                <w:b/>
                <w:bCs/>
                <w:sz w:val="20"/>
                <w:szCs w:val="20"/>
              </w:rPr>
              <w:t>拟配备满足采购人要求的驾驶员中</w:t>
            </w:r>
            <w:r w:rsidR="00FE10E8" w:rsidRPr="000B06AC">
              <w:rPr>
                <w:rFonts w:ascii="宋体" w:eastAsia="宋体" w:hAnsi="宋体" w:cs="宋体" w:hint="eastAsia"/>
                <w:b/>
                <w:bCs/>
                <w:sz w:val="20"/>
                <w:szCs w:val="20"/>
              </w:rPr>
              <w:t>具备三年以上</w:t>
            </w:r>
            <w:r w:rsidR="00553C67" w:rsidRPr="000B06AC">
              <w:rPr>
                <w:rFonts w:ascii="宋体" w:eastAsia="宋体" w:hAnsi="宋体" w:cs="宋体" w:hint="eastAsia"/>
                <w:b/>
                <w:bCs/>
                <w:sz w:val="20"/>
                <w:szCs w:val="20"/>
              </w:rPr>
              <w:t>专业营运大客车驾驶或旅游客运经验</w:t>
            </w:r>
            <w:r w:rsidR="00FE10E8" w:rsidRPr="000B06AC">
              <w:rPr>
                <w:rFonts w:ascii="宋体" w:eastAsia="宋体" w:hAnsi="宋体" w:cs="宋体" w:hint="eastAsia"/>
                <w:b/>
                <w:bCs/>
                <w:sz w:val="20"/>
                <w:szCs w:val="20"/>
              </w:rPr>
              <w:t>的</w:t>
            </w:r>
            <w:r w:rsidRPr="000B06AC">
              <w:rPr>
                <w:rFonts w:ascii="宋体" w:eastAsia="宋体" w:hAnsi="宋体" w:cs="宋体" w:hint="eastAsia"/>
                <w:b/>
                <w:bCs/>
                <w:sz w:val="20"/>
                <w:szCs w:val="20"/>
              </w:rPr>
              <w:t>，</w:t>
            </w:r>
            <w:r w:rsidR="00FE10E8" w:rsidRPr="000B06AC">
              <w:rPr>
                <w:rFonts w:ascii="宋体" w:eastAsia="宋体" w:hAnsi="宋体" w:cs="宋体" w:hint="eastAsia"/>
                <w:b/>
                <w:bCs/>
                <w:sz w:val="20"/>
                <w:szCs w:val="20"/>
              </w:rPr>
              <w:t>每1名</w:t>
            </w:r>
            <w:r w:rsidR="00553C67" w:rsidRPr="000B06AC">
              <w:rPr>
                <w:rFonts w:ascii="宋体" w:eastAsia="宋体" w:hAnsi="宋体" w:cs="宋体" w:hint="eastAsia"/>
                <w:b/>
                <w:bCs/>
                <w:sz w:val="20"/>
                <w:szCs w:val="20"/>
              </w:rPr>
              <w:t>得</w:t>
            </w:r>
            <w:r w:rsidR="009E1482" w:rsidRPr="000B06AC">
              <w:rPr>
                <w:rFonts w:ascii="宋体" w:eastAsia="宋体" w:hAnsi="宋体" w:cs="宋体" w:hint="eastAsia"/>
                <w:b/>
                <w:bCs/>
                <w:sz w:val="20"/>
                <w:szCs w:val="20"/>
              </w:rPr>
              <w:t>2</w:t>
            </w:r>
            <w:r w:rsidR="009E1482" w:rsidRPr="000B06AC">
              <w:rPr>
                <w:rFonts w:ascii="宋体" w:eastAsia="宋体" w:hAnsi="宋体" w:cs="宋体"/>
                <w:b/>
                <w:bCs/>
                <w:sz w:val="20"/>
                <w:szCs w:val="20"/>
              </w:rPr>
              <w:t>.5</w:t>
            </w:r>
            <w:r w:rsidR="00553C67" w:rsidRPr="000B06AC">
              <w:rPr>
                <w:rFonts w:ascii="宋体" w:eastAsia="宋体" w:hAnsi="宋体" w:cs="宋体" w:hint="eastAsia"/>
                <w:b/>
                <w:bCs/>
                <w:sz w:val="20"/>
                <w:szCs w:val="20"/>
              </w:rPr>
              <w:t>分</w:t>
            </w:r>
            <w:r w:rsidR="00FE10E8" w:rsidRPr="000B06AC">
              <w:rPr>
                <w:rFonts w:ascii="宋体" w:eastAsia="宋体" w:hAnsi="宋体" w:cs="宋体" w:hint="eastAsia"/>
                <w:b/>
                <w:bCs/>
                <w:sz w:val="20"/>
                <w:szCs w:val="20"/>
              </w:rPr>
              <w:t>，最高得5分</w:t>
            </w:r>
            <w:r w:rsidR="00553C67" w:rsidRPr="000B06AC">
              <w:rPr>
                <w:rFonts w:ascii="宋体" w:eastAsia="宋体" w:hAnsi="宋体" w:cs="宋体" w:hint="eastAsia"/>
                <w:b/>
                <w:bCs/>
                <w:sz w:val="20"/>
                <w:szCs w:val="20"/>
              </w:rPr>
              <w:t>。</w:t>
            </w:r>
          </w:p>
          <w:p w14:paraId="47AAA742" w14:textId="5DD34C32" w:rsidR="00553C67" w:rsidRPr="000B06AC" w:rsidRDefault="00AC25B1" w:rsidP="00553C67">
            <w:pPr>
              <w:spacing w:before="1"/>
              <w:rPr>
                <w:rFonts w:ascii="宋体" w:eastAsia="宋体" w:hAnsi="宋体" w:cs="宋体"/>
                <w:b/>
                <w:bCs/>
                <w:sz w:val="20"/>
                <w:szCs w:val="20"/>
              </w:rPr>
            </w:pPr>
            <w:r w:rsidRPr="000B06AC">
              <w:rPr>
                <w:rFonts w:ascii="宋体" w:eastAsia="宋体" w:hAnsi="宋体" w:cs="宋体" w:hint="eastAsia"/>
                <w:sz w:val="20"/>
                <w:szCs w:val="20"/>
              </w:rPr>
              <w:t>【注：</w:t>
            </w:r>
            <w:r w:rsidR="00553C67" w:rsidRPr="000B06AC">
              <w:rPr>
                <w:rFonts w:ascii="宋体" w:eastAsia="宋体" w:hAnsi="宋体" w:cs="宋体" w:hint="eastAsia"/>
                <w:sz w:val="20"/>
                <w:szCs w:val="20"/>
              </w:rPr>
              <w:t>需提供相关证明及社保部门出具的投标截止之日前6个月中任意1个月在投标人单位购买的驾驶员参保证明或劳动合同，否则不得分。</w:t>
            </w:r>
            <w:r w:rsidRPr="000B06AC">
              <w:rPr>
                <w:rFonts w:ascii="宋体" w:eastAsia="宋体" w:hAnsi="宋体" w:cs="宋体" w:hint="eastAsia"/>
                <w:sz w:val="20"/>
                <w:szCs w:val="20"/>
              </w:rPr>
              <w:t>】</w:t>
            </w:r>
          </w:p>
        </w:tc>
      </w:tr>
      <w:tr w:rsidR="00553C67" w:rsidRPr="000B06AC" w14:paraId="3C4539D4" w14:textId="77777777" w:rsidTr="00D82BF5">
        <w:trPr>
          <w:trHeight w:val="1260"/>
          <w:jc w:val="center"/>
        </w:trPr>
        <w:tc>
          <w:tcPr>
            <w:tcW w:w="704" w:type="dxa"/>
            <w:tcBorders>
              <w:top w:val="single" w:sz="4" w:space="0" w:color="auto"/>
              <w:left w:val="single" w:sz="4" w:space="0" w:color="auto"/>
              <w:right w:val="single" w:sz="4" w:space="0" w:color="auto"/>
            </w:tcBorders>
            <w:vAlign w:val="center"/>
          </w:tcPr>
          <w:p w14:paraId="454D2FC8" w14:textId="2BE482F1"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4</w:t>
            </w:r>
          </w:p>
        </w:tc>
        <w:tc>
          <w:tcPr>
            <w:tcW w:w="1701" w:type="dxa"/>
            <w:tcBorders>
              <w:top w:val="single" w:sz="4" w:space="0" w:color="auto"/>
              <w:left w:val="single" w:sz="4" w:space="0" w:color="auto"/>
              <w:right w:val="single" w:sz="4" w:space="0" w:color="auto"/>
            </w:tcBorders>
            <w:vAlign w:val="center"/>
          </w:tcPr>
          <w:p w14:paraId="3D2EEE43" w14:textId="27B4ED61"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hint="eastAsia"/>
                <w:sz w:val="20"/>
                <w:szCs w:val="20"/>
              </w:rPr>
              <w:t>车辆保障</w:t>
            </w:r>
          </w:p>
        </w:tc>
        <w:tc>
          <w:tcPr>
            <w:tcW w:w="851" w:type="dxa"/>
            <w:tcBorders>
              <w:top w:val="single" w:sz="4" w:space="0" w:color="auto"/>
              <w:left w:val="single" w:sz="4" w:space="0" w:color="auto"/>
              <w:bottom w:val="single" w:sz="4" w:space="0" w:color="auto"/>
              <w:right w:val="single" w:sz="4" w:space="0" w:color="auto"/>
            </w:tcBorders>
            <w:vAlign w:val="center"/>
          </w:tcPr>
          <w:p w14:paraId="4C775BAD" w14:textId="6303739C"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14:paraId="16770B8E" w14:textId="7EB3AF5B" w:rsidR="00553C67" w:rsidRPr="000B06AC" w:rsidRDefault="00CF6F2E" w:rsidP="00553C67">
            <w:pPr>
              <w:spacing w:before="1"/>
              <w:rPr>
                <w:rFonts w:ascii="宋体" w:eastAsia="宋体" w:hAnsi="宋体" w:cs="宋体"/>
                <w:b/>
                <w:bCs/>
                <w:sz w:val="20"/>
                <w:szCs w:val="20"/>
              </w:rPr>
            </w:pPr>
            <w:r w:rsidRPr="000B06AC">
              <w:rPr>
                <w:rFonts w:ascii="宋体" w:eastAsia="宋体" w:hAnsi="宋体" w:cs="宋体" w:hint="eastAsia"/>
                <w:b/>
                <w:bCs/>
                <w:sz w:val="20"/>
                <w:szCs w:val="20"/>
              </w:rPr>
              <w:t>1</w:t>
            </w:r>
            <w:r w:rsidRPr="000B06AC">
              <w:rPr>
                <w:rFonts w:ascii="宋体" w:eastAsia="宋体" w:hAnsi="宋体" w:cs="宋体"/>
                <w:b/>
                <w:bCs/>
                <w:sz w:val="20"/>
                <w:szCs w:val="20"/>
              </w:rPr>
              <w:t xml:space="preserve">. </w:t>
            </w:r>
            <w:r w:rsidR="00553C67" w:rsidRPr="000B06AC">
              <w:rPr>
                <w:rFonts w:ascii="宋体" w:eastAsia="宋体" w:hAnsi="宋体" w:cs="宋体" w:hint="eastAsia"/>
                <w:b/>
                <w:bCs/>
                <w:sz w:val="20"/>
                <w:szCs w:val="20"/>
              </w:rPr>
              <w:t>根据投标人承诺拥有拟投入的服务车辆整车的质量，安全性、舒适度、可靠性及节能环保等方面的性能和结构进行综合评审。（要求38座以上的空调大巴）：</w:t>
            </w:r>
          </w:p>
          <w:p w14:paraId="7002FEEE" w14:textId="173D6DF0" w:rsidR="00553C67" w:rsidRPr="000B06AC" w:rsidRDefault="00553C67" w:rsidP="00CF6F2E">
            <w:pPr>
              <w:pStyle w:val="ListParagraph"/>
              <w:numPr>
                <w:ilvl w:val="0"/>
                <w:numId w:val="27"/>
              </w:numPr>
              <w:spacing w:before="1"/>
              <w:rPr>
                <w:rFonts w:ascii="宋体" w:eastAsia="宋体" w:hAnsi="宋体" w:cs="宋体"/>
                <w:sz w:val="20"/>
                <w:szCs w:val="20"/>
              </w:rPr>
            </w:pPr>
            <w:r w:rsidRPr="000B06AC">
              <w:rPr>
                <w:rFonts w:ascii="宋体" w:eastAsia="宋体" w:hAnsi="宋体" w:cs="宋体" w:hint="eastAsia"/>
                <w:sz w:val="20"/>
                <w:szCs w:val="20"/>
              </w:rPr>
              <w:t>拟投入车辆完全满足采购需求，且质量，安全性、舒适度、可靠性都高</w:t>
            </w:r>
            <w:r w:rsidR="00EA399D" w:rsidRPr="000B06AC">
              <w:rPr>
                <w:rFonts w:ascii="宋体" w:eastAsia="宋体" w:hAnsi="宋体" w:cs="宋体" w:hint="eastAsia"/>
                <w:sz w:val="20"/>
                <w:szCs w:val="20"/>
              </w:rPr>
              <w:t>，</w:t>
            </w:r>
            <w:r w:rsidRPr="000B06AC">
              <w:rPr>
                <w:rFonts w:ascii="宋体" w:eastAsia="宋体" w:hAnsi="宋体" w:cs="宋体" w:hint="eastAsia"/>
                <w:sz w:val="20"/>
                <w:szCs w:val="20"/>
              </w:rPr>
              <w:t>得</w:t>
            </w:r>
            <w:r w:rsidR="00FF1AB4" w:rsidRPr="000B06AC">
              <w:rPr>
                <w:rFonts w:ascii="宋体" w:eastAsia="宋体" w:hAnsi="宋体" w:cs="宋体"/>
                <w:sz w:val="20"/>
                <w:szCs w:val="20"/>
              </w:rPr>
              <w:t>7</w:t>
            </w:r>
            <w:r w:rsidRPr="000B06AC">
              <w:rPr>
                <w:rFonts w:ascii="宋体" w:eastAsia="宋体" w:hAnsi="宋体" w:cs="宋体" w:hint="eastAsia"/>
                <w:sz w:val="20"/>
                <w:szCs w:val="20"/>
              </w:rPr>
              <w:t>分；</w:t>
            </w:r>
          </w:p>
          <w:p w14:paraId="04DC4A17" w14:textId="2AAF4577" w:rsidR="00FF1AB4" w:rsidRPr="000B06AC" w:rsidRDefault="00553C67" w:rsidP="00CF6F2E">
            <w:pPr>
              <w:pStyle w:val="ListParagraph"/>
              <w:numPr>
                <w:ilvl w:val="0"/>
                <w:numId w:val="27"/>
              </w:numPr>
              <w:spacing w:before="1"/>
              <w:rPr>
                <w:rFonts w:ascii="宋体" w:eastAsia="宋体" w:hAnsi="宋体" w:cs="宋体"/>
                <w:sz w:val="20"/>
                <w:szCs w:val="20"/>
              </w:rPr>
            </w:pPr>
            <w:r w:rsidRPr="000B06AC">
              <w:rPr>
                <w:rFonts w:ascii="宋体" w:eastAsia="宋体" w:hAnsi="宋体" w:cs="宋体" w:hint="eastAsia"/>
                <w:sz w:val="20"/>
                <w:szCs w:val="20"/>
              </w:rPr>
              <w:t>拟投入车辆</w:t>
            </w:r>
            <w:r w:rsidR="00FF1AB4" w:rsidRPr="000B06AC">
              <w:rPr>
                <w:rFonts w:ascii="宋体" w:eastAsia="宋体" w:hAnsi="宋体" w:cs="宋体" w:hint="eastAsia"/>
                <w:sz w:val="20"/>
                <w:szCs w:val="20"/>
              </w:rPr>
              <w:t>基本</w:t>
            </w:r>
            <w:r w:rsidRPr="000B06AC">
              <w:rPr>
                <w:rFonts w:ascii="宋体" w:eastAsia="宋体" w:hAnsi="宋体" w:cs="宋体" w:hint="eastAsia"/>
                <w:sz w:val="20"/>
                <w:szCs w:val="20"/>
              </w:rPr>
              <w:t>满足采购需求，质量，安全性、舒适度、可靠性</w:t>
            </w:r>
            <w:r w:rsidR="00EA399D" w:rsidRPr="000B06AC">
              <w:rPr>
                <w:rFonts w:ascii="宋体" w:eastAsia="宋体" w:hAnsi="宋体" w:cs="宋体" w:hint="eastAsia"/>
                <w:sz w:val="20"/>
                <w:szCs w:val="20"/>
              </w:rPr>
              <w:t>良好</w:t>
            </w:r>
            <w:r w:rsidRPr="000B06AC">
              <w:rPr>
                <w:rFonts w:ascii="宋体" w:eastAsia="宋体" w:hAnsi="宋体" w:cs="宋体"/>
                <w:sz w:val="20"/>
                <w:szCs w:val="20"/>
              </w:rPr>
              <w:t>5</w:t>
            </w:r>
            <w:r w:rsidRPr="000B06AC">
              <w:rPr>
                <w:rFonts w:ascii="宋体" w:eastAsia="宋体" w:hAnsi="宋体" w:cs="宋体" w:hint="eastAsia"/>
                <w:sz w:val="20"/>
                <w:szCs w:val="20"/>
              </w:rPr>
              <w:t>分；</w:t>
            </w:r>
          </w:p>
          <w:p w14:paraId="3DFAE114" w14:textId="60D34579" w:rsidR="00553C67" w:rsidRPr="000B06AC" w:rsidRDefault="00FF1AB4" w:rsidP="00CF6F2E">
            <w:pPr>
              <w:pStyle w:val="ListParagraph"/>
              <w:numPr>
                <w:ilvl w:val="0"/>
                <w:numId w:val="27"/>
              </w:numPr>
              <w:spacing w:before="1"/>
              <w:rPr>
                <w:rFonts w:ascii="宋体" w:eastAsia="宋体" w:hAnsi="宋体" w:cs="宋体"/>
                <w:sz w:val="20"/>
                <w:szCs w:val="20"/>
              </w:rPr>
            </w:pPr>
            <w:r w:rsidRPr="000B06AC">
              <w:rPr>
                <w:rFonts w:ascii="宋体" w:eastAsia="宋体" w:hAnsi="宋体" w:cs="宋体" w:hint="eastAsia"/>
                <w:sz w:val="20"/>
                <w:szCs w:val="20"/>
              </w:rPr>
              <w:t>拟投入车辆质量，安全性、舒适度、可靠性</w:t>
            </w:r>
            <w:r w:rsidR="00553C67" w:rsidRPr="000B06AC">
              <w:rPr>
                <w:rFonts w:ascii="宋体" w:eastAsia="宋体" w:hAnsi="宋体" w:cs="宋体" w:hint="eastAsia"/>
                <w:sz w:val="20"/>
                <w:szCs w:val="20"/>
              </w:rPr>
              <w:t>一般得</w:t>
            </w:r>
            <w:r w:rsidR="00553C67" w:rsidRPr="000B06AC">
              <w:rPr>
                <w:rFonts w:ascii="宋体" w:eastAsia="宋体" w:hAnsi="宋体" w:cs="宋体"/>
                <w:sz w:val="20"/>
                <w:szCs w:val="20"/>
              </w:rPr>
              <w:t>2</w:t>
            </w:r>
            <w:r w:rsidR="00553C67" w:rsidRPr="000B06AC">
              <w:rPr>
                <w:rFonts w:ascii="宋体" w:eastAsia="宋体" w:hAnsi="宋体" w:cs="宋体" w:hint="eastAsia"/>
                <w:sz w:val="20"/>
                <w:szCs w:val="20"/>
              </w:rPr>
              <w:t>分；</w:t>
            </w:r>
            <w:r w:rsidR="00553C67" w:rsidRPr="000B06AC">
              <w:rPr>
                <w:rFonts w:ascii="宋体" w:eastAsia="宋体" w:hAnsi="宋体" w:cs="宋体"/>
                <w:sz w:val="20"/>
                <w:szCs w:val="20"/>
              </w:rPr>
              <w:t xml:space="preserve">  </w:t>
            </w:r>
          </w:p>
          <w:p w14:paraId="5C999667" w14:textId="720121BF" w:rsidR="00553C67" w:rsidRPr="000B06AC" w:rsidRDefault="00CF6F2E" w:rsidP="00CF6F2E">
            <w:pPr>
              <w:spacing w:before="1"/>
              <w:rPr>
                <w:rFonts w:ascii="宋体" w:eastAsia="宋体" w:hAnsi="宋体" w:cs="宋体"/>
                <w:b/>
                <w:bCs/>
                <w:sz w:val="20"/>
                <w:szCs w:val="20"/>
              </w:rPr>
            </w:pPr>
            <w:r w:rsidRPr="000B06AC">
              <w:rPr>
                <w:rFonts w:ascii="宋体" w:eastAsia="宋体" w:hAnsi="宋体" w:cs="宋体" w:hint="eastAsia"/>
                <w:sz w:val="20"/>
                <w:szCs w:val="20"/>
              </w:rPr>
              <w:t>2</w:t>
            </w:r>
            <w:r w:rsidRPr="000B06AC">
              <w:rPr>
                <w:rFonts w:ascii="宋体" w:eastAsia="宋体" w:hAnsi="宋体" w:cs="宋体"/>
                <w:sz w:val="20"/>
                <w:szCs w:val="20"/>
              </w:rPr>
              <w:t>.</w:t>
            </w:r>
            <w:r w:rsidR="00553C67" w:rsidRPr="000B06AC">
              <w:rPr>
                <w:rFonts w:ascii="宋体" w:eastAsia="宋体" w:hAnsi="宋体" w:cs="宋体" w:hint="eastAsia"/>
                <w:b/>
                <w:bCs/>
                <w:sz w:val="20"/>
                <w:szCs w:val="20"/>
              </w:rPr>
              <w:t>承诺拟投入车辆是新能源环保车型得</w:t>
            </w:r>
            <w:r w:rsidR="00553C67" w:rsidRPr="000B06AC">
              <w:rPr>
                <w:rFonts w:ascii="宋体" w:eastAsia="宋体" w:hAnsi="宋体" w:cs="宋体"/>
                <w:b/>
                <w:bCs/>
                <w:sz w:val="20"/>
                <w:szCs w:val="20"/>
              </w:rPr>
              <w:t>3</w:t>
            </w:r>
            <w:r w:rsidR="00553C67" w:rsidRPr="000B06AC">
              <w:rPr>
                <w:rFonts w:ascii="宋体" w:eastAsia="宋体" w:hAnsi="宋体" w:cs="宋体" w:hint="eastAsia"/>
                <w:b/>
                <w:bCs/>
                <w:sz w:val="20"/>
                <w:szCs w:val="20"/>
              </w:rPr>
              <w:t>分。</w:t>
            </w:r>
          </w:p>
          <w:p w14:paraId="6F5573B8" w14:textId="43A2B014" w:rsidR="00553C67" w:rsidRPr="000B06AC" w:rsidRDefault="00AC25B1" w:rsidP="00553C67">
            <w:pPr>
              <w:spacing w:before="1"/>
              <w:rPr>
                <w:rFonts w:ascii="宋体" w:eastAsia="宋体" w:hAnsi="宋体" w:cs="宋体"/>
                <w:sz w:val="20"/>
                <w:szCs w:val="20"/>
              </w:rPr>
            </w:pPr>
            <w:r w:rsidRPr="000B06AC">
              <w:rPr>
                <w:rFonts w:ascii="宋体" w:eastAsia="宋体" w:hAnsi="宋体" w:cs="宋体" w:hint="eastAsia"/>
                <w:sz w:val="20"/>
                <w:szCs w:val="20"/>
              </w:rPr>
              <w:t>【注：</w:t>
            </w:r>
            <w:r w:rsidR="00553C67" w:rsidRPr="000B06AC">
              <w:rPr>
                <w:rFonts w:ascii="宋体" w:eastAsia="宋体" w:hAnsi="宋体" w:cs="宋体" w:hint="eastAsia"/>
                <w:sz w:val="20"/>
                <w:szCs w:val="20"/>
              </w:rPr>
              <w:t>投标人应提供拟投入车辆的购置发票复印件、品牌、型号、技术文件、车辆功能展示，车辆内外最新彩色照片等详细情况及证明材料，要求美观大方、安全可靠。</w:t>
            </w:r>
            <w:r w:rsidR="00553C67" w:rsidRPr="000B06AC">
              <w:rPr>
                <w:rFonts w:ascii="宋体" w:eastAsia="宋体" w:hAnsi="宋体" w:cs="宋体"/>
                <w:sz w:val="20"/>
                <w:szCs w:val="20"/>
              </w:rPr>
              <w:t xml:space="preserve"> </w:t>
            </w:r>
            <w:r w:rsidR="00553C67" w:rsidRPr="000B06AC">
              <w:rPr>
                <w:rFonts w:ascii="宋体" w:eastAsia="宋体" w:hAnsi="宋体" w:cs="宋体" w:hint="eastAsia"/>
                <w:sz w:val="20"/>
                <w:szCs w:val="20"/>
              </w:rPr>
              <w:t>未按要求提供承诺和证明资料不得分。</w:t>
            </w:r>
            <w:r w:rsidRPr="000B06AC">
              <w:rPr>
                <w:rFonts w:ascii="宋体" w:eastAsia="宋体" w:hAnsi="宋体" w:cs="宋体" w:hint="eastAsia"/>
                <w:sz w:val="20"/>
                <w:szCs w:val="20"/>
              </w:rPr>
              <w:t>】</w:t>
            </w:r>
          </w:p>
        </w:tc>
      </w:tr>
      <w:tr w:rsidR="00553C67" w:rsidRPr="000B06AC" w14:paraId="28423CD9" w14:textId="77777777" w:rsidTr="00D82BF5">
        <w:trPr>
          <w:trHeight w:val="1260"/>
          <w:jc w:val="center"/>
        </w:trPr>
        <w:tc>
          <w:tcPr>
            <w:tcW w:w="704" w:type="dxa"/>
            <w:tcBorders>
              <w:top w:val="single" w:sz="4" w:space="0" w:color="auto"/>
              <w:left w:val="single" w:sz="4" w:space="0" w:color="auto"/>
              <w:right w:val="single" w:sz="4" w:space="0" w:color="auto"/>
            </w:tcBorders>
            <w:vAlign w:val="center"/>
          </w:tcPr>
          <w:p w14:paraId="683F64EC" w14:textId="64BACBA0"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5</w:t>
            </w:r>
          </w:p>
        </w:tc>
        <w:tc>
          <w:tcPr>
            <w:tcW w:w="1701" w:type="dxa"/>
            <w:tcBorders>
              <w:top w:val="single" w:sz="4" w:space="0" w:color="auto"/>
              <w:left w:val="single" w:sz="4" w:space="0" w:color="auto"/>
              <w:right w:val="single" w:sz="4" w:space="0" w:color="auto"/>
            </w:tcBorders>
            <w:vAlign w:val="center"/>
          </w:tcPr>
          <w:p w14:paraId="630F93BD" w14:textId="59591E43" w:rsidR="00553C67" w:rsidRPr="000B06AC" w:rsidRDefault="00553C67" w:rsidP="00553C67">
            <w:pPr>
              <w:autoSpaceDE w:val="0"/>
              <w:autoSpaceDN w:val="0"/>
              <w:adjustRightInd w:val="0"/>
              <w:jc w:val="center"/>
              <w:rPr>
                <w:rFonts w:ascii="宋体" w:eastAsia="宋体" w:hAnsi="宋体"/>
                <w:sz w:val="20"/>
                <w:szCs w:val="20"/>
              </w:rPr>
            </w:pPr>
            <w:r w:rsidRPr="000B06AC">
              <w:rPr>
                <w:rFonts w:ascii="宋体" w:eastAsia="宋体" w:hAnsi="宋体" w:hint="eastAsia"/>
                <w:sz w:val="20"/>
                <w:szCs w:val="20"/>
              </w:rPr>
              <w:t>针对本项目的突发车辆故障应急预案</w:t>
            </w:r>
          </w:p>
        </w:tc>
        <w:tc>
          <w:tcPr>
            <w:tcW w:w="851" w:type="dxa"/>
            <w:tcBorders>
              <w:top w:val="single" w:sz="4" w:space="0" w:color="auto"/>
              <w:left w:val="single" w:sz="4" w:space="0" w:color="auto"/>
              <w:bottom w:val="single" w:sz="4" w:space="0" w:color="auto"/>
              <w:right w:val="single" w:sz="4" w:space="0" w:color="auto"/>
            </w:tcBorders>
            <w:vAlign w:val="center"/>
          </w:tcPr>
          <w:p w14:paraId="67A3B571" w14:textId="4AEAC888"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14:paraId="2C1BDB3B" w14:textId="77777777" w:rsidR="00553C67" w:rsidRPr="000B06AC" w:rsidRDefault="00553C67" w:rsidP="00553C67">
            <w:pPr>
              <w:spacing w:before="1"/>
              <w:rPr>
                <w:rFonts w:ascii="宋体" w:eastAsia="宋体" w:hAnsi="宋体" w:cs="宋体"/>
                <w:b/>
                <w:bCs/>
                <w:sz w:val="20"/>
                <w:szCs w:val="20"/>
              </w:rPr>
            </w:pPr>
            <w:r w:rsidRPr="000B06AC">
              <w:rPr>
                <w:rFonts w:ascii="宋体" w:eastAsia="宋体" w:hAnsi="宋体" w:cs="宋体" w:hint="eastAsia"/>
                <w:b/>
                <w:bCs/>
                <w:sz w:val="20"/>
                <w:szCs w:val="20"/>
              </w:rPr>
              <w:t>根据投标人针对本项目提供的突发车辆故障应急预案进行评审：</w:t>
            </w:r>
          </w:p>
          <w:p w14:paraId="43B62766" w14:textId="77777777" w:rsidR="00553C67" w:rsidRPr="000B06AC" w:rsidRDefault="00553C67" w:rsidP="00CF6F2E">
            <w:pPr>
              <w:pStyle w:val="ListParagraph"/>
              <w:numPr>
                <w:ilvl w:val="0"/>
                <w:numId w:val="30"/>
              </w:numPr>
              <w:spacing w:before="1"/>
              <w:rPr>
                <w:rFonts w:ascii="宋体" w:eastAsia="宋体" w:hAnsi="宋体" w:cs="宋体"/>
                <w:sz w:val="20"/>
                <w:szCs w:val="20"/>
              </w:rPr>
            </w:pPr>
            <w:r w:rsidRPr="000B06AC">
              <w:rPr>
                <w:rFonts w:ascii="宋体" w:eastAsia="宋体" w:hAnsi="宋体" w:cs="宋体" w:hint="eastAsia"/>
                <w:sz w:val="20"/>
                <w:szCs w:val="20"/>
              </w:rPr>
              <w:t>应急预案具体详细、合理可行、完整全面，完全满足或优于本项目需求，得</w:t>
            </w:r>
            <w:r w:rsidRPr="000B06AC">
              <w:rPr>
                <w:rFonts w:ascii="宋体" w:eastAsia="宋体" w:hAnsi="宋体" w:cs="宋体"/>
                <w:sz w:val="20"/>
                <w:szCs w:val="20"/>
              </w:rPr>
              <w:t>5分；</w:t>
            </w:r>
          </w:p>
          <w:p w14:paraId="3E123A0A" w14:textId="77777777" w:rsidR="00553C67" w:rsidRPr="000B06AC" w:rsidRDefault="00553C67" w:rsidP="00CF6F2E">
            <w:pPr>
              <w:pStyle w:val="ListParagraph"/>
              <w:numPr>
                <w:ilvl w:val="0"/>
                <w:numId w:val="30"/>
              </w:numPr>
              <w:spacing w:before="1"/>
              <w:rPr>
                <w:rFonts w:ascii="宋体" w:eastAsia="宋体" w:hAnsi="宋体" w:cs="宋体"/>
                <w:sz w:val="20"/>
                <w:szCs w:val="20"/>
              </w:rPr>
            </w:pPr>
            <w:r w:rsidRPr="000B06AC">
              <w:rPr>
                <w:rFonts w:ascii="宋体" w:eastAsia="宋体" w:hAnsi="宋体" w:cs="宋体" w:hint="eastAsia"/>
                <w:sz w:val="20"/>
                <w:szCs w:val="20"/>
              </w:rPr>
              <w:t>应急预案详细、可行，能满足本项目需求，得</w:t>
            </w:r>
            <w:r w:rsidRPr="000B06AC">
              <w:rPr>
                <w:rFonts w:ascii="宋体" w:eastAsia="宋体" w:hAnsi="宋体" w:cs="宋体"/>
                <w:sz w:val="20"/>
                <w:szCs w:val="20"/>
              </w:rPr>
              <w:t>3分；</w:t>
            </w:r>
          </w:p>
          <w:p w14:paraId="5C495E22" w14:textId="77777777" w:rsidR="00553C67" w:rsidRPr="000B06AC" w:rsidRDefault="00553C67" w:rsidP="00CF6F2E">
            <w:pPr>
              <w:pStyle w:val="ListParagraph"/>
              <w:numPr>
                <w:ilvl w:val="0"/>
                <w:numId w:val="30"/>
              </w:numPr>
              <w:spacing w:before="1"/>
              <w:rPr>
                <w:rFonts w:ascii="宋体" w:eastAsia="宋体" w:hAnsi="宋体" w:cs="宋体"/>
                <w:sz w:val="20"/>
                <w:szCs w:val="20"/>
              </w:rPr>
            </w:pPr>
            <w:r w:rsidRPr="000B06AC">
              <w:rPr>
                <w:rFonts w:ascii="宋体" w:eastAsia="宋体" w:hAnsi="宋体" w:cs="宋体" w:hint="eastAsia"/>
                <w:sz w:val="20"/>
                <w:szCs w:val="20"/>
              </w:rPr>
              <w:t>应急预案较为简单、可行性一般，不能完全满足本项目需求，得</w:t>
            </w:r>
            <w:r w:rsidRPr="000B06AC">
              <w:rPr>
                <w:rFonts w:ascii="宋体" w:eastAsia="宋体" w:hAnsi="宋体" w:cs="宋体"/>
                <w:sz w:val="20"/>
                <w:szCs w:val="20"/>
              </w:rPr>
              <w:t>1分；</w:t>
            </w:r>
          </w:p>
          <w:p w14:paraId="0E748C97" w14:textId="09AB089C" w:rsidR="00553C67" w:rsidRPr="000B06AC" w:rsidRDefault="00AC25B1" w:rsidP="00553C67">
            <w:pPr>
              <w:spacing w:before="1"/>
              <w:rPr>
                <w:rFonts w:ascii="宋体" w:eastAsia="宋体" w:hAnsi="宋体" w:cs="宋体"/>
                <w:sz w:val="20"/>
                <w:szCs w:val="20"/>
              </w:rPr>
            </w:pPr>
            <w:r w:rsidRPr="000B06AC">
              <w:rPr>
                <w:rFonts w:ascii="宋体" w:eastAsia="宋体" w:hAnsi="宋体" w:cs="宋体" w:hint="eastAsia"/>
                <w:sz w:val="20"/>
                <w:szCs w:val="20"/>
              </w:rPr>
              <w:t>【注：</w:t>
            </w:r>
            <w:r w:rsidR="00553C67" w:rsidRPr="000B06AC">
              <w:rPr>
                <w:rFonts w:ascii="宋体" w:eastAsia="宋体" w:hAnsi="宋体" w:cs="宋体" w:hint="eastAsia"/>
                <w:sz w:val="20"/>
                <w:szCs w:val="20"/>
              </w:rPr>
              <w:t>不提供或不能满足采购人实际需求不得分。</w:t>
            </w:r>
            <w:r w:rsidRPr="000B06AC">
              <w:rPr>
                <w:rFonts w:ascii="宋体" w:eastAsia="宋体" w:hAnsi="宋体" w:cs="宋体" w:hint="eastAsia"/>
                <w:sz w:val="20"/>
                <w:szCs w:val="20"/>
              </w:rPr>
              <w:t>】</w:t>
            </w:r>
          </w:p>
        </w:tc>
      </w:tr>
      <w:tr w:rsidR="00822069" w:rsidRPr="000B06AC" w14:paraId="2501C895" w14:textId="77777777" w:rsidTr="00D82BF5">
        <w:trPr>
          <w:trHeight w:val="1260"/>
          <w:jc w:val="center"/>
        </w:trPr>
        <w:tc>
          <w:tcPr>
            <w:tcW w:w="704" w:type="dxa"/>
            <w:tcBorders>
              <w:top w:val="single" w:sz="4" w:space="0" w:color="auto"/>
              <w:left w:val="single" w:sz="4" w:space="0" w:color="auto"/>
              <w:right w:val="single" w:sz="4" w:space="0" w:color="auto"/>
            </w:tcBorders>
            <w:vAlign w:val="center"/>
          </w:tcPr>
          <w:p w14:paraId="64976836" w14:textId="459E894F" w:rsidR="00822069" w:rsidRPr="000B06AC" w:rsidRDefault="00822069"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6</w:t>
            </w:r>
          </w:p>
        </w:tc>
        <w:tc>
          <w:tcPr>
            <w:tcW w:w="1701" w:type="dxa"/>
            <w:tcBorders>
              <w:top w:val="single" w:sz="4" w:space="0" w:color="auto"/>
              <w:left w:val="single" w:sz="4" w:space="0" w:color="auto"/>
              <w:right w:val="single" w:sz="4" w:space="0" w:color="auto"/>
            </w:tcBorders>
            <w:vAlign w:val="center"/>
          </w:tcPr>
          <w:p w14:paraId="1F85C17A" w14:textId="28048C0B" w:rsidR="00822069" w:rsidRPr="000B06AC" w:rsidRDefault="00822069" w:rsidP="001662A5">
            <w:pPr>
              <w:autoSpaceDE w:val="0"/>
              <w:autoSpaceDN w:val="0"/>
              <w:adjustRightInd w:val="0"/>
              <w:jc w:val="center"/>
              <w:rPr>
                <w:rFonts w:ascii="宋体" w:eastAsia="宋体" w:hAnsi="宋体"/>
                <w:sz w:val="20"/>
                <w:szCs w:val="20"/>
              </w:rPr>
            </w:pPr>
            <w:r w:rsidRPr="000B06AC">
              <w:rPr>
                <w:rFonts w:ascii="宋体" w:eastAsia="宋体" w:hAnsi="宋体" w:hint="eastAsia"/>
                <w:sz w:val="20"/>
                <w:szCs w:val="20"/>
              </w:rPr>
              <w:t>安全</w:t>
            </w:r>
            <w:r w:rsidR="00EF15D5" w:rsidRPr="000B06AC">
              <w:rPr>
                <w:rFonts w:ascii="宋体" w:eastAsia="宋体" w:hAnsi="宋体" w:hint="eastAsia"/>
                <w:sz w:val="20"/>
                <w:szCs w:val="20"/>
              </w:rPr>
              <w:t>文明管理措施</w:t>
            </w:r>
          </w:p>
        </w:tc>
        <w:tc>
          <w:tcPr>
            <w:tcW w:w="851" w:type="dxa"/>
            <w:tcBorders>
              <w:top w:val="single" w:sz="4" w:space="0" w:color="auto"/>
              <w:left w:val="single" w:sz="4" w:space="0" w:color="auto"/>
              <w:bottom w:val="single" w:sz="4" w:space="0" w:color="auto"/>
              <w:right w:val="single" w:sz="4" w:space="0" w:color="auto"/>
            </w:tcBorders>
            <w:vAlign w:val="center"/>
          </w:tcPr>
          <w:p w14:paraId="695C2156" w14:textId="4212FA8E" w:rsidR="00822069" w:rsidRPr="000B06AC" w:rsidRDefault="00822069"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14:paraId="0F57FEFC" w14:textId="4C38543D" w:rsidR="00822069" w:rsidRPr="000B06AC" w:rsidRDefault="00822069" w:rsidP="00822069">
            <w:pPr>
              <w:spacing w:before="1"/>
              <w:rPr>
                <w:rFonts w:ascii="宋体" w:eastAsia="宋体" w:hAnsi="宋体" w:cs="宋体"/>
                <w:b/>
                <w:bCs/>
                <w:sz w:val="20"/>
                <w:szCs w:val="20"/>
              </w:rPr>
            </w:pPr>
            <w:r w:rsidRPr="000B06AC">
              <w:rPr>
                <w:rFonts w:ascii="宋体" w:eastAsia="宋体" w:hAnsi="宋体" w:cs="宋体" w:hint="eastAsia"/>
                <w:b/>
                <w:bCs/>
                <w:sz w:val="20"/>
                <w:szCs w:val="20"/>
              </w:rPr>
              <w:t>针对提供安全</w:t>
            </w:r>
            <w:r w:rsidR="00EF15D5" w:rsidRPr="000B06AC">
              <w:rPr>
                <w:rFonts w:ascii="宋体" w:eastAsia="宋体" w:hAnsi="宋体" w:cs="宋体" w:hint="eastAsia"/>
                <w:b/>
                <w:bCs/>
                <w:sz w:val="20"/>
                <w:szCs w:val="20"/>
              </w:rPr>
              <w:t>文明</w:t>
            </w:r>
            <w:r w:rsidRPr="000B06AC">
              <w:rPr>
                <w:rFonts w:ascii="宋体" w:eastAsia="宋体" w:hAnsi="宋体" w:cs="宋体" w:hint="eastAsia"/>
                <w:b/>
                <w:bCs/>
                <w:sz w:val="20"/>
                <w:szCs w:val="20"/>
              </w:rPr>
              <w:t>管理制度及车辆维护保养制度</w:t>
            </w:r>
            <w:r w:rsidR="00EF15D5" w:rsidRPr="000B06AC">
              <w:rPr>
                <w:rFonts w:ascii="宋体" w:eastAsia="宋体" w:hAnsi="宋体" w:cs="宋体" w:hint="eastAsia"/>
                <w:b/>
                <w:bCs/>
                <w:sz w:val="20"/>
                <w:szCs w:val="20"/>
              </w:rPr>
              <w:t>的完善性和可行性进行评审</w:t>
            </w:r>
            <w:r w:rsidRPr="000B06AC">
              <w:rPr>
                <w:rFonts w:ascii="宋体" w:eastAsia="宋体" w:hAnsi="宋体" w:cs="宋体" w:hint="eastAsia"/>
                <w:b/>
                <w:bCs/>
                <w:sz w:val="20"/>
                <w:szCs w:val="20"/>
              </w:rPr>
              <w:t>。</w:t>
            </w:r>
          </w:p>
          <w:p w14:paraId="3DDDCBDC" w14:textId="3D0BBB1C" w:rsidR="00822069" w:rsidRPr="000B06AC" w:rsidRDefault="00EF15D5" w:rsidP="00CF6F2E">
            <w:pPr>
              <w:pStyle w:val="ListParagraph"/>
              <w:numPr>
                <w:ilvl w:val="0"/>
                <w:numId w:val="31"/>
              </w:numPr>
              <w:spacing w:before="1"/>
              <w:rPr>
                <w:rFonts w:ascii="宋体" w:eastAsia="宋体" w:hAnsi="宋体" w:cs="宋体"/>
                <w:sz w:val="20"/>
                <w:szCs w:val="20"/>
              </w:rPr>
            </w:pPr>
            <w:r w:rsidRPr="000B06AC">
              <w:rPr>
                <w:rFonts w:ascii="宋体" w:eastAsia="宋体" w:hAnsi="宋体" w:cs="宋体" w:hint="eastAsia"/>
                <w:sz w:val="20"/>
                <w:szCs w:val="20"/>
              </w:rPr>
              <w:t>安全管理制度及车辆维护保养制度内容</w:t>
            </w:r>
            <w:r w:rsidR="00822069" w:rsidRPr="000B06AC">
              <w:rPr>
                <w:rFonts w:ascii="宋体" w:eastAsia="宋体" w:hAnsi="宋体" w:cs="宋体" w:hint="eastAsia"/>
                <w:sz w:val="20"/>
                <w:szCs w:val="20"/>
              </w:rPr>
              <w:t>完善</w:t>
            </w:r>
            <w:r w:rsidRPr="000B06AC">
              <w:rPr>
                <w:rFonts w:ascii="宋体" w:eastAsia="宋体" w:hAnsi="宋体" w:cs="宋体" w:hint="eastAsia"/>
                <w:sz w:val="20"/>
                <w:szCs w:val="20"/>
              </w:rPr>
              <w:t>，可行性高</w:t>
            </w:r>
            <w:r w:rsidR="0068075F" w:rsidRPr="000B06AC">
              <w:rPr>
                <w:rFonts w:ascii="宋体" w:eastAsia="宋体" w:hAnsi="宋体" w:cs="宋体" w:hint="eastAsia"/>
                <w:sz w:val="20"/>
                <w:szCs w:val="20"/>
              </w:rPr>
              <w:t>，</w:t>
            </w:r>
            <w:r w:rsidR="00822069" w:rsidRPr="000B06AC">
              <w:rPr>
                <w:rFonts w:ascii="宋体" w:eastAsia="宋体" w:hAnsi="宋体" w:cs="宋体" w:hint="eastAsia"/>
                <w:sz w:val="20"/>
                <w:szCs w:val="20"/>
              </w:rPr>
              <w:t>得</w:t>
            </w:r>
            <w:r w:rsidR="00822069" w:rsidRPr="000B06AC">
              <w:rPr>
                <w:rFonts w:ascii="宋体" w:eastAsia="宋体" w:hAnsi="宋体" w:cs="宋体"/>
                <w:sz w:val="20"/>
                <w:szCs w:val="20"/>
              </w:rPr>
              <w:t>5</w:t>
            </w:r>
            <w:r w:rsidR="00822069" w:rsidRPr="000B06AC">
              <w:rPr>
                <w:rFonts w:ascii="宋体" w:eastAsia="宋体" w:hAnsi="宋体" w:cs="宋体" w:hint="eastAsia"/>
                <w:sz w:val="20"/>
                <w:szCs w:val="20"/>
              </w:rPr>
              <w:t>分；</w:t>
            </w:r>
          </w:p>
          <w:p w14:paraId="00E28740" w14:textId="5A600782" w:rsidR="00822069" w:rsidRPr="000B06AC" w:rsidRDefault="00EF15D5" w:rsidP="00CF6F2E">
            <w:pPr>
              <w:pStyle w:val="ListParagraph"/>
              <w:numPr>
                <w:ilvl w:val="0"/>
                <w:numId w:val="31"/>
              </w:numPr>
              <w:spacing w:before="1"/>
              <w:rPr>
                <w:rFonts w:ascii="宋体" w:eastAsia="宋体" w:hAnsi="宋体" w:cs="宋体"/>
                <w:sz w:val="20"/>
                <w:szCs w:val="20"/>
              </w:rPr>
            </w:pPr>
            <w:r w:rsidRPr="000B06AC">
              <w:rPr>
                <w:rFonts w:ascii="宋体" w:eastAsia="宋体" w:hAnsi="宋体" w:cs="宋体" w:hint="eastAsia"/>
                <w:sz w:val="20"/>
                <w:szCs w:val="20"/>
              </w:rPr>
              <w:t>安全管理制度及车辆维护保养制度内容</w:t>
            </w:r>
            <w:r w:rsidR="00D64294" w:rsidRPr="000B06AC">
              <w:rPr>
                <w:rFonts w:ascii="宋体" w:eastAsia="宋体" w:hAnsi="宋体" w:cs="宋体" w:hint="eastAsia"/>
                <w:sz w:val="20"/>
                <w:szCs w:val="20"/>
              </w:rPr>
              <w:t>基本</w:t>
            </w:r>
            <w:r w:rsidR="00822069" w:rsidRPr="000B06AC">
              <w:rPr>
                <w:rFonts w:ascii="宋体" w:eastAsia="宋体" w:hAnsi="宋体" w:cs="宋体" w:hint="eastAsia"/>
                <w:sz w:val="20"/>
                <w:szCs w:val="20"/>
              </w:rPr>
              <w:t>完善</w:t>
            </w:r>
            <w:r w:rsidRPr="000B06AC">
              <w:rPr>
                <w:rFonts w:ascii="宋体" w:eastAsia="宋体" w:hAnsi="宋体" w:cs="宋体" w:hint="eastAsia"/>
                <w:sz w:val="20"/>
                <w:szCs w:val="20"/>
              </w:rPr>
              <w:t>，有可行性，</w:t>
            </w:r>
            <w:r w:rsidR="00822069" w:rsidRPr="000B06AC">
              <w:rPr>
                <w:rFonts w:ascii="宋体" w:eastAsia="宋体" w:hAnsi="宋体" w:cs="宋体" w:hint="eastAsia"/>
                <w:sz w:val="20"/>
                <w:szCs w:val="20"/>
              </w:rPr>
              <w:t>得</w:t>
            </w:r>
            <w:r w:rsidR="00822069" w:rsidRPr="000B06AC">
              <w:rPr>
                <w:rFonts w:ascii="宋体" w:eastAsia="宋体" w:hAnsi="宋体" w:cs="宋体"/>
                <w:sz w:val="20"/>
                <w:szCs w:val="20"/>
              </w:rPr>
              <w:t>3分；</w:t>
            </w:r>
          </w:p>
          <w:p w14:paraId="0D6B4AF1" w14:textId="398069F0" w:rsidR="00822069" w:rsidRPr="000B06AC" w:rsidRDefault="00EF15D5" w:rsidP="00CF6F2E">
            <w:pPr>
              <w:pStyle w:val="ListParagraph"/>
              <w:numPr>
                <w:ilvl w:val="0"/>
                <w:numId w:val="31"/>
              </w:numPr>
              <w:spacing w:before="1"/>
              <w:rPr>
                <w:rFonts w:ascii="宋体" w:eastAsia="宋体" w:hAnsi="宋体" w:cs="宋体"/>
                <w:sz w:val="20"/>
                <w:szCs w:val="20"/>
              </w:rPr>
            </w:pPr>
            <w:r w:rsidRPr="000B06AC">
              <w:rPr>
                <w:rFonts w:ascii="宋体" w:eastAsia="宋体" w:hAnsi="宋体" w:cs="宋体" w:hint="eastAsia"/>
                <w:sz w:val="20"/>
                <w:szCs w:val="20"/>
              </w:rPr>
              <w:t>安全管理制度及车辆维护保养制度内容不够完整，可行性一般</w:t>
            </w:r>
            <w:r w:rsidR="0068075F" w:rsidRPr="000B06AC">
              <w:rPr>
                <w:rFonts w:ascii="宋体" w:eastAsia="宋体" w:hAnsi="宋体" w:cs="宋体" w:hint="eastAsia"/>
                <w:sz w:val="20"/>
                <w:szCs w:val="20"/>
              </w:rPr>
              <w:t>，得</w:t>
            </w:r>
            <w:r w:rsidR="00822069" w:rsidRPr="000B06AC">
              <w:rPr>
                <w:rFonts w:ascii="宋体" w:eastAsia="宋体" w:hAnsi="宋体" w:cs="宋体" w:hint="eastAsia"/>
                <w:sz w:val="20"/>
                <w:szCs w:val="20"/>
              </w:rPr>
              <w:t>一</w:t>
            </w:r>
            <w:r w:rsidR="00822069" w:rsidRPr="000B06AC">
              <w:rPr>
                <w:rFonts w:ascii="宋体" w:eastAsia="宋体" w:hAnsi="宋体" w:cs="宋体"/>
                <w:sz w:val="20"/>
                <w:szCs w:val="20"/>
              </w:rPr>
              <w:t>得1分。</w:t>
            </w:r>
          </w:p>
          <w:p w14:paraId="0E77CD0B" w14:textId="2A40F9D4" w:rsidR="00822069" w:rsidRPr="000B06AC" w:rsidRDefault="00AC25B1" w:rsidP="00822069">
            <w:pPr>
              <w:spacing w:before="1"/>
              <w:rPr>
                <w:rFonts w:ascii="宋体" w:eastAsia="宋体" w:hAnsi="宋体" w:cs="宋体"/>
                <w:sz w:val="20"/>
                <w:szCs w:val="20"/>
              </w:rPr>
            </w:pPr>
            <w:r w:rsidRPr="000B06AC">
              <w:rPr>
                <w:rFonts w:ascii="宋体" w:eastAsia="宋体" w:hAnsi="宋体" w:cs="宋体" w:hint="eastAsia"/>
                <w:sz w:val="20"/>
                <w:szCs w:val="20"/>
              </w:rPr>
              <w:t>【注：</w:t>
            </w:r>
            <w:r w:rsidR="00822069" w:rsidRPr="000B06AC">
              <w:rPr>
                <w:rFonts w:ascii="宋体" w:eastAsia="宋体" w:hAnsi="宋体" w:cs="宋体" w:hint="eastAsia"/>
                <w:sz w:val="20"/>
                <w:szCs w:val="20"/>
              </w:rPr>
              <w:t>不提供或不能贴合采购人实际需求不得分。</w:t>
            </w:r>
            <w:r w:rsidRPr="000B06AC">
              <w:rPr>
                <w:rFonts w:ascii="宋体" w:eastAsia="宋体" w:hAnsi="宋体" w:cs="宋体" w:hint="eastAsia"/>
                <w:sz w:val="20"/>
                <w:szCs w:val="20"/>
              </w:rPr>
              <w:t>】</w:t>
            </w:r>
          </w:p>
        </w:tc>
      </w:tr>
      <w:tr w:rsidR="00762A6C" w:rsidRPr="000B06AC" w14:paraId="42B597B7" w14:textId="77777777" w:rsidTr="00D82BF5">
        <w:trPr>
          <w:trHeight w:val="505"/>
          <w:jc w:val="center"/>
        </w:trPr>
        <w:tc>
          <w:tcPr>
            <w:tcW w:w="704" w:type="dxa"/>
            <w:tcBorders>
              <w:left w:val="single" w:sz="4" w:space="0" w:color="auto"/>
              <w:bottom w:val="single" w:sz="4" w:space="0" w:color="auto"/>
              <w:right w:val="single" w:sz="4" w:space="0" w:color="auto"/>
            </w:tcBorders>
            <w:vAlign w:val="center"/>
          </w:tcPr>
          <w:p w14:paraId="46C847B7" w14:textId="77777777" w:rsidR="00762A6C" w:rsidRPr="000B06AC" w:rsidRDefault="00762A6C" w:rsidP="001662A5">
            <w:pPr>
              <w:autoSpaceDE w:val="0"/>
              <w:autoSpaceDN w:val="0"/>
              <w:adjustRightInd w:val="0"/>
              <w:jc w:val="center"/>
              <w:rPr>
                <w:rFonts w:ascii="宋体" w:eastAsia="宋体" w:hAnsi="宋体" w:cs="宋体"/>
                <w:sz w:val="20"/>
                <w:szCs w:val="20"/>
              </w:rPr>
            </w:pPr>
          </w:p>
        </w:tc>
        <w:tc>
          <w:tcPr>
            <w:tcW w:w="1701" w:type="dxa"/>
            <w:tcBorders>
              <w:left w:val="single" w:sz="4" w:space="0" w:color="auto"/>
              <w:bottom w:val="single" w:sz="4" w:space="0" w:color="auto"/>
              <w:right w:val="single" w:sz="4" w:space="0" w:color="auto"/>
            </w:tcBorders>
            <w:vAlign w:val="center"/>
          </w:tcPr>
          <w:p w14:paraId="0C741F2F" w14:textId="77777777" w:rsidR="00762A6C" w:rsidRPr="000B06AC" w:rsidRDefault="00762A6C"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hint="eastAsia"/>
                <w:sz w:val="20"/>
                <w:szCs w:val="20"/>
              </w:rPr>
              <w:t>合计</w:t>
            </w:r>
          </w:p>
        </w:tc>
        <w:tc>
          <w:tcPr>
            <w:tcW w:w="851" w:type="dxa"/>
            <w:tcBorders>
              <w:top w:val="single" w:sz="4" w:space="0" w:color="auto"/>
              <w:left w:val="single" w:sz="4" w:space="0" w:color="auto"/>
              <w:bottom w:val="single" w:sz="4" w:space="0" w:color="auto"/>
              <w:right w:val="single" w:sz="4" w:space="0" w:color="auto"/>
            </w:tcBorders>
            <w:vAlign w:val="center"/>
          </w:tcPr>
          <w:p w14:paraId="5DDD1089" w14:textId="59048FB3" w:rsidR="00762A6C" w:rsidRPr="000B06AC" w:rsidRDefault="00D6779B"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7</w:t>
            </w:r>
            <w:r w:rsidR="00762A6C" w:rsidRPr="000B06AC">
              <w:rPr>
                <w:rFonts w:ascii="宋体" w:eastAsia="宋体" w:hAnsi="宋体" w:cs="宋体"/>
                <w:sz w:val="20"/>
                <w:szCs w:val="20"/>
              </w:rPr>
              <w:t>0</w:t>
            </w:r>
          </w:p>
        </w:tc>
        <w:tc>
          <w:tcPr>
            <w:tcW w:w="5811" w:type="dxa"/>
            <w:tcBorders>
              <w:top w:val="single" w:sz="4" w:space="0" w:color="auto"/>
              <w:left w:val="single" w:sz="4" w:space="0" w:color="auto"/>
              <w:bottom w:val="single" w:sz="4" w:space="0" w:color="auto"/>
              <w:right w:val="single" w:sz="4" w:space="0" w:color="auto"/>
            </w:tcBorders>
            <w:vAlign w:val="center"/>
          </w:tcPr>
          <w:p w14:paraId="04D03609" w14:textId="77777777" w:rsidR="00762A6C" w:rsidRPr="000B06AC" w:rsidRDefault="00762A6C" w:rsidP="001662A5">
            <w:pPr>
              <w:spacing w:before="1"/>
              <w:jc w:val="center"/>
              <w:rPr>
                <w:rFonts w:ascii="宋体" w:eastAsia="宋体" w:hAnsi="宋体" w:cs="宋体"/>
                <w:sz w:val="20"/>
                <w:szCs w:val="20"/>
              </w:rPr>
            </w:pPr>
            <w:r w:rsidRPr="000B06AC">
              <w:rPr>
                <w:rFonts w:ascii="宋体" w:eastAsia="宋体" w:hAnsi="宋体" w:cs="宋体" w:hint="eastAsia"/>
                <w:sz w:val="20"/>
                <w:szCs w:val="20"/>
              </w:rPr>
              <w:t>小计</w:t>
            </w:r>
          </w:p>
        </w:tc>
      </w:tr>
    </w:tbl>
    <w:p w14:paraId="4B8A13E8" w14:textId="77777777" w:rsidR="00762A6C" w:rsidRPr="000B06AC" w:rsidRDefault="00762A6C" w:rsidP="00762A6C">
      <w:pPr>
        <w:rPr>
          <w:rFonts w:ascii="宋体" w:eastAsia="宋体" w:hAnsi="宋体"/>
          <w:bCs/>
          <w:sz w:val="20"/>
          <w:szCs w:val="20"/>
        </w:rPr>
      </w:pPr>
      <w:r w:rsidRPr="000B06AC">
        <w:rPr>
          <w:rFonts w:ascii="宋体" w:eastAsia="宋体" w:hAnsi="宋体" w:hint="eastAsia"/>
          <w:bCs/>
          <w:sz w:val="20"/>
          <w:szCs w:val="20"/>
        </w:rPr>
        <w:t>注：</w:t>
      </w:r>
      <w:r w:rsidRPr="000B06AC">
        <w:rPr>
          <w:rFonts w:ascii="宋体" w:eastAsia="宋体" w:hAnsi="宋体"/>
          <w:bCs/>
          <w:sz w:val="20"/>
          <w:szCs w:val="20"/>
        </w:rPr>
        <w:t>1、各评委按规定的范围内进行量化打分，并统计总分。</w:t>
      </w:r>
    </w:p>
    <w:p w14:paraId="0B2A8F9D" w14:textId="77777777" w:rsidR="00762A6C" w:rsidRPr="000B06AC" w:rsidRDefault="00762A6C" w:rsidP="00762A6C">
      <w:pPr>
        <w:rPr>
          <w:rFonts w:ascii="宋体" w:eastAsia="宋体" w:hAnsi="宋体"/>
          <w:bCs/>
          <w:sz w:val="20"/>
          <w:szCs w:val="20"/>
        </w:rPr>
      </w:pPr>
      <w:r w:rsidRPr="000B06AC">
        <w:rPr>
          <w:rFonts w:ascii="宋体" w:eastAsia="宋体" w:hAnsi="宋体"/>
          <w:bCs/>
          <w:sz w:val="20"/>
          <w:szCs w:val="20"/>
        </w:rPr>
        <w:lastRenderedPageBreak/>
        <w:t xml:space="preserve">    2、本表中如要求提交的与评分项目相关的各类证明文件或资料，投标人未按要求提交的，该项评分为零分。                    </w:t>
      </w:r>
    </w:p>
    <w:p w14:paraId="7AD435D3" w14:textId="77777777" w:rsidR="00762A6C" w:rsidRPr="000B06AC" w:rsidRDefault="00762A6C" w:rsidP="00762A6C">
      <w:pPr>
        <w:rPr>
          <w:rFonts w:ascii="宋体" w:eastAsia="宋体" w:hAnsi="宋体"/>
          <w:bCs/>
          <w:sz w:val="20"/>
          <w:szCs w:val="20"/>
        </w:rPr>
      </w:pPr>
      <w:r w:rsidRPr="000B06AC">
        <w:rPr>
          <w:rFonts w:ascii="宋体" w:eastAsia="宋体" w:hAnsi="宋体"/>
          <w:bCs/>
          <w:sz w:val="20"/>
          <w:szCs w:val="20"/>
        </w:rPr>
        <w:t xml:space="preserve">    3、本表中如有要求提交的与评分项目相关的各类证明文件或资料，需清晰反映相关的数据及印章等，如模糊不清无法辨别的，视为未按要求提交，该项评分为零分。</w:t>
      </w:r>
    </w:p>
    <w:p w14:paraId="3A21DDE8" w14:textId="77777777" w:rsidR="00762A6C" w:rsidRPr="000B06AC" w:rsidRDefault="00762A6C" w:rsidP="00762A6C">
      <w:pPr>
        <w:rPr>
          <w:rFonts w:ascii="宋体" w:eastAsia="宋体" w:hAnsi="宋体"/>
          <w:bCs/>
          <w:sz w:val="20"/>
          <w:szCs w:val="20"/>
        </w:rPr>
      </w:pPr>
      <w:r w:rsidRPr="000B06AC">
        <w:rPr>
          <w:rFonts w:ascii="宋体" w:eastAsia="宋体" w:hAnsi="宋体"/>
          <w:bCs/>
          <w:sz w:val="20"/>
          <w:szCs w:val="20"/>
        </w:rPr>
        <w:t xml:space="preserve">    4、本表要求提供的证书等证明文件，如有有效期的，须在有效期内，否则不予得分。</w:t>
      </w:r>
    </w:p>
    <w:p w14:paraId="404AE9AB" w14:textId="77777777" w:rsidR="00762A6C" w:rsidRPr="000B06AC" w:rsidRDefault="00762A6C" w:rsidP="00762A6C">
      <w:pPr>
        <w:rPr>
          <w:rFonts w:ascii="宋体" w:eastAsia="宋体" w:hAnsi="宋体"/>
          <w:sz w:val="20"/>
          <w:szCs w:val="20"/>
        </w:rPr>
      </w:pPr>
    </w:p>
    <w:p w14:paraId="14F31D8A" w14:textId="346B6645" w:rsidR="00762A6C" w:rsidRPr="000B06AC" w:rsidRDefault="00762A6C" w:rsidP="00762A6C">
      <w:pPr>
        <w:rPr>
          <w:rFonts w:ascii="宋体" w:eastAsia="宋体" w:hAnsi="宋体"/>
          <w:b/>
          <w:sz w:val="20"/>
          <w:szCs w:val="20"/>
        </w:rPr>
      </w:pPr>
      <w:r w:rsidRPr="000B06AC">
        <w:rPr>
          <w:rFonts w:ascii="宋体" w:eastAsia="宋体" w:hAnsi="宋体"/>
          <w:b/>
          <w:sz w:val="20"/>
          <w:szCs w:val="20"/>
        </w:rPr>
        <w:t>b.价格评价（总计：</w:t>
      </w:r>
      <w:r w:rsidR="007046FF" w:rsidRPr="000B06AC">
        <w:rPr>
          <w:rFonts w:ascii="宋体" w:eastAsia="宋体" w:hAnsi="宋体"/>
          <w:b/>
          <w:sz w:val="20"/>
          <w:szCs w:val="20"/>
        </w:rPr>
        <w:t>3</w:t>
      </w:r>
      <w:r w:rsidRPr="000B06AC">
        <w:rPr>
          <w:rFonts w:ascii="宋体" w:eastAsia="宋体" w:hAnsi="宋体"/>
          <w:b/>
          <w:sz w:val="20"/>
          <w:szCs w:val="20"/>
        </w:rPr>
        <w:t>0分）：</w:t>
      </w:r>
    </w:p>
    <w:p w14:paraId="173F27AE" w14:textId="6614C7DB" w:rsidR="00D67332" w:rsidRPr="000B06AC" w:rsidRDefault="00D67332" w:rsidP="00762A6C">
      <w:pPr>
        <w:rPr>
          <w:rFonts w:ascii="宋体" w:eastAsia="宋体" w:hAnsi="宋体"/>
          <w:bCs/>
          <w:sz w:val="20"/>
          <w:szCs w:val="20"/>
        </w:rPr>
      </w:pPr>
      <w:r w:rsidRPr="000B06AC">
        <w:rPr>
          <w:rFonts w:ascii="宋体" w:eastAsia="宋体" w:hAnsi="宋体" w:hint="eastAsia"/>
          <w:bCs/>
          <w:sz w:val="20"/>
          <w:szCs w:val="20"/>
        </w:rPr>
        <w:t>投标人</w:t>
      </w:r>
      <w:r w:rsidRPr="000B06AC">
        <w:rPr>
          <w:rFonts w:ascii="宋体" w:eastAsia="宋体" w:hAnsi="宋体"/>
          <w:bCs/>
          <w:sz w:val="20"/>
          <w:szCs w:val="20"/>
        </w:rPr>
        <w:t>依据招标公告中的项目</w:t>
      </w:r>
      <w:r w:rsidR="008613ED" w:rsidRPr="000B06AC">
        <w:rPr>
          <w:rFonts w:ascii="宋体" w:eastAsia="宋体" w:hAnsi="宋体" w:hint="eastAsia"/>
          <w:bCs/>
          <w:sz w:val="20"/>
          <w:szCs w:val="20"/>
        </w:rPr>
        <w:t>需求</w:t>
      </w:r>
      <w:r w:rsidRPr="000B06AC">
        <w:rPr>
          <w:rFonts w:ascii="宋体" w:eastAsia="宋体" w:hAnsi="宋体"/>
          <w:bCs/>
          <w:sz w:val="20"/>
          <w:szCs w:val="20"/>
        </w:rPr>
        <w:t>进行报价</w:t>
      </w:r>
      <w:r w:rsidR="00AE355F" w:rsidRPr="000B06AC">
        <w:rPr>
          <w:rFonts w:ascii="宋体" w:eastAsia="宋体" w:hAnsi="宋体" w:hint="eastAsia"/>
          <w:bCs/>
          <w:sz w:val="20"/>
          <w:szCs w:val="20"/>
        </w:rPr>
        <w:t>：</w:t>
      </w:r>
    </w:p>
    <w:tbl>
      <w:tblPr>
        <w:tblStyle w:val="TableGrid"/>
        <w:tblW w:w="10768" w:type="dxa"/>
        <w:tblLook w:val="04A0" w:firstRow="1" w:lastRow="0" w:firstColumn="1" w:lastColumn="0" w:noHBand="0" w:noVBand="1"/>
      </w:tblPr>
      <w:tblGrid>
        <w:gridCol w:w="1271"/>
        <w:gridCol w:w="1985"/>
        <w:gridCol w:w="2268"/>
        <w:gridCol w:w="1701"/>
        <w:gridCol w:w="3543"/>
      </w:tblGrid>
      <w:tr w:rsidR="001D67C6" w:rsidRPr="000B06AC" w14:paraId="0D10DB0B" w14:textId="4B26A415" w:rsidTr="00C31E09">
        <w:tc>
          <w:tcPr>
            <w:tcW w:w="1271" w:type="dxa"/>
          </w:tcPr>
          <w:p w14:paraId="13BB1A19" w14:textId="65B11DA0" w:rsidR="001D67C6" w:rsidRPr="000B06AC" w:rsidRDefault="001D67C6" w:rsidP="001D67C6">
            <w:pPr>
              <w:rPr>
                <w:rFonts w:ascii="宋体" w:eastAsia="宋体" w:hAnsi="宋体"/>
                <w:bCs/>
                <w:sz w:val="20"/>
                <w:szCs w:val="20"/>
              </w:rPr>
            </w:pPr>
            <w:r w:rsidRPr="000B06AC">
              <w:rPr>
                <w:rFonts w:ascii="宋体" w:eastAsia="宋体" w:hAnsi="宋体" w:cs="仿宋_GB2312" w:hint="eastAsia"/>
                <w:b/>
                <w:bCs/>
                <w:color w:val="000000" w:themeColor="text1"/>
                <w:kern w:val="2"/>
                <w:sz w:val="20"/>
                <w:szCs w:val="20"/>
                <w:lang w:bidi="he-IL"/>
              </w:rPr>
              <w:t>需求线路</w:t>
            </w:r>
          </w:p>
        </w:tc>
        <w:tc>
          <w:tcPr>
            <w:tcW w:w="1985" w:type="dxa"/>
          </w:tcPr>
          <w:p w14:paraId="0BE4F0A0" w14:textId="56CA826D" w:rsidR="001D67C6" w:rsidRPr="000B06AC" w:rsidRDefault="001D67C6" w:rsidP="001D67C6">
            <w:pPr>
              <w:rPr>
                <w:rFonts w:ascii="宋体" w:eastAsia="宋体" w:hAnsi="宋体"/>
                <w:bCs/>
                <w:sz w:val="20"/>
                <w:szCs w:val="20"/>
              </w:rPr>
            </w:pPr>
            <w:r w:rsidRPr="000B06AC">
              <w:rPr>
                <w:rFonts w:ascii="宋体" w:eastAsia="宋体" w:hAnsi="宋体" w:cs="仿宋_GB2312" w:hint="eastAsia"/>
                <w:b/>
                <w:bCs/>
                <w:color w:val="000000" w:themeColor="text1"/>
                <w:kern w:val="2"/>
                <w:sz w:val="20"/>
                <w:szCs w:val="20"/>
                <w:lang w:bidi="he-IL"/>
              </w:rPr>
              <w:t>报价方式 (人民币)</w:t>
            </w:r>
          </w:p>
        </w:tc>
        <w:tc>
          <w:tcPr>
            <w:tcW w:w="2268" w:type="dxa"/>
          </w:tcPr>
          <w:p w14:paraId="6033A870" w14:textId="637B151F" w:rsidR="00AE355F" w:rsidRPr="000B06AC" w:rsidRDefault="001D67C6" w:rsidP="001D67C6">
            <w:pPr>
              <w:rPr>
                <w:rFonts w:ascii="宋体" w:eastAsia="宋体" w:hAnsi="宋体" w:cs="仿宋_GB2312"/>
                <w:b/>
                <w:bCs/>
                <w:color w:val="000000" w:themeColor="text1"/>
                <w:kern w:val="2"/>
                <w:sz w:val="20"/>
                <w:szCs w:val="20"/>
                <w:lang w:bidi="he-IL"/>
              </w:rPr>
            </w:pPr>
            <w:r w:rsidRPr="000B06AC">
              <w:rPr>
                <w:rFonts w:ascii="宋体" w:eastAsia="宋体" w:hAnsi="宋体" w:cs="仿宋_GB2312" w:hint="eastAsia"/>
                <w:b/>
                <w:bCs/>
                <w:color w:val="000000" w:themeColor="text1"/>
                <w:kern w:val="2"/>
                <w:sz w:val="20"/>
                <w:szCs w:val="20"/>
                <w:lang w:bidi="he-IL"/>
              </w:rPr>
              <w:t>预计总需求</w:t>
            </w:r>
            <w:r w:rsidR="00C31E09" w:rsidRPr="000B06AC">
              <w:rPr>
                <w:rFonts w:ascii="宋体" w:eastAsia="宋体" w:hAnsi="宋体" w:cs="仿宋_GB2312" w:hint="eastAsia"/>
                <w:b/>
                <w:bCs/>
                <w:color w:val="000000" w:themeColor="text1"/>
                <w:kern w:val="2"/>
                <w:sz w:val="20"/>
                <w:szCs w:val="20"/>
                <w:lang w:bidi="he-IL"/>
              </w:rPr>
              <w:t>量</w:t>
            </w:r>
            <w:r w:rsidR="00072822" w:rsidRPr="000B06AC">
              <w:rPr>
                <w:rFonts w:ascii="宋体" w:eastAsia="宋体" w:hAnsi="宋体" w:cs="仿宋_GB2312" w:hint="eastAsia"/>
                <w:b/>
                <w:bCs/>
                <w:color w:val="000000" w:themeColor="text1"/>
                <w:kern w:val="2"/>
                <w:sz w:val="20"/>
                <w:szCs w:val="20"/>
                <w:lang w:bidi="he-IL"/>
              </w:rPr>
              <w:t>（1年）</w:t>
            </w:r>
          </w:p>
          <w:p w14:paraId="68EFDECC" w14:textId="0478BCB5" w:rsidR="001D67C6" w:rsidRPr="000B06AC" w:rsidRDefault="001D67C6" w:rsidP="001D67C6">
            <w:pPr>
              <w:rPr>
                <w:rFonts w:ascii="宋体" w:eastAsia="宋体" w:hAnsi="宋体"/>
                <w:bCs/>
                <w:sz w:val="20"/>
                <w:szCs w:val="20"/>
              </w:rPr>
            </w:pPr>
          </w:p>
        </w:tc>
        <w:tc>
          <w:tcPr>
            <w:tcW w:w="1701" w:type="dxa"/>
          </w:tcPr>
          <w:p w14:paraId="55432C8C" w14:textId="5E5DB61C" w:rsidR="001D67C6" w:rsidRPr="000B06AC" w:rsidRDefault="000E0180" w:rsidP="001D67C6">
            <w:pPr>
              <w:rPr>
                <w:rFonts w:ascii="宋体" w:eastAsia="宋体" w:hAnsi="宋体"/>
                <w:bCs/>
                <w:sz w:val="20"/>
                <w:szCs w:val="20"/>
              </w:rPr>
            </w:pPr>
            <w:r w:rsidRPr="000B06AC">
              <w:rPr>
                <w:rFonts w:ascii="宋体" w:eastAsia="宋体" w:hAnsi="宋体" w:hint="eastAsia"/>
                <w:b/>
                <w:bCs/>
              </w:rPr>
              <w:t>单</w:t>
            </w:r>
            <w:r w:rsidR="00E93FAB">
              <w:rPr>
                <w:rFonts w:ascii="宋体" w:eastAsia="宋体" w:hAnsi="宋体" w:hint="eastAsia"/>
                <w:b/>
                <w:bCs/>
              </w:rPr>
              <w:t>价</w:t>
            </w:r>
            <w:r w:rsidRPr="000B06AC">
              <w:rPr>
                <w:rFonts w:ascii="宋体" w:eastAsia="宋体" w:hAnsi="宋体" w:hint="eastAsia"/>
                <w:b/>
                <w:bCs/>
              </w:rPr>
              <w:t>最高限价（元/天/辆）</w:t>
            </w:r>
          </w:p>
        </w:tc>
        <w:tc>
          <w:tcPr>
            <w:tcW w:w="3543" w:type="dxa"/>
          </w:tcPr>
          <w:p w14:paraId="722FB3DD" w14:textId="21A092AD" w:rsidR="00AE355F" w:rsidRPr="000B06AC" w:rsidRDefault="001D67C6" w:rsidP="001D67C6">
            <w:pPr>
              <w:rPr>
                <w:rFonts w:ascii="宋体" w:eastAsia="宋体" w:hAnsi="宋体" w:cs="仿宋_GB2312"/>
                <w:b/>
                <w:bCs/>
                <w:color w:val="000000" w:themeColor="text1"/>
                <w:kern w:val="2"/>
                <w:sz w:val="20"/>
                <w:szCs w:val="20"/>
                <w:lang w:bidi="he-IL"/>
              </w:rPr>
            </w:pPr>
            <w:r w:rsidRPr="000B06AC">
              <w:rPr>
                <w:rFonts w:ascii="宋体" w:eastAsia="宋体" w:hAnsi="宋体" w:cs="仿宋_GB2312" w:hint="eastAsia"/>
                <w:b/>
                <w:bCs/>
                <w:color w:val="000000" w:themeColor="text1"/>
                <w:kern w:val="2"/>
                <w:sz w:val="20"/>
                <w:szCs w:val="20"/>
                <w:lang w:bidi="he-IL"/>
              </w:rPr>
              <w:t>投标人</w:t>
            </w:r>
            <w:r w:rsidR="00AE355F" w:rsidRPr="000B06AC">
              <w:rPr>
                <w:rFonts w:ascii="宋体" w:eastAsia="宋体" w:hAnsi="宋体" w:cs="仿宋_GB2312" w:hint="eastAsia"/>
                <w:b/>
                <w:bCs/>
                <w:color w:val="000000" w:themeColor="text1"/>
                <w:kern w:val="2"/>
                <w:sz w:val="20"/>
                <w:szCs w:val="20"/>
                <w:lang w:bidi="he-IL"/>
              </w:rPr>
              <w:t>的</w:t>
            </w:r>
            <w:r w:rsidRPr="000B06AC">
              <w:rPr>
                <w:rFonts w:ascii="宋体" w:eastAsia="宋体" w:hAnsi="宋体" w:cs="仿宋_GB2312" w:hint="eastAsia"/>
                <w:b/>
                <w:bCs/>
                <w:color w:val="000000" w:themeColor="text1"/>
                <w:kern w:val="2"/>
                <w:sz w:val="20"/>
                <w:szCs w:val="20"/>
                <w:lang w:bidi="he-IL"/>
              </w:rPr>
              <w:t>投标价</w:t>
            </w:r>
            <w:r w:rsidR="006F6E4C" w:rsidRPr="000B06AC">
              <w:rPr>
                <w:rFonts w:ascii="宋体" w:eastAsia="宋体" w:hAnsi="宋体" w:hint="eastAsia"/>
                <w:b/>
                <w:bCs/>
              </w:rPr>
              <w:t>（元/天/辆）</w:t>
            </w:r>
          </w:p>
          <w:p w14:paraId="24719558" w14:textId="69DC797E" w:rsidR="001D67C6" w:rsidRPr="000B06AC" w:rsidRDefault="001D67C6" w:rsidP="001D67C6">
            <w:pPr>
              <w:rPr>
                <w:rFonts w:ascii="宋体" w:eastAsia="宋体" w:hAnsi="宋体" w:cs="仿宋_GB2312"/>
                <w:b/>
                <w:bCs/>
                <w:color w:val="000000" w:themeColor="text1"/>
                <w:kern w:val="2"/>
                <w:sz w:val="20"/>
                <w:szCs w:val="20"/>
                <w:lang w:bidi="he-IL"/>
              </w:rPr>
            </w:pPr>
          </w:p>
        </w:tc>
      </w:tr>
      <w:tr w:rsidR="001D67C6" w:rsidRPr="000B06AC" w14:paraId="22FAAFCF" w14:textId="241803F8" w:rsidTr="00C31E09">
        <w:tc>
          <w:tcPr>
            <w:tcW w:w="1271" w:type="dxa"/>
          </w:tcPr>
          <w:p w14:paraId="5AAFE2DA" w14:textId="6BE49A45" w:rsidR="001D67C6" w:rsidRPr="000B06AC" w:rsidRDefault="00DE6539" w:rsidP="009E1482">
            <w:pPr>
              <w:rPr>
                <w:rFonts w:ascii="宋体" w:eastAsia="宋体" w:hAnsi="宋体"/>
                <w:bCs/>
                <w:sz w:val="20"/>
                <w:szCs w:val="20"/>
              </w:rPr>
            </w:pPr>
            <w:bookmarkStart w:id="2" w:name="_Hlk205362746"/>
            <w:r w:rsidRPr="000B06AC">
              <w:rPr>
                <w:rFonts w:ascii="宋体" w:eastAsia="宋体" w:hAnsi="宋体" w:cs="仿宋_GB2312" w:hint="eastAsia"/>
                <w:bCs/>
                <w:color w:val="000000" w:themeColor="text1"/>
                <w:kern w:val="2"/>
                <w:sz w:val="20"/>
                <w:szCs w:val="20"/>
                <w:lang w:bidi="he-IL"/>
              </w:rPr>
              <w:t>每日</w:t>
            </w:r>
            <w:r w:rsidR="001D67C6" w:rsidRPr="000B06AC">
              <w:rPr>
                <w:rFonts w:ascii="宋体" w:eastAsia="宋体" w:hAnsi="宋体" w:cs="仿宋_GB2312" w:hint="eastAsia"/>
                <w:bCs/>
                <w:color w:val="000000" w:themeColor="text1"/>
                <w:kern w:val="2"/>
                <w:sz w:val="20"/>
                <w:szCs w:val="20"/>
                <w:lang w:bidi="he-IL"/>
              </w:rPr>
              <w:t>固定</w:t>
            </w:r>
            <w:r w:rsidR="00A162DC" w:rsidRPr="000B06AC">
              <w:rPr>
                <w:rFonts w:ascii="宋体" w:eastAsia="宋体" w:hAnsi="宋体" w:cs="仿宋_GB2312" w:hint="eastAsia"/>
                <w:bCs/>
                <w:color w:val="000000" w:themeColor="text1"/>
                <w:kern w:val="2"/>
                <w:sz w:val="20"/>
                <w:szCs w:val="20"/>
                <w:lang w:bidi="he-IL"/>
              </w:rPr>
              <w:t>一条</w:t>
            </w:r>
            <w:r w:rsidR="001D67C6" w:rsidRPr="000B06AC">
              <w:rPr>
                <w:rFonts w:ascii="宋体" w:eastAsia="宋体" w:hAnsi="宋体" w:cs="仿宋_GB2312" w:hint="eastAsia"/>
                <w:bCs/>
                <w:color w:val="000000" w:themeColor="text1"/>
                <w:kern w:val="2"/>
                <w:sz w:val="20"/>
                <w:szCs w:val="20"/>
                <w:lang w:bidi="he-IL"/>
              </w:rPr>
              <w:t>线路</w:t>
            </w:r>
            <w:r w:rsidR="001D67C6" w:rsidRPr="000B06AC">
              <w:rPr>
                <w:rFonts w:ascii="宋体" w:eastAsia="宋体" w:hAnsi="宋体" w:cs="仿宋_GB2312"/>
                <w:bCs/>
                <w:color w:val="000000" w:themeColor="text1"/>
                <w:kern w:val="2"/>
                <w:sz w:val="20"/>
                <w:szCs w:val="20"/>
                <w:lang w:bidi="he-IL"/>
              </w:rPr>
              <w:t>1</w:t>
            </w:r>
            <w:r w:rsidR="001D67C6" w:rsidRPr="000B06AC">
              <w:rPr>
                <w:rFonts w:ascii="宋体" w:eastAsia="宋体" w:hAnsi="宋体" w:cs="仿宋_GB2312" w:hint="eastAsia"/>
                <w:bCs/>
                <w:color w:val="000000" w:themeColor="text1"/>
                <w:kern w:val="2"/>
                <w:sz w:val="20"/>
                <w:szCs w:val="20"/>
                <w:lang w:bidi="he-IL"/>
              </w:rPr>
              <w:t>个往返班次</w:t>
            </w:r>
            <w:bookmarkEnd w:id="2"/>
          </w:p>
        </w:tc>
        <w:tc>
          <w:tcPr>
            <w:tcW w:w="1985" w:type="dxa"/>
          </w:tcPr>
          <w:p w14:paraId="289EA554" w14:textId="4DF43E4E" w:rsidR="001D67C6" w:rsidRPr="000B06AC" w:rsidRDefault="000E0180" w:rsidP="009E1482">
            <w:pPr>
              <w:rPr>
                <w:rFonts w:ascii="宋体" w:eastAsia="宋体" w:hAnsi="宋体" w:cs="仿宋_GB2312"/>
                <w:bCs/>
                <w:color w:val="000000" w:themeColor="text1"/>
                <w:kern w:val="2"/>
                <w:sz w:val="20"/>
                <w:szCs w:val="20"/>
                <w:lang w:bidi="he-IL"/>
              </w:rPr>
            </w:pPr>
            <w:bookmarkStart w:id="3" w:name="OLE_LINK2"/>
            <w:bookmarkStart w:id="4" w:name="OLE_LINK1"/>
            <w:r w:rsidRPr="000B06AC">
              <w:rPr>
                <w:rFonts w:ascii="宋体" w:eastAsia="宋体" w:hAnsi="宋体" w:hint="eastAsia"/>
                <w:bCs/>
                <w:sz w:val="20"/>
                <w:szCs w:val="20"/>
              </w:rPr>
              <w:t>投标人</w:t>
            </w:r>
            <w:r w:rsidRPr="000B06AC">
              <w:rPr>
                <w:rFonts w:ascii="宋体" w:eastAsia="宋体" w:hAnsi="宋体"/>
                <w:bCs/>
                <w:sz w:val="20"/>
                <w:szCs w:val="20"/>
              </w:rPr>
              <w:t>依据招标公告中的</w:t>
            </w:r>
            <w:r w:rsidRPr="000B06AC">
              <w:rPr>
                <w:rFonts w:ascii="宋体" w:eastAsia="宋体" w:hAnsi="宋体" w:hint="eastAsia"/>
                <w:bCs/>
                <w:sz w:val="20"/>
                <w:szCs w:val="20"/>
              </w:rPr>
              <w:t>采购需求</w:t>
            </w:r>
            <w:r w:rsidR="00AE355F" w:rsidRPr="000B06AC">
              <w:rPr>
                <w:rFonts w:ascii="宋体" w:eastAsia="宋体" w:hAnsi="宋体" w:cs="仿宋_GB2312" w:hint="eastAsia"/>
                <w:bCs/>
                <w:color w:val="000000" w:themeColor="text1"/>
                <w:kern w:val="2"/>
                <w:sz w:val="20"/>
                <w:szCs w:val="20"/>
                <w:lang w:bidi="he-IL"/>
              </w:rPr>
              <w:t>以</w:t>
            </w:r>
            <w:r w:rsidR="009E1482" w:rsidRPr="000B06AC">
              <w:rPr>
                <w:rFonts w:ascii="宋体" w:eastAsia="宋体" w:hAnsi="宋体" w:cs="仿宋_GB2312" w:hint="eastAsia"/>
                <w:bCs/>
                <w:color w:val="000000" w:themeColor="text1"/>
                <w:kern w:val="2"/>
                <w:sz w:val="20"/>
                <w:szCs w:val="20"/>
                <w:lang w:bidi="he-IL"/>
              </w:rPr>
              <w:t>每</w:t>
            </w:r>
            <w:r w:rsidR="00AE355F" w:rsidRPr="000B06AC">
              <w:rPr>
                <w:rFonts w:ascii="宋体" w:eastAsia="宋体" w:hAnsi="宋体" w:hint="eastAsia"/>
                <w:bCs/>
                <w:sz w:val="20"/>
                <w:szCs w:val="20"/>
              </w:rPr>
              <w:t>车</w:t>
            </w:r>
            <w:r w:rsidR="009E1482" w:rsidRPr="000B06AC">
              <w:rPr>
                <w:rFonts w:ascii="宋体" w:eastAsia="宋体" w:hAnsi="宋体" w:hint="eastAsia"/>
                <w:bCs/>
                <w:sz w:val="20"/>
                <w:szCs w:val="20"/>
              </w:rPr>
              <w:t>每</w:t>
            </w:r>
            <w:r w:rsidR="00AE355F" w:rsidRPr="000B06AC">
              <w:rPr>
                <w:rFonts w:ascii="宋体" w:eastAsia="宋体" w:hAnsi="宋体" w:hint="eastAsia"/>
                <w:bCs/>
                <w:sz w:val="20"/>
                <w:szCs w:val="20"/>
              </w:rPr>
              <w:t>日承包</w:t>
            </w:r>
            <w:r w:rsidR="009E1482" w:rsidRPr="000B06AC">
              <w:rPr>
                <w:rFonts w:ascii="宋体" w:eastAsia="宋体" w:hAnsi="宋体" w:hint="eastAsia"/>
                <w:bCs/>
                <w:sz w:val="20"/>
                <w:szCs w:val="20"/>
              </w:rPr>
              <w:t>综合单价进行</w:t>
            </w:r>
            <w:r w:rsidR="00AE355F" w:rsidRPr="000B06AC">
              <w:rPr>
                <w:rFonts w:ascii="宋体" w:eastAsia="宋体" w:hAnsi="宋体" w:cs="仿宋_GB2312" w:hint="eastAsia"/>
                <w:bCs/>
                <w:color w:val="000000" w:themeColor="text1"/>
                <w:kern w:val="2"/>
                <w:sz w:val="20"/>
                <w:szCs w:val="20"/>
                <w:lang w:bidi="he-IL"/>
              </w:rPr>
              <w:t>报价</w:t>
            </w:r>
            <w:bookmarkEnd w:id="3"/>
            <w:bookmarkEnd w:id="4"/>
          </w:p>
        </w:tc>
        <w:tc>
          <w:tcPr>
            <w:tcW w:w="2268" w:type="dxa"/>
          </w:tcPr>
          <w:p w14:paraId="69396313" w14:textId="34F96C30" w:rsidR="001D67C6" w:rsidRPr="000B06AC" w:rsidRDefault="000E0180" w:rsidP="009E1482">
            <w:pPr>
              <w:rPr>
                <w:rFonts w:ascii="宋体" w:eastAsia="宋体" w:hAnsi="宋体"/>
                <w:bCs/>
                <w:sz w:val="20"/>
                <w:szCs w:val="20"/>
              </w:rPr>
            </w:pPr>
            <w:r w:rsidRPr="000B06AC">
              <w:rPr>
                <w:rFonts w:ascii="宋体" w:eastAsia="宋体" w:hAnsi="宋体" w:cs="仿宋_GB2312" w:hint="eastAsia"/>
                <w:bCs/>
                <w:color w:val="000000" w:themeColor="text1"/>
                <w:kern w:val="2"/>
                <w:sz w:val="20"/>
                <w:szCs w:val="20"/>
                <w:lang w:bidi="he-IL"/>
              </w:rPr>
              <w:t>全年用车</w:t>
            </w:r>
            <w:r w:rsidR="00072822" w:rsidRPr="000B06AC">
              <w:rPr>
                <w:rFonts w:ascii="宋体" w:eastAsia="宋体" w:hAnsi="宋体" w:cs="仿宋_GB2312" w:hint="eastAsia"/>
                <w:bCs/>
                <w:color w:val="000000" w:themeColor="text1"/>
                <w:kern w:val="2"/>
                <w:sz w:val="20"/>
                <w:szCs w:val="20"/>
                <w:lang w:bidi="he-IL"/>
              </w:rPr>
              <w:t>预</w:t>
            </w:r>
            <w:r w:rsidR="00FE6C0B">
              <w:rPr>
                <w:rFonts w:ascii="宋体" w:eastAsia="宋体" w:hAnsi="宋体" w:cs="仿宋_GB2312" w:hint="eastAsia"/>
                <w:bCs/>
                <w:color w:val="000000" w:themeColor="text1"/>
                <w:kern w:val="2"/>
                <w:sz w:val="20"/>
                <w:szCs w:val="20"/>
                <w:lang w:bidi="he-IL"/>
              </w:rPr>
              <w:t>估</w:t>
            </w:r>
            <w:r w:rsidRPr="000B06AC">
              <w:rPr>
                <w:rFonts w:ascii="宋体" w:eastAsia="宋体" w:hAnsi="宋体" w:cs="仿宋_GB2312"/>
                <w:bCs/>
                <w:color w:val="000000" w:themeColor="text1"/>
                <w:kern w:val="2"/>
                <w:sz w:val="20"/>
                <w:szCs w:val="20"/>
                <w:lang w:bidi="he-IL"/>
              </w:rPr>
              <w:t>25</w:t>
            </w:r>
            <w:r w:rsidR="00B82CC7">
              <w:rPr>
                <w:rFonts w:ascii="宋体" w:eastAsia="宋体" w:hAnsi="宋体" w:cs="仿宋_GB2312"/>
                <w:bCs/>
                <w:color w:val="000000" w:themeColor="text1"/>
                <w:kern w:val="2"/>
                <w:sz w:val="20"/>
                <w:szCs w:val="20"/>
                <w:lang w:bidi="he-IL"/>
              </w:rPr>
              <w:t>6</w:t>
            </w:r>
            <w:r w:rsidR="00B82CC7">
              <w:rPr>
                <w:rFonts w:ascii="宋体" w:eastAsia="宋体" w:hAnsi="宋体" w:cs="仿宋_GB2312" w:hint="eastAsia"/>
                <w:bCs/>
                <w:color w:val="000000" w:themeColor="text1"/>
                <w:kern w:val="2"/>
                <w:sz w:val="20"/>
                <w:szCs w:val="20"/>
                <w:lang w:bidi="he-IL"/>
              </w:rPr>
              <w:t>天</w:t>
            </w:r>
          </w:p>
        </w:tc>
        <w:tc>
          <w:tcPr>
            <w:tcW w:w="1701" w:type="dxa"/>
          </w:tcPr>
          <w:p w14:paraId="599ACEC1" w14:textId="32A097D9" w:rsidR="001D67C6" w:rsidRPr="000B06AC" w:rsidRDefault="000E0180" w:rsidP="009E1482">
            <w:pPr>
              <w:rPr>
                <w:rFonts w:ascii="宋体" w:eastAsia="宋体" w:hAnsi="宋体"/>
                <w:sz w:val="20"/>
                <w:szCs w:val="20"/>
              </w:rPr>
            </w:pPr>
            <w:r w:rsidRPr="000B06AC">
              <w:rPr>
                <w:rFonts w:ascii="宋体" w:eastAsia="宋体" w:hAnsi="宋体" w:hint="eastAsia"/>
              </w:rPr>
              <w:t>￥</w:t>
            </w:r>
            <w:r w:rsidRPr="000B06AC">
              <w:rPr>
                <w:rFonts w:ascii="宋体" w:eastAsia="宋体" w:hAnsi="宋体"/>
              </w:rPr>
              <w:t>4</w:t>
            </w:r>
            <w:r w:rsidR="0036446D" w:rsidRPr="000B06AC">
              <w:rPr>
                <w:rFonts w:ascii="宋体" w:eastAsia="宋体" w:hAnsi="宋体"/>
              </w:rPr>
              <w:t>80</w:t>
            </w:r>
            <w:r w:rsidRPr="000B06AC">
              <w:rPr>
                <w:rFonts w:ascii="宋体" w:eastAsia="宋体" w:hAnsi="宋体" w:hint="eastAsia"/>
              </w:rPr>
              <w:t>.00</w:t>
            </w:r>
          </w:p>
        </w:tc>
        <w:tc>
          <w:tcPr>
            <w:tcW w:w="3543" w:type="dxa"/>
          </w:tcPr>
          <w:p w14:paraId="485D03A1" w14:textId="6C6705E7" w:rsidR="001D67C6" w:rsidRPr="000B06AC" w:rsidRDefault="001D67C6" w:rsidP="009E1482">
            <w:pPr>
              <w:rPr>
                <w:rFonts w:ascii="宋体" w:eastAsia="宋体" w:hAnsi="宋体"/>
                <w:bCs/>
                <w:sz w:val="20"/>
                <w:szCs w:val="20"/>
              </w:rPr>
            </w:pPr>
          </w:p>
        </w:tc>
      </w:tr>
    </w:tbl>
    <w:p w14:paraId="20DF50D6" w14:textId="77777777" w:rsidR="001D67C6" w:rsidRPr="000B06AC" w:rsidRDefault="001D67C6" w:rsidP="00762A6C">
      <w:pPr>
        <w:rPr>
          <w:rFonts w:ascii="宋体" w:eastAsia="宋体" w:hAnsi="宋体"/>
          <w:bCs/>
          <w:sz w:val="20"/>
          <w:szCs w:val="20"/>
        </w:rPr>
      </w:pPr>
    </w:p>
    <w:tbl>
      <w:tblPr>
        <w:tblW w:w="10915" w:type="dxa"/>
        <w:tblInd w:w="-147" w:type="dxa"/>
        <w:tblLayout w:type="fixed"/>
        <w:tblCellMar>
          <w:left w:w="113" w:type="dxa"/>
        </w:tblCellMar>
        <w:tblLook w:val="04A0" w:firstRow="1" w:lastRow="0" w:firstColumn="1" w:lastColumn="0" w:noHBand="0" w:noVBand="1"/>
      </w:tblPr>
      <w:tblGrid>
        <w:gridCol w:w="1694"/>
        <w:gridCol w:w="8371"/>
        <w:gridCol w:w="850"/>
      </w:tblGrid>
      <w:tr w:rsidR="00762A6C" w:rsidRPr="000B06AC" w14:paraId="58DB6616" w14:textId="77777777" w:rsidTr="00AE355F">
        <w:trPr>
          <w:trHeight w:val="2629"/>
        </w:trPr>
        <w:tc>
          <w:tcPr>
            <w:tcW w:w="1694" w:type="dxa"/>
            <w:tcBorders>
              <w:top w:val="single" w:sz="4" w:space="0" w:color="000080"/>
              <w:left w:val="single" w:sz="4" w:space="0" w:color="000080"/>
              <w:bottom w:val="single" w:sz="4" w:space="0" w:color="000080"/>
              <w:right w:val="single" w:sz="4" w:space="0" w:color="000080"/>
            </w:tcBorders>
            <w:vAlign w:val="center"/>
          </w:tcPr>
          <w:p w14:paraId="4DC0F77F" w14:textId="77777777" w:rsidR="00762A6C" w:rsidRPr="000B06AC" w:rsidRDefault="00762A6C" w:rsidP="001662A5">
            <w:pPr>
              <w:rPr>
                <w:rFonts w:ascii="宋体" w:eastAsia="宋体" w:hAnsi="宋体"/>
                <w:sz w:val="20"/>
                <w:szCs w:val="20"/>
              </w:rPr>
            </w:pPr>
            <w:r w:rsidRPr="000B06AC">
              <w:rPr>
                <w:rFonts w:ascii="宋体" w:eastAsia="宋体" w:hAnsi="宋体" w:hint="eastAsia"/>
                <w:sz w:val="20"/>
                <w:szCs w:val="20"/>
              </w:rPr>
              <w:t>投标报价得分</w:t>
            </w:r>
          </w:p>
        </w:tc>
        <w:tc>
          <w:tcPr>
            <w:tcW w:w="8371"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7EE39E19" w14:textId="3DC09018" w:rsidR="00762A6C" w:rsidRPr="000B06AC" w:rsidRDefault="00762A6C" w:rsidP="001662A5">
            <w:pPr>
              <w:rPr>
                <w:rFonts w:ascii="宋体" w:eastAsia="宋体" w:hAnsi="宋体"/>
                <w:b/>
                <w:bCs/>
                <w:sz w:val="20"/>
                <w:szCs w:val="20"/>
              </w:rPr>
            </w:pPr>
            <w:r w:rsidRPr="000B06AC">
              <w:rPr>
                <w:rFonts w:ascii="宋体" w:eastAsia="宋体" w:hAnsi="宋体" w:hint="eastAsia"/>
                <w:b/>
                <w:bCs/>
                <w:sz w:val="20"/>
                <w:szCs w:val="20"/>
              </w:rPr>
              <w:t>价格评审满分为</w:t>
            </w:r>
            <w:r w:rsidR="007046FF" w:rsidRPr="000B06AC">
              <w:rPr>
                <w:rFonts w:ascii="宋体" w:eastAsia="宋体" w:hAnsi="宋体"/>
                <w:b/>
                <w:bCs/>
                <w:sz w:val="20"/>
                <w:szCs w:val="20"/>
              </w:rPr>
              <w:t>3</w:t>
            </w:r>
            <w:r w:rsidRPr="000B06AC">
              <w:rPr>
                <w:rFonts w:ascii="宋体" w:eastAsia="宋体" w:hAnsi="宋体"/>
                <w:b/>
                <w:bCs/>
                <w:sz w:val="20"/>
                <w:szCs w:val="20"/>
              </w:rPr>
              <w:t>0</w:t>
            </w:r>
            <w:r w:rsidRPr="000B06AC">
              <w:rPr>
                <w:rFonts w:ascii="宋体" w:eastAsia="宋体" w:hAnsi="宋体" w:hint="eastAsia"/>
                <w:b/>
                <w:bCs/>
                <w:sz w:val="20"/>
                <w:szCs w:val="20"/>
              </w:rPr>
              <w:t>分，为客观计算得分。</w:t>
            </w:r>
          </w:p>
          <w:p w14:paraId="63676DC7" w14:textId="77777777" w:rsidR="00DE6539" w:rsidRPr="000B06AC" w:rsidRDefault="00762A6C" w:rsidP="001662A5">
            <w:pPr>
              <w:rPr>
                <w:rFonts w:ascii="宋体" w:eastAsia="宋体" w:hAnsi="宋体"/>
                <w:sz w:val="20"/>
                <w:szCs w:val="20"/>
              </w:rPr>
            </w:pPr>
            <w:r w:rsidRPr="000B06AC">
              <w:rPr>
                <w:rFonts w:ascii="宋体" w:eastAsia="宋体" w:hAnsi="宋体" w:hint="eastAsia"/>
                <w:sz w:val="20"/>
                <w:szCs w:val="20"/>
              </w:rPr>
              <w:t>金额的中文大写与阿拉伯数字不一致时，以中文大写为准。</w:t>
            </w:r>
          </w:p>
          <w:p w14:paraId="7D35128D" w14:textId="1A37A2A6" w:rsidR="00762A6C" w:rsidRPr="000B06AC" w:rsidRDefault="00762A6C" w:rsidP="001662A5">
            <w:pPr>
              <w:rPr>
                <w:rFonts w:ascii="宋体" w:eastAsia="宋体" w:hAnsi="宋体"/>
                <w:sz w:val="20"/>
                <w:szCs w:val="20"/>
              </w:rPr>
            </w:pPr>
            <w:r w:rsidRPr="000B06AC">
              <w:rPr>
                <w:rFonts w:ascii="宋体" w:eastAsia="宋体" w:hAnsi="宋体" w:hint="eastAsia"/>
                <w:sz w:val="20"/>
                <w:szCs w:val="20"/>
              </w:rPr>
              <w:t>投标人价格得分评分方法如下：</w:t>
            </w:r>
          </w:p>
          <w:p w14:paraId="4AEC01BB" w14:textId="02FEAC6C" w:rsidR="00D82BF5" w:rsidRDefault="00762A6C" w:rsidP="00D82BF5">
            <w:pPr>
              <w:widowControl w:val="0"/>
              <w:numPr>
                <w:ilvl w:val="0"/>
                <w:numId w:val="1"/>
              </w:numPr>
              <w:spacing w:after="0" w:line="240" w:lineRule="auto"/>
              <w:jc w:val="both"/>
              <w:rPr>
                <w:rFonts w:ascii="宋体" w:eastAsia="宋体" w:hAnsi="宋体"/>
                <w:sz w:val="20"/>
                <w:szCs w:val="20"/>
              </w:rPr>
            </w:pPr>
            <w:r w:rsidRPr="000B06AC">
              <w:rPr>
                <w:rFonts w:ascii="宋体" w:eastAsia="宋体" w:hAnsi="宋体"/>
                <w:sz w:val="20"/>
                <w:szCs w:val="20"/>
              </w:rPr>
              <w:t>评标基准价为满足实质性招标文件要求最低的评标价，其价格分为满分。若</w:t>
            </w:r>
            <w:r w:rsidR="00DE6539" w:rsidRPr="000B06AC">
              <w:rPr>
                <w:rFonts w:ascii="宋体" w:eastAsia="宋体" w:hAnsi="宋体" w:hint="eastAsia"/>
                <w:sz w:val="20"/>
                <w:szCs w:val="20"/>
              </w:rPr>
              <w:t>投标人的</w:t>
            </w:r>
            <w:r w:rsidRPr="000B06AC">
              <w:rPr>
                <w:rFonts w:ascii="宋体" w:eastAsia="宋体" w:hAnsi="宋体"/>
                <w:sz w:val="20"/>
                <w:szCs w:val="20"/>
              </w:rPr>
              <w:t>投标价高于报价上限，则其投标文件按无效投标处理。</w:t>
            </w:r>
          </w:p>
          <w:p w14:paraId="7F2950FF" w14:textId="77777777" w:rsidR="00D82BF5" w:rsidRPr="00D82BF5" w:rsidRDefault="00D82BF5" w:rsidP="00D82BF5">
            <w:pPr>
              <w:widowControl w:val="0"/>
              <w:spacing w:after="0" w:line="240" w:lineRule="auto"/>
              <w:jc w:val="both"/>
              <w:rPr>
                <w:rFonts w:ascii="宋体" w:eastAsia="宋体" w:hAnsi="宋体"/>
                <w:sz w:val="20"/>
                <w:szCs w:val="20"/>
              </w:rPr>
            </w:pPr>
          </w:p>
          <w:p w14:paraId="73255930" w14:textId="09364774" w:rsidR="00D82BF5" w:rsidRPr="00D82BF5" w:rsidRDefault="00762A6C" w:rsidP="00D82BF5">
            <w:pPr>
              <w:widowControl w:val="0"/>
              <w:numPr>
                <w:ilvl w:val="0"/>
                <w:numId w:val="1"/>
              </w:numPr>
              <w:spacing w:after="0" w:line="240" w:lineRule="auto"/>
              <w:jc w:val="both"/>
              <w:rPr>
                <w:rFonts w:ascii="宋体" w:eastAsia="宋体" w:hAnsi="宋体"/>
                <w:sz w:val="20"/>
                <w:szCs w:val="20"/>
              </w:rPr>
            </w:pPr>
            <w:r w:rsidRPr="000B06AC">
              <w:rPr>
                <w:rFonts w:ascii="宋体" w:eastAsia="宋体" w:hAnsi="宋体" w:hint="eastAsia"/>
                <w:sz w:val="20"/>
                <w:szCs w:val="20"/>
              </w:rPr>
              <w:t>投标人价格得分＝</w:t>
            </w:r>
            <w:r w:rsidR="008F1061" w:rsidRPr="000B06AC">
              <w:rPr>
                <w:rFonts w:ascii="宋体" w:eastAsia="宋体" w:hAnsi="宋体" w:hint="eastAsia"/>
                <w:sz w:val="20"/>
                <w:szCs w:val="20"/>
              </w:rPr>
              <w:t>(</w:t>
            </w:r>
            <w:r w:rsidR="006F6E4C" w:rsidRPr="000B06AC">
              <w:rPr>
                <w:rFonts w:ascii="宋体" w:eastAsia="宋体" w:hAnsi="宋体" w:hint="eastAsia"/>
                <w:sz w:val="20"/>
                <w:szCs w:val="20"/>
              </w:rPr>
              <w:t>评标基准价</w:t>
            </w:r>
            <w:r w:rsidR="008F1061" w:rsidRPr="000B06AC">
              <w:rPr>
                <w:rFonts w:ascii="宋体" w:eastAsia="宋体" w:hAnsi="宋体" w:hint="eastAsia"/>
                <w:sz w:val="20"/>
                <w:szCs w:val="20"/>
              </w:rPr>
              <w:t>÷投标人投标价)</w:t>
            </w:r>
            <w:r w:rsidRPr="000B06AC">
              <w:rPr>
                <w:rFonts w:ascii="宋体" w:eastAsia="宋体" w:hAnsi="宋体" w:hint="eastAsia"/>
                <w:sz w:val="20"/>
                <w:szCs w:val="20"/>
              </w:rPr>
              <w:t>×</w:t>
            </w:r>
            <w:r w:rsidR="007046FF" w:rsidRPr="000B06AC">
              <w:rPr>
                <w:rFonts w:ascii="宋体" w:eastAsia="宋体" w:hAnsi="宋体"/>
                <w:sz w:val="20"/>
                <w:szCs w:val="20"/>
              </w:rPr>
              <w:t>3</w:t>
            </w:r>
            <w:r w:rsidRPr="000B06AC">
              <w:rPr>
                <w:rFonts w:ascii="宋体" w:eastAsia="宋体" w:hAnsi="宋体"/>
                <w:sz w:val="20"/>
                <w:szCs w:val="20"/>
              </w:rPr>
              <w:t>0</w:t>
            </w:r>
            <w:r w:rsidRPr="000B06AC">
              <w:rPr>
                <w:rFonts w:ascii="宋体" w:eastAsia="宋体" w:hAnsi="宋体" w:hint="eastAsia"/>
                <w:sz w:val="20"/>
                <w:szCs w:val="20"/>
              </w:rPr>
              <w:t>分</w:t>
            </w:r>
          </w:p>
          <w:p w14:paraId="6ECC2F78" w14:textId="232CA690" w:rsidR="00762A6C" w:rsidRPr="00D82BF5" w:rsidRDefault="00D82BF5" w:rsidP="00C31E09">
            <w:pPr>
              <w:widowControl w:val="0"/>
              <w:spacing w:after="0" w:line="240" w:lineRule="auto"/>
              <w:jc w:val="both"/>
              <w:rPr>
                <w:rFonts w:ascii="宋体" w:eastAsia="宋体" w:hAnsi="宋体"/>
                <w:sz w:val="20"/>
                <w:szCs w:val="20"/>
              </w:rPr>
            </w:pPr>
            <w:r>
              <w:rPr>
                <w:rFonts w:ascii="宋体" w:eastAsia="宋体" w:hAnsi="宋体" w:hint="eastAsia"/>
                <w:sz w:val="20"/>
                <w:szCs w:val="20"/>
              </w:rPr>
              <w:t xml:space="preserve"> </w:t>
            </w:r>
            <w:r>
              <w:rPr>
                <w:rFonts w:ascii="宋体" w:eastAsia="宋体" w:hAnsi="宋体"/>
                <w:sz w:val="20"/>
                <w:szCs w:val="20"/>
              </w:rPr>
              <w:t xml:space="preserve">  </w:t>
            </w:r>
            <w:r w:rsidR="00762A6C" w:rsidRPr="00D82BF5">
              <w:rPr>
                <w:rFonts w:ascii="宋体" w:eastAsia="宋体" w:hAnsi="宋体" w:hint="eastAsia"/>
                <w:sz w:val="20"/>
                <w:szCs w:val="20"/>
              </w:rPr>
              <w:t>（四舍五入后，精确到小数点后两位）</w:t>
            </w:r>
          </w:p>
        </w:tc>
        <w:tc>
          <w:tcPr>
            <w:tcW w:w="850"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2A45F52C" w14:textId="74EDD79F" w:rsidR="00762A6C" w:rsidRPr="000B06AC" w:rsidRDefault="007046FF" w:rsidP="001662A5">
            <w:pPr>
              <w:rPr>
                <w:rFonts w:ascii="宋体" w:eastAsia="宋体" w:hAnsi="宋体"/>
                <w:sz w:val="20"/>
                <w:szCs w:val="20"/>
              </w:rPr>
            </w:pPr>
            <w:r w:rsidRPr="000B06AC">
              <w:rPr>
                <w:rFonts w:ascii="宋体" w:eastAsia="宋体" w:hAnsi="宋体"/>
                <w:sz w:val="20"/>
                <w:szCs w:val="20"/>
              </w:rPr>
              <w:t>3</w:t>
            </w:r>
            <w:r w:rsidR="00762A6C" w:rsidRPr="000B06AC">
              <w:rPr>
                <w:rFonts w:ascii="宋体" w:eastAsia="宋体" w:hAnsi="宋体"/>
                <w:sz w:val="20"/>
                <w:szCs w:val="20"/>
              </w:rPr>
              <w:t>0</w:t>
            </w:r>
          </w:p>
        </w:tc>
      </w:tr>
    </w:tbl>
    <w:p w14:paraId="6BFFCCF9" w14:textId="77777777" w:rsidR="00D82BF5" w:rsidRDefault="00D82BF5" w:rsidP="00762A6C">
      <w:pPr>
        <w:rPr>
          <w:rFonts w:ascii="宋体" w:eastAsia="宋体" w:hAnsi="宋体"/>
          <w:sz w:val="20"/>
          <w:szCs w:val="20"/>
        </w:rPr>
      </w:pPr>
    </w:p>
    <w:p w14:paraId="2D922A21" w14:textId="1ABD5202" w:rsidR="00762A6C" w:rsidRPr="000B06AC" w:rsidRDefault="00762A6C" w:rsidP="00762A6C">
      <w:pPr>
        <w:rPr>
          <w:rFonts w:ascii="宋体" w:eastAsia="宋体" w:hAnsi="宋体"/>
          <w:b/>
          <w:bCs/>
          <w:sz w:val="20"/>
          <w:szCs w:val="20"/>
        </w:rPr>
      </w:pPr>
      <w:r w:rsidRPr="000B06AC">
        <w:rPr>
          <w:rFonts w:ascii="宋体" w:eastAsia="宋体" w:hAnsi="宋体"/>
          <w:b/>
          <w:bCs/>
          <w:sz w:val="20"/>
          <w:szCs w:val="20"/>
        </w:rPr>
        <w:t>c.</w:t>
      </w:r>
      <w:r w:rsidRPr="000B06AC">
        <w:rPr>
          <w:rFonts w:ascii="宋体" w:eastAsia="宋体" w:hAnsi="宋体" w:hint="eastAsia"/>
          <w:b/>
          <w:bCs/>
          <w:sz w:val="20"/>
          <w:szCs w:val="20"/>
        </w:rPr>
        <w:t>综合得分：（满分</w:t>
      </w:r>
      <w:r w:rsidRPr="000B06AC">
        <w:rPr>
          <w:rFonts w:ascii="宋体" w:eastAsia="宋体" w:hAnsi="宋体"/>
          <w:b/>
          <w:bCs/>
          <w:sz w:val="20"/>
          <w:szCs w:val="20"/>
        </w:rPr>
        <w:t>100</w:t>
      </w:r>
      <w:r w:rsidRPr="000B06AC">
        <w:rPr>
          <w:rFonts w:ascii="宋体" w:eastAsia="宋体" w:hAnsi="宋体" w:hint="eastAsia"/>
          <w:b/>
          <w:bCs/>
          <w:sz w:val="20"/>
          <w:szCs w:val="20"/>
        </w:rPr>
        <w:t>分）</w:t>
      </w:r>
    </w:p>
    <w:p w14:paraId="5B670F53" w14:textId="77777777" w:rsidR="00762A6C" w:rsidRPr="007D15E4" w:rsidRDefault="00762A6C" w:rsidP="00762A6C">
      <w:pPr>
        <w:rPr>
          <w:rFonts w:ascii="宋体" w:eastAsia="宋体" w:hAnsi="宋体"/>
          <w:sz w:val="20"/>
          <w:szCs w:val="20"/>
        </w:rPr>
      </w:pPr>
      <w:r w:rsidRPr="000B06AC">
        <w:rPr>
          <w:rFonts w:ascii="宋体" w:eastAsia="宋体" w:hAnsi="宋体" w:hint="eastAsia"/>
          <w:sz w:val="20"/>
          <w:szCs w:val="20"/>
        </w:rPr>
        <w:t>投标人总得分</w:t>
      </w:r>
      <w:r w:rsidRPr="000B06AC">
        <w:rPr>
          <w:rFonts w:ascii="宋体" w:eastAsia="宋体" w:hAnsi="宋体"/>
          <w:sz w:val="20"/>
          <w:szCs w:val="20"/>
        </w:rPr>
        <w:t>=商务技术</w:t>
      </w:r>
      <w:r w:rsidRPr="000B06AC">
        <w:rPr>
          <w:rFonts w:ascii="宋体" w:eastAsia="宋体" w:hAnsi="宋体" w:hint="eastAsia"/>
          <w:sz w:val="20"/>
          <w:szCs w:val="20"/>
        </w:rPr>
        <w:t>得</w:t>
      </w:r>
      <w:r w:rsidRPr="000B06AC">
        <w:rPr>
          <w:rFonts w:ascii="宋体" w:eastAsia="宋体" w:hAnsi="宋体"/>
          <w:sz w:val="20"/>
          <w:szCs w:val="20"/>
        </w:rPr>
        <w:t>分+</w:t>
      </w:r>
      <w:r w:rsidRPr="000B06AC">
        <w:rPr>
          <w:rFonts w:ascii="宋体" w:eastAsia="宋体" w:hAnsi="宋体" w:hint="eastAsia"/>
          <w:sz w:val="20"/>
          <w:szCs w:val="20"/>
        </w:rPr>
        <w:t>价格得分</w:t>
      </w:r>
      <w:r w:rsidRPr="000B06AC">
        <w:rPr>
          <w:rFonts w:ascii="宋体" w:eastAsia="宋体" w:hAnsi="宋体"/>
          <w:sz w:val="20"/>
          <w:szCs w:val="20"/>
        </w:rPr>
        <w:t>（四舍五入后，</w:t>
      </w:r>
      <w:r w:rsidRPr="000B06AC">
        <w:rPr>
          <w:rFonts w:ascii="宋体" w:eastAsia="宋体" w:hAnsi="宋体" w:hint="eastAsia"/>
          <w:sz w:val="20"/>
          <w:szCs w:val="20"/>
        </w:rPr>
        <w:t>精确到</w:t>
      </w:r>
      <w:r w:rsidRPr="000B06AC">
        <w:rPr>
          <w:rFonts w:ascii="宋体" w:eastAsia="宋体" w:hAnsi="宋体"/>
          <w:sz w:val="20"/>
          <w:szCs w:val="20"/>
        </w:rPr>
        <w:t>小数点后两位</w:t>
      </w:r>
      <w:r w:rsidRPr="000B06AC">
        <w:rPr>
          <w:rFonts w:ascii="宋体" w:eastAsia="宋体" w:hAnsi="宋体" w:hint="eastAsia"/>
          <w:sz w:val="20"/>
          <w:szCs w:val="20"/>
        </w:rPr>
        <w:t>）</w:t>
      </w:r>
    </w:p>
    <w:p w14:paraId="1BC3CD1A" w14:textId="77777777" w:rsidR="00762A6C" w:rsidRPr="00976E0F" w:rsidRDefault="00762A6C" w:rsidP="00762A6C">
      <w:pPr>
        <w:rPr>
          <w:rFonts w:ascii="宋体" w:eastAsia="宋体" w:hAnsi="宋体"/>
          <w:sz w:val="20"/>
          <w:szCs w:val="20"/>
        </w:rPr>
      </w:pPr>
    </w:p>
    <w:p w14:paraId="3BFFB426" w14:textId="77777777" w:rsidR="00762A6C" w:rsidRPr="003C20FB" w:rsidRDefault="00762A6C" w:rsidP="00796563">
      <w:pPr>
        <w:rPr>
          <w:rFonts w:asciiTheme="minorEastAsia" w:hAnsiTheme="minorEastAsia"/>
        </w:rPr>
      </w:pPr>
    </w:p>
    <w:sectPr w:rsidR="00762A6C" w:rsidRPr="003C20FB" w:rsidSect="002644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F0BC" w14:textId="77777777" w:rsidR="00ED6BD9" w:rsidRDefault="00ED6BD9" w:rsidP="00F73292">
      <w:pPr>
        <w:spacing w:after="0" w:line="240" w:lineRule="auto"/>
      </w:pPr>
      <w:r>
        <w:separator/>
      </w:r>
    </w:p>
  </w:endnote>
  <w:endnote w:type="continuationSeparator" w:id="0">
    <w:p w14:paraId="340C5E7F" w14:textId="77777777" w:rsidR="00ED6BD9" w:rsidRDefault="00ED6BD9" w:rsidP="00F7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2691" w14:textId="77777777" w:rsidR="00ED6BD9" w:rsidRDefault="00ED6BD9" w:rsidP="00F73292">
      <w:pPr>
        <w:spacing w:after="0" w:line="240" w:lineRule="auto"/>
      </w:pPr>
      <w:r>
        <w:separator/>
      </w:r>
    </w:p>
  </w:footnote>
  <w:footnote w:type="continuationSeparator" w:id="0">
    <w:p w14:paraId="626F19C2" w14:textId="77777777" w:rsidR="00ED6BD9" w:rsidRDefault="00ED6BD9" w:rsidP="00F73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E3A"/>
    <w:multiLevelType w:val="hybridMultilevel"/>
    <w:tmpl w:val="EC38C9D0"/>
    <w:lvl w:ilvl="0" w:tplc="1C3EE34A">
      <w:start w:val="1"/>
      <w:numFmt w:val="decimal"/>
      <w:lvlText w:val="3.%1."/>
      <w:lvlJc w:val="left"/>
      <w:pPr>
        <w:ind w:left="-4996" w:hanging="360"/>
      </w:pPr>
      <w:rPr>
        <w:rFonts w:hint="eastAsia"/>
      </w:rPr>
    </w:lvl>
    <w:lvl w:ilvl="1" w:tplc="10000019" w:tentative="1">
      <w:start w:val="1"/>
      <w:numFmt w:val="lowerLetter"/>
      <w:lvlText w:val="%2."/>
      <w:lvlJc w:val="left"/>
      <w:pPr>
        <w:ind w:left="-4276" w:hanging="360"/>
      </w:pPr>
    </w:lvl>
    <w:lvl w:ilvl="2" w:tplc="1000001B" w:tentative="1">
      <w:start w:val="1"/>
      <w:numFmt w:val="lowerRoman"/>
      <w:lvlText w:val="%3."/>
      <w:lvlJc w:val="right"/>
      <w:pPr>
        <w:ind w:left="-3556" w:hanging="180"/>
      </w:pPr>
    </w:lvl>
    <w:lvl w:ilvl="3" w:tplc="1000000F" w:tentative="1">
      <w:start w:val="1"/>
      <w:numFmt w:val="decimal"/>
      <w:lvlText w:val="%4."/>
      <w:lvlJc w:val="left"/>
      <w:pPr>
        <w:ind w:left="-2836" w:hanging="360"/>
      </w:pPr>
    </w:lvl>
    <w:lvl w:ilvl="4" w:tplc="10000019" w:tentative="1">
      <w:start w:val="1"/>
      <w:numFmt w:val="lowerLetter"/>
      <w:lvlText w:val="%5."/>
      <w:lvlJc w:val="left"/>
      <w:pPr>
        <w:ind w:left="-2116" w:hanging="360"/>
      </w:pPr>
    </w:lvl>
    <w:lvl w:ilvl="5" w:tplc="1000001B" w:tentative="1">
      <w:start w:val="1"/>
      <w:numFmt w:val="lowerRoman"/>
      <w:lvlText w:val="%6."/>
      <w:lvlJc w:val="right"/>
      <w:pPr>
        <w:ind w:left="-1396" w:hanging="180"/>
      </w:pPr>
    </w:lvl>
    <w:lvl w:ilvl="6" w:tplc="1000000F" w:tentative="1">
      <w:start w:val="1"/>
      <w:numFmt w:val="decimal"/>
      <w:lvlText w:val="%7."/>
      <w:lvlJc w:val="left"/>
      <w:pPr>
        <w:ind w:left="-676" w:hanging="360"/>
      </w:pPr>
    </w:lvl>
    <w:lvl w:ilvl="7" w:tplc="10000019" w:tentative="1">
      <w:start w:val="1"/>
      <w:numFmt w:val="lowerLetter"/>
      <w:lvlText w:val="%8."/>
      <w:lvlJc w:val="left"/>
      <w:pPr>
        <w:ind w:left="44" w:hanging="360"/>
      </w:pPr>
    </w:lvl>
    <w:lvl w:ilvl="8" w:tplc="1000001B" w:tentative="1">
      <w:start w:val="1"/>
      <w:numFmt w:val="lowerRoman"/>
      <w:lvlText w:val="%9."/>
      <w:lvlJc w:val="right"/>
      <w:pPr>
        <w:ind w:left="764" w:hanging="180"/>
      </w:pPr>
    </w:lvl>
  </w:abstractNum>
  <w:abstractNum w:abstractNumId="1" w15:restartNumberingAfterBreak="0">
    <w:nsid w:val="09D279F9"/>
    <w:multiLevelType w:val="hybridMultilevel"/>
    <w:tmpl w:val="5510AA00"/>
    <w:lvl w:ilvl="0" w:tplc="C4080012">
      <w:start w:val="1"/>
      <w:numFmt w:val="decimal"/>
      <w:lvlText w:val="2.%1."/>
      <w:lvlJc w:val="left"/>
      <w:pPr>
        <w:ind w:left="1647" w:hanging="360"/>
      </w:pPr>
      <w:rPr>
        <w:rFonts w:hint="eastAsia"/>
      </w:rPr>
    </w:lvl>
    <w:lvl w:ilvl="1" w:tplc="10000019">
      <w:start w:val="1"/>
      <w:numFmt w:val="lowerLetter"/>
      <w:lvlText w:val="%2."/>
      <w:lvlJc w:val="left"/>
      <w:pPr>
        <w:ind w:left="2367" w:hanging="360"/>
      </w:pPr>
    </w:lvl>
    <w:lvl w:ilvl="2" w:tplc="1000001B" w:tentative="1">
      <w:start w:val="1"/>
      <w:numFmt w:val="lowerRoman"/>
      <w:lvlText w:val="%3."/>
      <w:lvlJc w:val="right"/>
      <w:pPr>
        <w:ind w:left="3087" w:hanging="180"/>
      </w:pPr>
    </w:lvl>
    <w:lvl w:ilvl="3" w:tplc="1000000F" w:tentative="1">
      <w:start w:val="1"/>
      <w:numFmt w:val="decimal"/>
      <w:lvlText w:val="%4."/>
      <w:lvlJc w:val="left"/>
      <w:pPr>
        <w:ind w:left="3807" w:hanging="360"/>
      </w:pPr>
    </w:lvl>
    <w:lvl w:ilvl="4" w:tplc="10000019" w:tentative="1">
      <w:start w:val="1"/>
      <w:numFmt w:val="lowerLetter"/>
      <w:lvlText w:val="%5."/>
      <w:lvlJc w:val="left"/>
      <w:pPr>
        <w:ind w:left="4527" w:hanging="360"/>
      </w:pPr>
    </w:lvl>
    <w:lvl w:ilvl="5" w:tplc="1000001B" w:tentative="1">
      <w:start w:val="1"/>
      <w:numFmt w:val="lowerRoman"/>
      <w:lvlText w:val="%6."/>
      <w:lvlJc w:val="right"/>
      <w:pPr>
        <w:ind w:left="5247" w:hanging="180"/>
      </w:pPr>
    </w:lvl>
    <w:lvl w:ilvl="6" w:tplc="1000000F" w:tentative="1">
      <w:start w:val="1"/>
      <w:numFmt w:val="decimal"/>
      <w:lvlText w:val="%7."/>
      <w:lvlJc w:val="left"/>
      <w:pPr>
        <w:ind w:left="5967" w:hanging="360"/>
      </w:pPr>
    </w:lvl>
    <w:lvl w:ilvl="7" w:tplc="10000019" w:tentative="1">
      <w:start w:val="1"/>
      <w:numFmt w:val="lowerLetter"/>
      <w:lvlText w:val="%8."/>
      <w:lvlJc w:val="left"/>
      <w:pPr>
        <w:ind w:left="6687" w:hanging="360"/>
      </w:pPr>
    </w:lvl>
    <w:lvl w:ilvl="8" w:tplc="1000001B" w:tentative="1">
      <w:start w:val="1"/>
      <w:numFmt w:val="lowerRoman"/>
      <w:lvlText w:val="%9."/>
      <w:lvlJc w:val="right"/>
      <w:pPr>
        <w:ind w:left="7407" w:hanging="180"/>
      </w:pPr>
    </w:lvl>
  </w:abstractNum>
  <w:abstractNum w:abstractNumId="2" w15:restartNumberingAfterBreak="0">
    <w:nsid w:val="0D536602"/>
    <w:multiLevelType w:val="hybridMultilevel"/>
    <w:tmpl w:val="5BC89C00"/>
    <w:lvl w:ilvl="0" w:tplc="0CC2CC20">
      <w:start w:val="3"/>
      <w:numFmt w:val="decimal"/>
      <w:lvlText w:val="3.%1."/>
      <w:lvlJc w:val="left"/>
      <w:pPr>
        <w:ind w:left="1069" w:hanging="36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1662AE2"/>
    <w:multiLevelType w:val="hybridMultilevel"/>
    <w:tmpl w:val="C4047848"/>
    <w:lvl w:ilvl="0" w:tplc="0C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0C000011">
      <w:start w:val="1"/>
      <w:numFmt w:val="decimal"/>
      <w:lvlText w:val="%4)"/>
      <w:lvlJc w:val="left"/>
      <w:pPr>
        <w:ind w:left="36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2EA5908"/>
    <w:multiLevelType w:val="hybridMultilevel"/>
    <w:tmpl w:val="5D701124"/>
    <w:lvl w:ilvl="0" w:tplc="7A381FB2">
      <w:start w:val="1"/>
      <w:numFmt w:val="decimal"/>
      <w:lvlText w:val="%1、"/>
      <w:lvlJc w:val="left"/>
      <w:pPr>
        <w:ind w:left="720" w:hanging="36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5AE58B1"/>
    <w:multiLevelType w:val="hybridMultilevel"/>
    <w:tmpl w:val="891ED936"/>
    <w:lvl w:ilvl="0" w:tplc="0C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15:restartNumberingAfterBreak="0">
    <w:nsid w:val="16C257F6"/>
    <w:multiLevelType w:val="hybridMultilevel"/>
    <w:tmpl w:val="7D9EA008"/>
    <w:lvl w:ilvl="0" w:tplc="0C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81D45AD"/>
    <w:multiLevelType w:val="hybridMultilevel"/>
    <w:tmpl w:val="80FE1F40"/>
    <w:lvl w:ilvl="0" w:tplc="0CC2CC20">
      <w:start w:val="3"/>
      <w:numFmt w:val="decimal"/>
      <w:lvlText w:val="3.%1."/>
      <w:lvlJc w:val="left"/>
      <w:pPr>
        <w:ind w:left="1647" w:hanging="360"/>
      </w:pPr>
      <w:rPr>
        <w:rFonts w:hint="eastAsia"/>
      </w:rPr>
    </w:lvl>
    <w:lvl w:ilvl="1" w:tplc="10000019" w:tentative="1">
      <w:start w:val="1"/>
      <w:numFmt w:val="lowerLetter"/>
      <w:lvlText w:val="%2."/>
      <w:lvlJc w:val="left"/>
      <w:pPr>
        <w:ind w:left="2367" w:hanging="360"/>
      </w:pPr>
    </w:lvl>
    <w:lvl w:ilvl="2" w:tplc="1000001B" w:tentative="1">
      <w:start w:val="1"/>
      <w:numFmt w:val="lowerRoman"/>
      <w:lvlText w:val="%3."/>
      <w:lvlJc w:val="right"/>
      <w:pPr>
        <w:ind w:left="3087" w:hanging="180"/>
      </w:pPr>
    </w:lvl>
    <w:lvl w:ilvl="3" w:tplc="1000000F" w:tentative="1">
      <w:start w:val="1"/>
      <w:numFmt w:val="decimal"/>
      <w:lvlText w:val="%4."/>
      <w:lvlJc w:val="left"/>
      <w:pPr>
        <w:ind w:left="3807" w:hanging="360"/>
      </w:pPr>
    </w:lvl>
    <w:lvl w:ilvl="4" w:tplc="10000019" w:tentative="1">
      <w:start w:val="1"/>
      <w:numFmt w:val="lowerLetter"/>
      <w:lvlText w:val="%5."/>
      <w:lvlJc w:val="left"/>
      <w:pPr>
        <w:ind w:left="4527" w:hanging="360"/>
      </w:pPr>
    </w:lvl>
    <w:lvl w:ilvl="5" w:tplc="1000001B" w:tentative="1">
      <w:start w:val="1"/>
      <w:numFmt w:val="lowerRoman"/>
      <w:lvlText w:val="%6."/>
      <w:lvlJc w:val="right"/>
      <w:pPr>
        <w:ind w:left="5247" w:hanging="180"/>
      </w:pPr>
    </w:lvl>
    <w:lvl w:ilvl="6" w:tplc="1000000F" w:tentative="1">
      <w:start w:val="1"/>
      <w:numFmt w:val="decimal"/>
      <w:lvlText w:val="%7."/>
      <w:lvlJc w:val="left"/>
      <w:pPr>
        <w:ind w:left="5967" w:hanging="360"/>
      </w:pPr>
    </w:lvl>
    <w:lvl w:ilvl="7" w:tplc="10000019" w:tentative="1">
      <w:start w:val="1"/>
      <w:numFmt w:val="lowerLetter"/>
      <w:lvlText w:val="%8."/>
      <w:lvlJc w:val="left"/>
      <w:pPr>
        <w:ind w:left="6687" w:hanging="360"/>
      </w:pPr>
    </w:lvl>
    <w:lvl w:ilvl="8" w:tplc="1000001B" w:tentative="1">
      <w:start w:val="1"/>
      <w:numFmt w:val="lowerRoman"/>
      <w:lvlText w:val="%9."/>
      <w:lvlJc w:val="right"/>
      <w:pPr>
        <w:ind w:left="7407" w:hanging="180"/>
      </w:pPr>
    </w:lvl>
  </w:abstractNum>
  <w:abstractNum w:abstractNumId="8" w15:restartNumberingAfterBreak="0">
    <w:nsid w:val="1C8263C1"/>
    <w:multiLevelType w:val="hybridMultilevel"/>
    <w:tmpl w:val="84AC3E84"/>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9" w15:restartNumberingAfterBreak="0">
    <w:nsid w:val="1DCD02B8"/>
    <w:multiLevelType w:val="multilevel"/>
    <w:tmpl w:val="1DCD0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0883CB9"/>
    <w:multiLevelType w:val="hybridMultilevel"/>
    <w:tmpl w:val="9936144C"/>
    <w:lvl w:ilvl="0" w:tplc="0C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0B45633"/>
    <w:multiLevelType w:val="hybridMultilevel"/>
    <w:tmpl w:val="FCB6865E"/>
    <w:lvl w:ilvl="0" w:tplc="0C00000F">
      <w:start w:val="1"/>
      <w:numFmt w:val="decimal"/>
      <w:lvlText w:val="%1."/>
      <w:lvlJc w:val="left"/>
      <w:pPr>
        <w:ind w:left="927" w:hanging="360"/>
      </w:pPr>
      <w:rPr>
        <w:rFonts w:hint="eastAsia"/>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2" w15:restartNumberingAfterBreak="0">
    <w:nsid w:val="235C3BAD"/>
    <w:multiLevelType w:val="hybridMultilevel"/>
    <w:tmpl w:val="1F80C578"/>
    <w:lvl w:ilvl="0" w:tplc="0C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26F4265E"/>
    <w:multiLevelType w:val="hybridMultilevel"/>
    <w:tmpl w:val="E254405C"/>
    <w:lvl w:ilvl="0" w:tplc="DE90EBB4">
      <w:start w:val="1"/>
      <w:numFmt w:val="decimal"/>
      <w:suff w:val="nothing"/>
      <w:lvlText w:val="3.%1."/>
      <w:lvlJc w:val="left"/>
      <w:pPr>
        <w:ind w:left="1068" w:hanging="360"/>
      </w:pPr>
      <w:rPr>
        <w:rFonts w:hint="eastAsia"/>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4" w15:restartNumberingAfterBreak="0">
    <w:nsid w:val="2F56245B"/>
    <w:multiLevelType w:val="hybridMultilevel"/>
    <w:tmpl w:val="D83E4BE4"/>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20C3B14"/>
    <w:multiLevelType w:val="hybridMultilevel"/>
    <w:tmpl w:val="500438EC"/>
    <w:lvl w:ilvl="0" w:tplc="0C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6" w15:restartNumberingAfterBreak="0">
    <w:nsid w:val="391466E8"/>
    <w:multiLevelType w:val="hybridMultilevel"/>
    <w:tmpl w:val="ABA0A3A6"/>
    <w:lvl w:ilvl="0" w:tplc="0C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7" w15:restartNumberingAfterBreak="0">
    <w:nsid w:val="3DA22286"/>
    <w:multiLevelType w:val="hybridMultilevel"/>
    <w:tmpl w:val="B38A6966"/>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43E43F7C"/>
    <w:multiLevelType w:val="hybridMultilevel"/>
    <w:tmpl w:val="56EC2BEA"/>
    <w:lvl w:ilvl="0" w:tplc="0C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9" w15:restartNumberingAfterBreak="0">
    <w:nsid w:val="46A61DA1"/>
    <w:multiLevelType w:val="hybridMultilevel"/>
    <w:tmpl w:val="9C04F1E0"/>
    <w:lvl w:ilvl="0" w:tplc="658640B2">
      <w:start w:val="1"/>
      <w:numFmt w:val="chineseCountingThousand"/>
      <w:lvlText w:val="%1."/>
      <w:lvlJc w:val="left"/>
      <w:pPr>
        <w:ind w:left="720" w:hanging="36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52E27F27"/>
    <w:multiLevelType w:val="hybridMultilevel"/>
    <w:tmpl w:val="A148C5DA"/>
    <w:lvl w:ilvl="0" w:tplc="C4080012">
      <w:start w:val="1"/>
      <w:numFmt w:val="decimal"/>
      <w:lvlText w:val="2.%1."/>
      <w:lvlJc w:val="left"/>
      <w:pPr>
        <w:ind w:left="1069" w:hanging="360"/>
      </w:pPr>
      <w:rPr>
        <w:rFonts w:hint="eastAsia"/>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21" w15:restartNumberingAfterBreak="0">
    <w:nsid w:val="5A536698"/>
    <w:multiLevelType w:val="hybridMultilevel"/>
    <w:tmpl w:val="7648370E"/>
    <w:lvl w:ilvl="0" w:tplc="0C00000F">
      <w:start w:val="1"/>
      <w:numFmt w:val="decimal"/>
      <w:lvlText w:val="%1."/>
      <w:lvlJc w:val="left"/>
      <w:pPr>
        <w:ind w:left="927" w:hanging="360"/>
      </w:pPr>
      <w:rPr>
        <w:rFonts w:hint="eastAsia"/>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 w15:restartNumberingAfterBreak="0">
    <w:nsid w:val="5BBB6895"/>
    <w:multiLevelType w:val="hybridMultilevel"/>
    <w:tmpl w:val="37C619CC"/>
    <w:lvl w:ilvl="0" w:tplc="0C00000F">
      <w:start w:val="1"/>
      <w:numFmt w:val="decimal"/>
      <w:lvlText w:val="%1."/>
      <w:lvlJc w:val="left"/>
      <w:pPr>
        <w:ind w:left="720" w:hanging="360"/>
      </w:pPr>
    </w:lvl>
    <w:lvl w:ilvl="1" w:tplc="95380954">
      <w:start w:val="2"/>
      <w:numFmt w:val="bullet"/>
      <w:lvlText w:val="-"/>
      <w:lvlJc w:val="left"/>
      <w:pPr>
        <w:ind w:left="1440" w:hanging="360"/>
      </w:pPr>
      <w:rPr>
        <w:rFonts w:ascii="DengXian" w:eastAsia="DengXian" w:hAnsi="DengXian" w:cstheme="minorBidi" w:hint="eastAsia"/>
      </w:rPr>
    </w:lvl>
    <w:lvl w:ilvl="2" w:tplc="1000001B" w:tentative="1">
      <w:start w:val="1"/>
      <w:numFmt w:val="lowerRoman"/>
      <w:lvlText w:val="%3."/>
      <w:lvlJc w:val="right"/>
      <w:pPr>
        <w:ind w:left="2160" w:hanging="180"/>
      </w:pPr>
    </w:lvl>
    <w:lvl w:ilvl="3" w:tplc="EC4CAA9E">
      <w:start w:val="1"/>
      <w:numFmt w:val="decimal"/>
      <w:lvlText w:val="%4."/>
      <w:lvlJc w:val="left"/>
      <w:pPr>
        <w:ind w:left="927" w:hanging="360"/>
      </w:pPr>
      <w:rPr>
        <w:b/>
        <w:bCs/>
      </w:r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615E2E57"/>
    <w:multiLevelType w:val="hybridMultilevel"/>
    <w:tmpl w:val="FE161EFC"/>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4" w15:restartNumberingAfterBreak="0">
    <w:nsid w:val="66116D47"/>
    <w:multiLevelType w:val="hybridMultilevel"/>
    <w:tmpl w:val="0AFCE7FE"/>
    <w:lvl w:ilvl="0" w:tplc="658640B2">
      <w:start w:val="1"/>
      <w:numFmt w:val="chineseCountingThousand"/>
      <w:lvlText w:val="%1."/>
      <w:lvlJc w:val="left"/>
      <w:pPr>
        <w:ind w:left="720" w:hanging="360"/>
      </w:pPr>
      <w:rPr>
        <w:rFonts w:hint="eastAsia"/>
      </w:rPr>
    </w:lvl>
    <w:lvl w:ilvl="1" w:tplc="10000019">
      <w:start w:val="1"/>
      <w:numFmt w:val="lowerLetter"/>
      <w:lvlText w:val="%2."/>
      <w:lvlJc w:val="left"/>
      <w:pPr>
        <w:ind w:left="1440" w:hanging="360"/>
      </w:pPr>
    </w:lvl>
    <w:lvl w:ilvl="2" w:tplc="577820F4">
      <w:start w:val="1"/>
      <w:numFmt w:val="japaneseCounting"/>
      <w:lvlText w:val="%3、"/>
      <w:lvlJc w:val="left"/>
      <w:pPr>
        <w:ind w:left="1145" w:hanging="720"/>
      </w:pPr>
      <w:rPr>
        <w:rFonts w:hint="default"/>
      </w:rPr>
    </w:lvl>
    <w:lvl w:ilvl="3" w:tplc="93B4DA3C">
      <w:start w:val="1"/>
      <w:numFmt w:val="decimal"/>
      <w:lvlText w:val="%4."/>
      <w:lvlJc w:val="left"/>
      <w:pPr>
        <w:ind w:left="2880" w:hanging="360"/>
      </w:pPr>
      <w:rPr>
        <w:rFonts w:hint="default"/>
      </w:r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68C22033"/>
    <w:multiLevelType w:val="hybridMultilevel"/>
    <w:tmpl w:val="E6026E1C"/>
    <w:lvl w:ilvl="0" w:tplc="0CC2CC20">
      <w:start w:val="3"/>
      <w:numFmt w:val="decimal"/>
      <w:lvlText w:val="3.%1."/>
      <w:lvlJc w:val="left"/>
      <w:pPr>
        <w:ind w:left="1068" w:hanging="360"/>
      </w:pPr>
      <w:rPr>
        <w:rFonts w:hint="eastAsia"/>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26" w15:restartNumberingAfterBreak="0">
    <w:nsid w:val="6A102C7E"/>
    <w:multiLevelType w:val="hybridMultilevel"/>
    <w:tmpl w:val="29DEAF9C"/>
    <w:lvl w:ilvl="0" w:tplc="658640B2">
      <w:start w:val="1"/>
      <w:numFmt w:val="chineseCountingThousand"/>
      <w:lvlText w:val="%1."/>
      <w:lvlJc w:val="left"/>
      <w:pPr>
        <w:ind w:left="720" w:hanging="36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1EE1AB8"/>
    <w:multiLevelType w:val="hybridMultilevel"/>
    <w:tmpl w:val="6BA04724"/>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8" w15:restartNumberingAfterBreak="0">
    <w:nsid w:val="72C845E6"/>
    <w:multiLevelType w:val="hybridMultilevel"/>
    <w:tmpl w:val="AEBE4816"/>
    <w:lvl w:ilvl="0" w:tplc="CB5E6AA0">
      <w:start w:val="1"/>
      <w:numFmt w:val="decimal"/>
      <w:lvlText w:val="3.%1."/>
      <w:lvlJc w:val="left"/>
      <w:pPr>
        <w:ind w:left="1210" w:hanging="360"/>
      </w:pPr>
      <w:rPr>
        <w:rFonts w:hint="eastAsia"/>
      </w:rPr>
    </w:lvl>
    <w:lvl w:ilvl="1" w:tplc="10000019" w:tentative="1">
      <w:start w:val="1"/>
      <w:numFmt w:val="lowerLetter"/>
      <w:lvlText w:val="%2."/>
      <w:lvlJc w:val="left"/>
      <w:pPr>
        <w:ind w:left="1930" w:hanging="360"/>
      </w:pPr>
    </w:lvl>
    <w:lvl w:ilvl="2" w:tplc="1000001B" w:tentative="1">
      <w:start w:val="1"/>
      <w:numFmt w:val="lowerRoman"/>
      <w:lvlText w:val="%3."/>
      <w:lvlJc w:val="right"/>
      <w:pPr>
        <w:ind w:left="2650" w:hanging="180"/>
      </w:pPr>
    </w:lvl>
    <w:lvl w:ilvl="3" w:tplc="1000000F" w:tentative="1">
      <w:start w:val="1"/>
      <w:numFmt w:val="decimal"/>
      <w:lvlText w:val="%4."/>
      <w:lvlJc w:val="left"/>
      <w:pPr>
        <w:ind w:left="3370" w:hanging="360"/>
      </w:pPr>
    </w:lvl>
    <w:lvl w:ilvl="4" w:tplc="10000019" w:tentative="1">
      <w:start w:val="1"/>
      <w:numFmt w:val="lowerLetter"/>
      <w:lvlText w:val="%5."/>
      <w:lvlJc w:val="left"/>
      <w:pPr>
        <w:ind w:left="4090" w:hanging="360"/>
      </w:pPr>
    </w:lvl>
    <w:lvl w:ilvl="5" w:tplc="1000001B" w:tentative="1">
      <w:start w:val="1"/>
      <w:numFmt w:val="lowerRoman"/>
      <w:lvlText w:val="%6."/>
      <w:lvlJc w:val="right"/>
      <w:pPr>
        <w:ind w:left="4810" w:hanging="180"/>
      </w:pPr>
    </w:lvl>
    <w:lvl w:ilvl="6" w:tplc="1000000F" w:tentative="1">
      <w:start w:val="1"/>
      <w:numFmt w:val="decimal"/>
      <w:lvlText w:val="%7."/>
      <w:lvlJc w:val="left"/>
      <w:pPr>
        <w:ind w:left="5530" w:hanging="360"/>
      </w:pPr>
    </w:lvl>
    <w:lvl w:ilvl="7" w:tplc="10000019" w:tentative="1">
      <w:start w:val="1"/>
      <w:numFmt w:val="lowerLetter"/>
      <w:lvlText w:val="%8."/>
      <w:lvlJc w:val="left"/>
      <w:pPr>
        <w:ind w:left="6250" w:hanging="360"/>
      </w:pPr>
    </w:lvl>
    <w:lvl w:ilvl="8" w:tplc="1000001B" w:tentative="1">
      <w:start w:val="1"/>
      <w:numFmt w:val="lowerRoman"/>
      <w:lvlText w:val="%9."/>
      <w:lvlJc w:val="right"/>
      <w:pPr>
        <w:ind w:left="6970" w:hanging="180"/>
      </w:pPr>
    </w:lvl>
  </w:abstractNum>
  <w:abstractNum w:abstractNumId="29" w15:restartNumberingAfterBreak="0">
    <w:nsid w:val="78FF22CE"/>
    <w:multiLevelType w:val="hybridMultilevel"/>
    <w:tmpl w:val="65D87ECC"/>
    <w:lvl w:ilvl="0" w:tplc="47F60912">
      <w:start w:val="1"/>
      <w:numFmt w:val="decimal"/>
      <w:suff w:val="nothing"/>
      <w:lvlText w:val="4.%1."/>
      <w:lvlJc w:val="left"/>
      <w:pPr>
        <w:ind w:left="1210" w:hanging="360"/>
      </w:pPr>
      <w:rPr>
        <w:rFonts w:hint="eastAsia"/>
        <w:b w:val="0"/>
        <w:bCs w:val="0"/>
      </w:rPr>
    </w:lvl>
    <w:lvl w:ilvl="1" w:tplc="10000019" w:tentative="1">
      <w:start w:val="1"/>
      <w:numFmt w:val="lowerLetter"/>
      <w:lvlText w:val="%2."/>
      <w:lvlJc w:val="left"/>
      <w:pPr>
        <w:ind w:left="1930" w:hanging="360"/>
      </w:pPr>
    </w:lvl>
    <w:lvl w:ilvl="2" w:tplc="1000001B" w:tentative="1">
      <w:start w:val="1"/>
      <w:numFmt w:val="lowerRoman"/>
      <w:lvlText w:val="%3."/>
      <w:lvlJc w:val="right"/>
      <w:pPr>
        <w:ind w:left="2650" w:hanging="180"/>
      </w:pPr>
    </w:lvl>
    <w:lvl w:ilvl="3" w:tplc="1000000F" w:tentative="1">
      <w:start w:val="1"/>
      <w:numFmt w:val="decimal"/>
      <w:lvlText w:val="%4."/>
      <w:lvlJc w:val="left"/>
      <w:pPr>
        <w:ind w:left="3370" w:hanging="360"/>
      </w:pPr>
    </w:lvl>
    <w:lvl w:ilvl="4" w:tplc="10000019" w:tentative="1">
      <w:start w:val="1"/>
      <w:numFmt w:val="lowerLetter"/>
      <w:lvlText w:val="%5."/>
      <w:lvlJc w:val="left"/>
      <w:pPr>
        <w:ind w:left="4090" w:hanging="360"/>
      </w:pPr>
    </w:lvl>
    <w:lvl w:ilvl="5" w:tplc="1000001B" w:tentative="1">
      <w:start w:val="1"/>
      <w:numFmt w:val="lowerRoman"/>
      <w:lvlText w:val="%6."/>
      <w:lvlJc w:val="right"/>
      <w:pPr>
        <w:ind w:left="4810" w:hanging="180"/>
      </w:pPr>
    </w:lvl>
    <w:lvl w:ilvl="6" w:tplc="1000000F" w:tentative="1">
      <w:start w:val="1"/>
      <w:numFmt w:val="decimal"/>
      <w:lvlText w:val="%7."/>
      <w:lvlJc w:val="left"/>
      <w:pPr>
        <w:ind w:left="5530" w:hanging="360"/>
      </w:pPr>
    </w:lvl>
    <w:lvl w:ilvl="7" w:tplc="10000019" w:tentative="1">
      <w:start w:val="1"/>
      <w:numFmt w:val="lowerLetter"/>
      <w:lvlText w:val="%8."/>
      <w:lvlJc w:val="left"/>
      <w:pPr>
        <w:ind w:left="6250" w:hanging="360"/>
      </w:pPr>
    </w:lvl>
    <w:lvl w:ilvl="8" w:tplc="1000001B" w:tentative="1">
      <w:start w:val="1"/>
      <w:numFmt w:val="lowerRoman"/>
      <w:lvlText w:val="%9."/>
      <w:lvlJc w:val="right"/>
      <w:pPr>
        <w:ind w:left="6970" w:hanging="180"/>
      </w:pPr>
    </w:lvl>
  </w:abstractNum>
  <w:abstractNum w:abstractNumId="30" w15:restartNumberingAfterBreak="0">
    <w:nsid w:val="7F972176"/>
    <w:multiLevelType w:val="hybridMultilevel"/>
    <w:tmpl w:val="3640B1CE"/>
    <w:lvl w:ilvl="0" w:tplc="C4080012">
      <w:start w:val="1"/>
      <w:numFmt w:val="decimal"/>
      <w:lvlText w:val="2.%1."/>
      <w:lvlJc w:val="left"/>
      <w:pPr>
        <w:ind w:left="720" w:hanging="360"/>
      </w:pPr>
      <w:rPr>
        <w:rFonts w:hint="eastAsia"/>
      </w:rPr>
    </w:lvl>
    <w:lvl w:ilvl="1" w:tplc="04FED8D6">
      <w:start w:val="1"/>
      <w:numFmt w:val="decimal"/>
      <w:suff w:val="nothing"/>
      <w:lvlText w:val="2.%2."/>
      <w:lvlJc w:val="left"/>
      <w:pPr>
        <w:ind w:left="1068" w:hanging="360"/>
      </w:pPr>
      <w:rPr>
        <w:rFonts w:hint="eastAsia"/>
      </w:rPr>
    </w:lvl>
    <w:lvl w:ilvl="2" w:tplc="1000001B" w:tentative="1">
      <w:start w:val="1"/>
      <w:numFmt w:val="lowerRoman"/>
      <w:lvlText w:val="%3."/>
      <w:lvlJc w:val="right"/>
      <w:pPr>
        <w:ind w:left="2160" w:hanging="180"/>
      </w:pPr>
    </w:lvl>
    <w:lvl w:ilvl="3" w:tplc="1000000F">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9"/>
  </w:num>
  <w:num w:numId="2">
    <w:abstractNumId w:val="24"/>
  </w:num>
  <w:num w:numId="3">
    <w:abstractNumId w:val="19"/>
  </w:num>
  <w:num w:numId="4">
    <w:abstractNumId w:val="26"/>
  </w:num>
  <w:num w:numId="5">
    <w:abstractNumId w:val="22"/>
  </w:num>
  <w:num w:numId="6">
    <w:abstractNumId w:val="10"/>
  </w:num>
  <w:num w:numId="7">
    <w:abstractNumId w:val="30"/>
  </w:num>
  <w:num w:numId="8">
    <w:abstractNumId w:val="1"/>
  </w:num>
  <w:num w:numId="9">
    <w:abstractNumId w:val="20"/>
  </w:num>
  <w:num w:numId="10">
    <w:abstractNumId w:val="2"/>
  </w:num>
  <w:num w:numId="11">
    <w:abstractNumId w:val="0"/>
  </w:num>
  <w:num w:numId="12">
    <w:abstractNumId w:val="14"/>
  </w:num>
  <w:num w:numId="13">
    <w:abstractNumId w:val="7"/>
  </w:num>
  <w:num w:numId="14">
    <w:abstractNumId w:val="28"/>
  </w:num>
  <w:num w:numId="15">
    <w:abstractNumId w:val="29"/>
  </w:num>
  <w:num w:numId="16">
    <w:abstractNumId w:val="17"/>
  </w:num>
  <w:num w:numId="17">
    <w:abstractNumId w:val="11"/>
  </w:num>
  <w:num w:numId="18">
    <w:abstractNumId w:val="4"/>
  </w:num>
  <w:num w:numId="19">
    <w:abstractNumId w:val="21"/>
  </w:num>
  <w:num w:numId="20">
    <w:abstractNumId w:val="23"/>
  </w:num>
  <w:num w:numId="21">
    <w:abstractNumId w:val="27"/>
  </w:num>
  <w:num w:numId="22">
    <w:abstractNumId w:val="25"/>
  </w:num>
  <w:num w:numId="23">
    <w:abstractNumId w:val="13"/>
  </w:num>
  <w:num w:numId="24">
    <w:abstractNumId w:val="8"/>
  </w:num>
  <w:num w:numId="25">
    <w:abstractNumId w:val="12"/>
  </w:num>
  <w:num w:numId="26">
    <w:abstractNumId w:val="16"/>
  </w:num>
  <w:num w:numId="27">
    <w:abstractNumId w:val="18"/>
  </w:num>
  <w:num w:numId="28">
    <w:abstractNumId w:val="6"/>
  </w:num>
  <w:num w:numId="29">
    <w:abstractNumId w:val="3"/>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5C"/>
    <w:rsid w:val="00003C2B"/>
    <w:rsid w:val="00044641"/>
    <w:rsid w:val="00060A50"/>
    <w:rsid w:val="00072822"/>
    <w:rsid w:val="00075C40"/>
    <w:rsid w:val="0007655C"/>
    <w:rsid w:val="00092C6E"/>
    <w:rsid w:val="00096C12"/>
    <w:rsid w:val="000B06AC"/>
    <w:rsid w:val="000E0180"/>
    <w:rsid w:val="000E6BFA"/>
    <w:rsid w:val="000E71D4"/>
    <w:rsid w:val="00120BDE"/>
    <w:rsid w:val="001270C8"/>
    <w:rsid w:val="00174A50"/>
    <w:rsid w:val="001D5CEF"/>
    <w:rsid w:val="001D67C6"/>
    <w:rsid w:val="001E056D"/>
    <w:rsid w:val="001F0C4A"/>
    <w:rsid w:val="0021118E"/>
    <w:rsid w:val="002130F0"/>
    <w:rsid w:val="00217694"/>
    <w:rsid w:val="002239EC"/>
    <w:rsid w:val="00243174"/>
    <w:rsid w:val="00244313"/>
    <w:rsid w:val="0026449F"/>
    <w:rsid w:val="002730AE"/>
    <w:rsid w:val="00292215"/>
    <w:rsid w:val="002A12FC"/>
    <w:rsid w:val="002C4E72"/>
    <w:rsid w:val="002C6CB8"/>
    <w:rsid w:val="002D556A"/>
    <w:rsid w:val="00336637"/>
    <w:rsid w:val="00362F8F"/>
    <w:rsid w:val="0036446D"/>
    <w:rsid w:val="00393870"/>
    <w:rsid w:val="003949EB"/>
    <w:rsid w:val="003B4DCB"/>
    <w:rsid w:val="003C20FB"/>
    <w:rsid w:val="003D39D7"/>
    <w:rsid w:val="003E295C"/>
    <w:rsid w:val="00400D81"/>
    <w:rsid w:val="0041205E"/>
    <w:rsid w:val="00421C94"/>
    <w:rsid w:val="00447D9B"/>
    <w:rsid w:val="00450A84"/>
    <w:rsid w:val="004D54D0"/>
    <w:rsid w:val="004F24CB"/>
    <w:rsid w:val="004F3164"/>
    <w:rsid w:val="00516548"/>
    <w:rsid w:val="00553C67"/>
    <w:rsid w:val="0055608B"/>
    <w:rsid w:val="0056155D"/>
    <w:rsid w:val="005B57AB"/>
    <w:rsid w:val="005D493E"/>
    <w:rsid w:val="005D505A"/>
    <w:rsid w:val="005E3996"/>
    <w:rsid w:val="005E4FAB"/>
    <w:rsid w:val="005F1099"/>
    <w:rsid w:val="0060744D"/>
    <w:rsid w:val="00615923"/>
    <w:rsid w:val="00633B91"/>
    <w:rsid w:val="0068075F"/>
    <w:rsid w:val="00681356"/>
    <w:rsid w:val="00687DF4"/>
    <w:rsid w:val="00693866"/>
    <w:rsid w:val="006A53A0"/>
    <w:rsid w:val="006B0707"/>
    <w:rsid w:val="006B3346"/>
    <w:rsid w:val="006D0C44"/>
    <w:rsid w:val="006D741B"/>
    <w:rsid w:val="006F6E4C"/>
    <w:rsid w:val="007046FF"/>
    <w:rsid w:val="00741B31"/>
    <w:rsid w:val="00744F49"/>
    <w:rsid w:val="00755E54"/>
    <w:rsid w:val="00757CB8"/>
    <w:rsid w:val="00762A6C"/>
    <w:rsid w:val="0076312F"/>
    <w:rsid w:val="00796563"/>
    <w:rsid w:val="007A490D"/>
    <w:rsid w:val="007A65E4"/>
    <w:rsid w:val="007C12EF"/>
    <w:rsid w:val="007C5F03"/>
    <w:rsid w:val="007D0C3A"/>
    <w:rsid w:val="007D147D"/>
    <w:rsid w:val="007F0099"/>
    <w:rsid w:val="00810877"/>
    <w:rsid w:val="00822069"/>
    <w:rsid w:val="00852092"/>
    <w:rsid w:val="008613ED"/>
    <w:rsid w:val="008C43A0"/>
    <w:rsid w:val="008D386A"/>
    <w:rsid w:val="008F1061"/>
    <w:rsid w:val="008F5EB5"/>
    <w:rsid w:val="00931929"/>
    <w:rsid w:val="00933867"/>
    <w:rsid w:val="00981D53"/>
    <w:rsid w:val="009A6AB7"/>
    <w:rsid w:val="009D36D9"/>
    <w:rsid w:val="009D7A56"/>
    <w:rsid w:val="009E0CC8"/>
    <w:rsid w:val="009E1482"/>
    <w:rsid w:val="009F0808"/>
    <w:rsid w:val="009F66AC"/>
    <w:rsid w:val="00A0603F"/>
    <w:rsid w:val="00A162DC"/>
    <w:rsid w:val="00A23330"/>
    <w:rsid w:val="00A34244"/>
    <w:rsid w:val="00A36227"/>
    <w:rsid w:val="00A5741E"/>
    <w:rsid w:val="00A61B13"/>
    <w:rsid w:val="00AB237B"/>
    <w:rsid w:val="00AC25B1"/>
    <w:rsid w:val="00AC32CA"/>
    <w:rsid w:val="00AC4EF1"/>
    <w:rsid w:val="00AE355F"/>
    <w:rsid w:val="00AF55F2"/>
    <w:rsid w:val="00AF5E2B"/>
    <w:rsid w:val="00AF6277"/>
    <w:rsid w:val="00B404D0"/>
    <w:rsid w:val="00B477C5"/>
    <w:rsid w:val="00B535C0"/>
    <w:rsid w:val="00B7451E"/>
    <w:rsid w:val="00B82CC7"/>
    <w:rsid w:val="00B83ED2"/>
    <w:rsid w:val="00BA278D"/>
    <w:rsid w:val="00C11C92"/>
    <w:rsid w:val="00C243FE"/>
    <w:rsid w:val="00C31E09"/>
    <w:rsid w:val="00C47E08"/>
    <w:rsid w:val="00C53839"/>
    <w:rsid w:val="00C56FC4"/>
    <w:rsid w:val="00C60EBC"/>
    <w:rsid w:val="00C77764"/>
    <w:rsid w:val="00C9016D"/>
    <w:rsid w:val="00C95BA1"/>
    <w:rsid w:val="00CC4D9B"/>
    <w:rsid w:val="00CC5A0B"/>
    <w:rsid w:val="00CF6F2E"/>
    <w:rsid w:val="00D24730"/>
    <w:rsid w:val="00D64294"/>
    <w:rsid w:val="00D67332"/>
    <w:rsid w:val="00D6779B"/>
    <w:rsid w:val="00D82BF5"/>
    <w:rsid w:val="00D95BD6"/>
    <w:rsid w:val="00DA08E4"/>
    <w:rsid w:val="00DA37CC"/>
    <w:rsid w:val="00DA5885"/>
    <w:rsid w:val="00DA6890"/>
    <w:rsid w:val="00DB3452"/>
    <w:rsid w:val="00DE6539"/>
    <w:rsid w:val="00E1630D"/>
    <w:rsid w:val="00E57292"/>
    <w:rsid w:val="00E86412"/>
    <w:rsid w:val="00E93FAB"/>
    <w:rsid w:val="00E97B57"/>
    <w:rsid w:val="00EA0534"/>
    <w:rsid w:val="00EA399D"/>
    <w:rsid w:val="00EB262D"/>
    <w:rsid w:val="00EB69BD"/>
    <w:rsid w:val="00EC37C6"/>
    <w:rsid w:val="00EC68A2"/>
    <w:rsid w:val="00ED6BD9"/>
    <w:rsid w:val="00EF15D5"/>
    <w:rsid w:val="00F368D7"/>
    <w:rsid w:val="00F5130A"/>
    <w:rsid w:val="00F54FA4"/>
    <w:rsid w:val="00F73292"/>
    <w:rsid w:val="00F87453"/>
    <w:rsid w:val="00FE10E8"/>
    <w:rsid w:val="00FE6C0B"/>
    <w:rsid w:val="00FF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9273E"/>
  <w15:chartTrackingRefBased/>
  <w15:docId w15:val="{0EE7B7B5-2332-405B-8CBD-0F0F88A0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2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3292"/>
  </w:style>
  <w:style w:type="paragraph" w:styleId="Footer">
    <w:name w:val="footer"/>
    <w:basedOn w:val="Normal"/>
    <w:link w:val="FooterChar"/>
    <w:uiPriority w:val="99"/>
    <w:unhideWhenUsed/>
    <w:rsid w:val="00F732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3292"/>
  </w:style>
  <w:style w:type="paragraph" w:styleId="ListParagraph">
    <w:name w:val="List Paragraph"/>
    <w:basedOn w:val="Normal"/>
    <w:uiPriority w:val="34"/>
    <w:qFormat/>
    <w:rsid w:val="0026449F"/>
    <w:pPr>
      <w:ind w:left="720"/>
      <w:contextualSpacing/>
    </w:pPr>
  </w:style>
  <w:style w:type="table" w:styleId="TableGrid">
    <w:name w:val="Table Grid"/>
    <w:basedOn w:val="TableNormal"/>
    <w:uiPriority w:val="39"/>
    <w:rsid w:val="001D6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100">
      <w:bodyDiv w:val="1"/>
      <w:marLeft w:val="0"/>
      <w:marRight w:val="0"/>
      <w:marTop w:val="0"/>
      <w:marBottom w:val="0"/>
      <w:divBdr>
        <w:top w:val="none" w:sz="0" w:space="0" w:color="auto"/>
        <w:left w:val="none" w:sz="0" w:space="0" w:color="auto"/>
        <w:bottom w:val="none" w:sz="0" w:space="0" w:color="auto"/>
        <w:right w:val="none" w:sz="0" w:space="0" w:color="auto"/>
      </w:divBdr>
    </w:div>
    <w:div w:id="322050850">
      <w:bodyDiv w:val="1"/>
      <w:marLeft w:val="0"/>
      <w:marRight w:val="0"/>
      <w:marTop w:val="0"/>
      <w:marBottom w:val="0"/>
      <w:divBdr>
        <w:top w:val="none" w:sz="0" w:space="0" w:color="auto"/>
        <w:left w:val="none" w:sz="0" w:space="0" w:color="auto"/>
        <w:bottom w:val="none" w:sz="0" w:space="0" w:color="auto"/>
        <w:right w:val="none" w:sz="0" w:space="0" w:color="auto"/>
      </w:divBdr>
    </w:div>
    <w:div w:id="505171540">
      <w:bodyDiv w:val="1"/>
      <w:marLeft w:val="0"/>
      <w:marRight w:val="0"/>
      <w:marTop w:val="0"/>
      <w:marBottom w:val="0"/>
      <w:divBdr>
        <w:top w:val="none" w:sz="0" w:space="0" w:color="auto"/>
        <w:left w:val="none" w:sz="0" w:space="0" w:color="auto"/>
        <w:bottom w:val="none" w:sz="0" w:space="0" w:color="auto"/>
        <w:right w:val="none" w:sz="0" w:space="0" w:color="auto"/>
      </w:divBdr>
    </w:div>
    <w:div w:id="198353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7</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XU 许南臻</dc:creator>
  <cp:keywords/>
  <dc:description/>
  <cp:lastModifiedBy>Evelyn ZHANG 张绿婷</cp:lastModifiedBy>
  <cp:revision>101</cp:revision>
  <cp:lastPrinted>2025-05-29T02:55:00Z</cp:lastPrinted>
  <dcterms:created xsi:type="dcterms:W3CDTF">2025-07-17T02:21:00Z</dcterms:created>
  <dcterms:modified xsi:type="dcterms:W3CDTF">2025-08-13T07:05:00Z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916ad52ce18d8d2fcca672925311800e915b270c4690d0a1d31abd9f58964496</vt:lpwstr>
  </property>
</Properties>
</file>