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5474C" w14:textId="77777777" w:rsidR="001C68B4" w:rsidRDefault="001C68B4" w:rsidP="001C68B4">
      <w:pPr>
        <w:jc w:val="center"/>
        <w:rPr>
          <w:rFonts w:ascii="宋体" w:hAnsi="宋体"/>
          <w:b/>
          <w:sz w:val="32"/>
          <w:szCs w:val="32"/>
        </w:rPr>
      </w:pPr>
    </w:p>
    <w:p w14:paraId="3CBD1244" w14:textId="77777777" w:rsidR="001C68B4" w:rsidRDefault="001C68B4" w:rsidP="001C68B4">
      <w:pPr>
        <w:jc w:val="center"/>
        <w:rPr>
          <w:rFonts w:ascii="宋体" w:hAnsi="宋体"/>
          <w:b/>
          <w:sz w:val="40"/>
          <w:szCs w:val="40"/>
        </w:rPr>
      </w:pPr>
    </w:p>
    <w:p w14:paraId="3C728482" w14:textId="77777777" w:rsidR="001C68B4" w:rsidRDefault="001C68B4" w:rsidP="001C68B4">
      <w:pPr>
        <w:jc w:val="center"/>
        <w:rPr>
          <w:rFonts w:ascii="宋体" w:hAnsi="宋体"/>
          <w:b/>
          <w:sz w:val="40"/>
          <w:szCs w:val="40"/>
        </w:rPr>
      </w:pPr>
    </w:p>
    <w:p w14:paraId="105245D9" w14:textId="77777777" w:rsidR="001C68B4" w:rsidRDefault="001C68B4" w:rsidP="001C68B4">
      <w:pPr>
        <w:jc w:val="center"/>
        <w:rPr>
          <w:rFonts w:ascii="宋体" w:hAnsi="宋体"/>
          <w:b/>
          <w:sz w:val="40"/>
          <w:szCs w:val="40"/>
        </w:rPr>
      </w:pPr>
    </w:p>
    <w:p w14:paraId="3F4E4869" w14:textId="77777777" w:rsidR="001C68B4" w:rsidRDefault="001C68B4" w:rsidP="001C68B4">
      <w:pPr>
        <w:jc w:val="center"/>
        <w:rPr>
          <w:rFonts w:ascii="宋体" w:hAnsi="宋体"/>
          <w:b/>
          <w:sz w:val="40"/>
          <w:szCs w:val="40"/>
        </w:rPr>
      </w:pPr>
    </w:p>
    <w:p w14:paraId="393CAEEC" w14:textId="77777777" w:rsidR="001C68B4" w:rsidRDefault="001C68B4" w:rsidP="001C68B4">
      <w:pPr>
        <w:jc w:val="center"/>
        <w:rPr>
          <w:rFonts w:ascii="宋体" w:hAnsi="宋体"/>
          <w:b/>
          <w:sz w:val="40"/>
          <w:szCs w:val="40"/>
        </w:rPr>
      </w:pPr>
    </w:p>
    <w:p w14:paraId="680F7836" w14:textId="77777777" w:rsidR="001C68B4" w:rsidRDefault="001C68B4" w:rsidP="001C68B4">
      <w:pPr>
        <w:jc w:val="center"/>
        <w:rPr>
          <w:rFonts w:ascii="宋体" w:hAnsi="宋体"/>
          <w:b/>
          <w:sz w:val="40"/>
          <w:szCs w:val="40"/>
        </w:rPr>
      </w:pPr>
    </w:p>
    <w:p w14:paraId="34839FB6" w14:textId="77777777" w:rsidR="001C68B4" w:rsidRDefault="001C68B4" w:rsidP="001C68B4">
      <w:pPr>
        <w:jc w:val="center"/>
        <w:rPr>
          <w:rFonts w:ascii="宋体" w:hAnsi="宋体"/>
          <w:b/>
          <w:sz w:val="40"/>
          <w:szCs w:val="40"/>
        </w:rPr>
      </w:pPr>
    </w:p>
    <w:p w14:paraId="3892D8C4" w14:textId="77777777" w:rsidR="001C68B4" w:rsidRDefault="001C68B4" w:rsidP="001C68B4">
      <w:pPr>
        <w:jc w:val="center"/>
        <w:rPr>
          <w:rFonts w:ascii="宋体" w:hAnsi="宋体"/>
          <w:b/>
          <w:sz w:val="40"/>
          <w:szCs w:val="40"/>
        </w:rPr>
      </w:pPr>
    </w:p>
    <w:p w14:paraId="7492B443" w14:textId="77777777" w:rsidR="001C68B4" w:rsidRDefault="001C68B4" w:rsidP="001C68B4">
      <w:pPr>
        <w:jc w:val="center"/>
        <w:rPr>
          <w:rFonts w:ascii="宋体" w:hAnsi="宋体"/>
          <w:b/>
          <w:sz w:val="40"/>
          <w:szCs w:val="40"/>
        </w:rPr>
      </w:pPr>
    </w:p>
    <w:p w14:paraId="3B1A5F1C" w14:textId="77777777" w:rsidR="001C68B4" w:rsidRPr="00D61D41" w:rsidRDefault="001C68B4" w:rsidP="001C68B4">
      <w:pPr>
        <w:widowControl w:val="0"/>
        <w:jc w:val="center"/>
        <w:rPr>
          <w:rFonts w:ascii="宋体" w:hAnsi="宋体" w:cs="方正仿宋简体"/>
          <w:b/>
          <w:color w:val="000000"/>
          <w:kern w:val="2"/>
          <w:sz w:val="36"/>
          <w:szCs w:val="32"/>
        </w:rPr>
      </w:pPr>
      <w:r w:rsidRPr="00D61D41">
        <w:rPr>
          <w:rFonts w:ascii="宋体" w:hAnsi="宋体" w:cs="方正仿宋简体" w:hint="eastAsia"/>
          <w:b/>
          <w:color w:val="000000"/>
          <w:kern w:val="2"/>
          <w:sz w:val="36"/>
          <w:szCs w:val="32"/>
        </w:rPr>
        <w:t>广东以色列理工学院</w:t>
      </w:r>
    </w:p>
    <w:p w14:paraId="66BFD4FE" w14:textId="231E79FA" w:rsidR="003E12D4" w:rsidRPr="00D61D41" w:rsidRDefault="003E12D4" w:rsidP="001C68B4">
      <w:pPr>
        <w:jc w:val="center"/>
        <w:rPr>
          <w:rFonts w:ascii="宋体" w:hAnsi="宋体" w:cs="宋体"/>
          <w:b/>
          <w:color w:val="000000"/>
          <w:kern w:val="2"/>
          <w:sz w:val="36"/>
          <w:szCs w:val="36"/>
        </w:rPr>
      </w:pPr>
      <w:r w:rsidRPr="00D61D41">
        <w:rPr>
          <w:rFonts w:ascii="宋体" w:hAnsi="宋体" w:cs="宋体" w:hint="eastAsia"/>
          <w:b/>
          <w:color w:val="000000"/>
          <w:kern w:val="2"/>
          <w:sz w:val="36"/>
          <w:szCs w:val="36"/>
        </w:rPr>
        <w:t>2026-2027年度职工通勤班车（客车）服务采购项目</w:t>
      </w:r>
    </w:p>
    <w:p w14:paraId="3540A168" w14:textId="71DDD84C" w:rsidR="001C68B4" w:rsidRPr="00D61D41" w:rsidRDefault="001C68B4" w:rsidP="001C68B4">
      <w:pPr>
        <w:jc w:val="center"/>
        <w:rPr>
          <w:rFonts w:ascii="宋体" w:hAnsi="宋体" w:cs="方正仿宋简体"/>
          <w:b/>
          <w:color w:val="000000"/>
          <w:kern w:val="2"/>
          <w:sz w:val="36"/>
          <w:szCs w:val="32"/>
        </w:rPr>
      </w:pPr>
      <w:r w:rsidRPr="00D61D41">
        <w:rPr>
          <w:rFonts w:ascii="宋体" w:hAnsi="宋体" w:cs="方正仿宋简体" w:hint="eastAsia"/>
          <w:b/>
          <w:color w:val="000000"/>
          <w:kern w:val="2"/>
          <w:sz w:val="36"/>
          <w:szCs w:val="32"/>
        </w:rPr>
        <w:t>自主</w:t>
      </w:r>
      <w:r w:rsidR="00311BCF" w:rsidRPr="00D61D41">
        <w:rPr>
          <w:rFonts w:ascii="宋体" w:hAnsi="宋体" w:cs="方正仿宋简体" w:hint="eastAsia"/>
          <w:b/>
          <w:color w:val="000000"/>
          <w:kern w:val="2"/>
          <w:sz w:val="36"/>
          <w:szCs w:val="32"/>
        </w:rPr>
        <w:t>公开</w:t>
      </w:r>
      <w:r w:rsidRPr="00D61D41">
        <w:rPr>
          <w:rFonts w:ascii="宋体" w:hAnsi="宋体" w:cs="方正仿宋简体" w:hint="eastAsia"/>
          <w:b/>
          <w:color w:val="000000"/>
          <w:kern w:val="2"/>
          <w:sz w:val="36"/>
          <w:szCs w:val="32"/>
        </w:rPr>
        <w:t>招标文件</w:t>
      </w:r>
    </w:p>
    <w:p w14:paraId="0B7CDC70" w14:textId="77777777" w:rsidR="001C68B4" w:rsidRPr="00D61D41" w:rsidRDefault="001C68B4" w:rsidP="001C68B4">
      <w:pPr>
        <w:jc w:val="center"/>
        <w:rPr>
          <w:rFonts w:ascii="宋体" w:hAnsi="宋体" w:cs="宋体"/>
          <w:b/>
          <w:color w:val="000000"/>
          <w:sz w:val="36"/>
          <w:szCs w:val="36"/>
        </w:rPr>
      </w:pPr>
    </w:p>
    <w:p w14:paraId="50217D5E" w14:textId="77777777" w:rsidR="001C68B4" w:rsidRPr="00D61D41" w:rsidRDefault="001C68B4" w:rsidP="001C68B4">
      <w:pPr>
        <w:jc w:val="center"/>
        <w:rPr>
          <w:rFonts w:ascii="宋体" w:hAnsi="宋体" w:cs="方正仿宋简体"/>
          <w:b/>
          <w:color w:val="000000"/>
          <w:kern w:val="2"/>
          <w:sz w:val="36"/>
          <w:szCs w:val="32"/>
        </w:rPr>
      </w:pPr>
      <w:r w:rsidRPr="00D61D41">
        <w:rPr>
          <w:rFonts w:ascii="宋体" w:hAnsi="宋体" w:cs="方正仿宋简体" w:hint="eastAsia"/>
          <w:b/>
          <w:color w:val="000000"/>
          <w:kern w:val="2"/>
          <w:sz w:val="36"/>
          <w:szCs w:val="32"/>
        </w:rPr>
        <w:br w:type="page"/>
      </w:r>
    </w:p>
    <w:p w14:paraId="2FD36055" w14:textId="77777777" w:rsidR="001C68B4" w:rsidRPr="00D61D41" w:rsidRDefault="001C68B4" w:rsidP="001C68B4">
      <w:pPr>
        <w:pStyle w:val="TOCHeading"/>
        <w:spacing w:line="240" w:lineRule="auto"/>
        <w:jc w:val="center"/>
        <w:rPr>
          <w:rFonts w:ascii="宋体" w:eastAsia="宋体" w:hAnsi="宋体"/>
          <w:b/>
          <w:bCs/>
          <w:color w:val="auto"/>
          <w:sz w:val="52"/>
          <w:szCs w:val="52"/>
        </w:rPr>
      </w:pPr>
      <w:r w:rsidRPr="00D61D41">
        <w:rPr>
          <w:rFonts w:ascii="宋体" w:eastAsia="宋体" w:hAnsi="宋体" w:hint="eastAsia"/>
          <w:b/>
          <w:bCs/>
          <w:color w:val="auto"/>
          <w:sz w:val="52"/>
          <w:szCs w:val="52"/>
          <w:lang w:val="zh-CN"/>
        </w:rPr>
        <w:lastRenderedPageBreak/>
        <w:t>目录</w:t>
      </w:r>
    </w:p>
    <w:p w14:paraId="5B2366E8" w14:textId="77777777" w:rsidR="001C68B4" w:rsidRPr="00D61D41" w:rsidRDefault="001C68B4" w:rsidP="001C68B4"/>
    <w:sdt>
      <w:sdtPr>
        <w:rPr>
          <w:rFonts w:ascii="Calibri" w:eastAsia="宋体" w:hAnsi="Calibri" w:cs="Calibri" w:hint="eastAsia"/>
          <w:color w:val="auto"/>
          <w:sz w:val="22"/>
          <w:szCs w:val="22"/>
        </w:rPr>
        <w:id w:val="1684629461"/>
        <w:docPartObj>
          <w:docPartGallery w:val="Table of Contents"/>
          <w:docPartUnique/>
        </w:docPartObj>
      </w:sdtPr>
      <w:sdtEndPr>
        <w:rPr>
          <w:rFonts w:ascii="宋体" w:hAnsi="宋体"/>
        </w:rPr>
      </w:sdtEndPr>
      <w:sdtContent>
        <w:p w14:paraId="782FBDCD" w14:textId="77777777" w:rsidR="001C68B4" w:rsidRPr="00D61D41" w:rsidRDefault="001C68B4" w:rsidP="001C68B4">
          <w:pPr>
            <w:pStyle w:val="TOCHeading"/>
          </w:pPr>
        </w:p>
        <w:p w14:paraId="5A915469" w14:textId="6D040CAC" w:rsidR="001C68B4" w:rsidRPr="00D61D41" w:rsidRDefault="001C68B4" w:rsidP="001C68B4">
          <w:pPr>
            <w:pStyle w:val="TOC1"/>
            <w:tabs>
              <w:tab w:val="right" w:leader="dot" w:pos="10070"/>
            </w:tabs>
            <w:rPr>
              <w:rFonts w:ascii="宋体" w:hAnsi="宋体" w:cstheme="minorBidi"/>
              <w:b w:val="0"/>
              <w:bCs w:val="0"/>
              <w:caps w:val="0"/>
              <w:noProof/>
              <w:sz w:val="22"/>
              <w:szCs w:val="22"/>
            </w:rPr>
          </w:pPr>
          <w:r w:rsidRPr="00D61D41">
            <w:rPr>
              <w:rFonts w:ascii="宋体" w:hAnsi="宋体"/>
            </w:rPr>
            <w:fldChar w:fldCharType="begin"/>
          </w:r>
          <w:r w:rsidRPr="00D61D41">
            <w:rPr>
              <w:rFonts w:ascii="宋体" w:hAnsi="宋体"/>
            </w:rPr>
            <w:instrText xml:space="preserve"> TOC \o "1-1" \h \z \u </w:instrText>
          </w:r>
          <w:r w:rsidRPr="00D61D41">
            <w:rPr>
              <w:rFonts w:ascii="宋体" w:hAnsi="宋体"/>
            </w:rPr>
            <w:fldChar w:fldCharType="separate"/>
          </w:r>
          <w:hyperlink r:id="rId11" w:anchor="_Toc209101893" w:history="1">
            <w:r w:rsidRPr="00D61D41">
              <w:rPr>
                <w:rStyle w:val="Hyperlink"/>
                <w:rFonts w:ascii="宋体" w:hAnsi="宋体" w:hint="eastAsia"/>
                <w:noProof/>
              </w:rPr>
              <w:t>第一部分： 采购需求书</w:t>
            </w:r>
            <w:r w:rsidRPr="00D61D41">
              <w:rPr>
                <w:rStyle w:val="Hyperlink"/>
                <w:rFonts w:ascii="宋体" w:hAnsi="宋体"/>
                <w:noProof/>
                <w:webHidden/>
                <w:color w:val="auto"/>
                <w:u w:val="none"/>
              </w:rPr>
              <w:tab/>
            </w:r>
            <w:r w:rsidRPr="00D61D41">
              <w:rPr>
                <w:rStyle w:val="Hyperlink"/>
                <w:rFonts w:ascii="宋体" w:hAnsi="宋体"/>
                <w:noProof/>
                <w:webHidden/>
                <w:color w:val="auto"/>
                <w:u w:val="none"/>
              </w:rPr>
              <w:fldChar w:fldCharType="begin"/>
            </w:r>
            <w:r w:rsidRPr="00D61D41">
              <w:rPr>
                <w:rStyle w:val="Hyperlink"/>
                <w:rFonts w:ascii="宋体" w:hAnsi="宋体"/>
                <w:noProof/>
                <w:webHidden/>
                <w:color w:val="auto"/>
                <w:u w:val="none"/>
              </w:rPr>
              <w:instrText xml:space="preserve"> PAGEREF _Toc209101893 \h </w:instrText>
            </w:r>
            <w:r w:rsidRPr="00D61D41">
              <w:rPr>
                <w:rStyle w:val="Hyperlink"/>
                <w:rFonts w:ascii="宋体" w:hAnsi="宋体"/>
                <w:noProof/>
                <w:webHidden/>
                <w:color w:val="auto"/>
                <w:u w:val="none"/>
              </w:rPr>
            </w:r>
            <w:r w:rsidRPr="00D61D41">
              <w:rPr>
                <w:rStyle w:val="Hyperlink"/>
                <w:rFonts w:ascii="宋体" w:hAnsi="宋体"/>
                <w:noProof/>
                <w:webHidden/>
                <w:color w:val="auto"/>
                <w:u w:val="none"/>
              </w:rPr>
              <w:fldChar w:fldCharType="separate"/>
            </w:r>
            <w:r w:rsidR="00D2551A" w:rsidRPr="00D61D41">
              <w:rPr>
                <w:rStyle w:val="Hyperlink"/>
                <w:rFonts w:ascii="宋体" w:hAnsi="宋体"/>
                <w:noProof/>
                <w:webHidden/>
                <w:color w:val="auto"/>
                <w:u w:val="none"/>
              </w:rPr>
              <w:t>3</w:t>
            </w:r>
            <w:r w:rsidRPr="00D61D41">
              <w:rPr>
                <w:rStyle w:val="Hyperlink"/>
                <w:rFonts w:ascii="宋体" w:hAnsi="宋体"/>
                <w:noProof/>
                <w:webHidden/>
                <w:color w:val="auto"/>
                <w:u w:val="none"/>
              </w:rPr>
              <w:fldChar w:fldCharType="end"/>
            </w:r>
          </w:hyperlink>
        </w:p>
        <w:p w14:paraId="14603290" w14:textId="65114227" w:rsidR="001C68B4" w:rsidRPr="00D61D41" w:rsidRDefault="0015678B" w:rsidP="001C68B4">
          <w:pPr>
            <w:pStyle w:val="TOC1"/>
            <w:tabs>
              <w:tab w:val="right" w:leader="dot" w:pos="10070"/>
            </w:tabs>
            <w:rPr>
              <w:rFonts w:ascii="宋体" w:hAnsi="宋体" w:cstheme="minorBidi"/>
              <w:b w:val="0"/>
              <w:bCs w:val="0"/>
              <w:caps w:val="0"/>
              <w:noProof/>
              <w:sz w:val="22"/>
              <w:szCs w:val="22"/>
            </w:rPr>
          </w:pPr>
          <w:hyperlink r:id="rId12" w:anchor="_Toc209101894" w:history="1">
            <w:r w:rsidR="001C68B4" w:rsidRPr="00D61D41">
              <w:rPr>
                <w:rStyle w:val="Hyperlink"/>
                <w:rFonts w:ascii="宋体" w:hAnsi="宋体" w:hint="eastAsia"/>
                <w:noProof/>
              </w:rPr>
              <w:t>第二部分： 评标办法</w:t>
            </w:r>
            <w:r w:rsidR="001C68B4" w:rsidRPr="00D61D41">
              <w:rPr>
                <w:rStyle w:val="Hyperlink"/>
                <w:rFonts w:ascii="宋体" w:hAnsi="宋体"/>
                <w:noProof/>
                <w:webHidden/>
                <w:color w:val="auto"/>
                <w:u w:val="none"/>
              </w:rPr>
              <w:tab/>
            </w:r>
            <w:r w:rsidR="001C68B4" w:rsidRPr="00D61D41">
              <w:rPr>
                <w:rStyle w:val="Hyperlink"/>
                <w:rFonts w:ascii="宋体" w:hAnsi="宋体"/>
                <w:noProof/>
                <w:webHidden/>
                <w:color w:val="auto"/>
                <w:u w:val="none"/>
              </w:rPr>
              <w:fldChar w:fldCharType="begin"/>
            </w:r>
            <w:r w:rsidR="001C68B4" w:rsidRPr="00D61D41">
              <w:rPr>
                <w:rStyle w:val="Hyperlink"/>
                <w:rFonts w:ascii="宋体" w:hAnsi="宋体"/>
                <w:noProof/>
                <w:webHidden/>
                <w:color w:val="auto"/>
                <w:u w:val="none"/>
              </w:rPr>
              <w:instrText xml:space="preserve"> PAGEREF _Toc209101894 \h </w:instrText>
            </w:r>
            <w:r w:rsidR="001C68B4" w:rsidRPr="00D61D41">
              <w:rPr>
                <w:rStyle w:val="Hyperlink"/>
                <w:rFonts w:ascii="宋体" w:hAnsi="宋体"/>
                <w:noProof/>
                <w:webHidden/>
                <w:color w:val="auto"/>
                <w:u w:val="none"/>
              </w:rPr>
            </w:r>
            <w:r w:rsidR="001C68B4" w:rsidRPr="00D61D41">
              <w:rPr>
                <w:rStyle w:val="Hyperlink"/>
                <w:rFonts w:ascii="宋体" w:hAnsi="宋体"/>
                <w:noProof/>
                <w:webHidden/>
                <w:color w:val="auto"/>
                <w:u w:val="none"/>
              </w:rPr>
              <w:fldChar w:fldCharType="separate"/>
            </w:r>
            <w:r w:rsidR="00D2551A" w:rsidRPr="00D61D41">
              <w:rPr>
                <w:rStyle w:val="Hyperlink"/>
                <w:rFonts w:ascii="宋体" w:hAnsi="宋体"/>
                <w:noProof/>
                <w:webHidden/>
                <w:color w:val="auto"/>
                <w:u w:val="none"/>
              </w:rPr>
              <w:t>8</w:t>
            </w:r>
            <w:r w:rsidR="001C68B4" w:rsidRPr="00D61D41">
              <w:rPr>
                <w:rStyle w:val="Hyperlink"/>
                <w:rFonts w:ascii="宋体" w:hAnsi="宋体"/>
                <w:noProof/>
                <w:webHidden/>
                <w:color w:val="auto"/>
                <w:u w:val="none"/>
              </w:rPr>
              <w:fldChar w:fldCharType="end"/>
            </w:r>
          </w:hyperlink>
        </w:p>
        <w:p w14:paraId="49807FCD" w14:textId="5F7DBE3D" w:rsidR="001C68B4" w:rsidRPr="00D61D41" w:rsidRDefault="0015678B" w:rsidP="001C68B4">
          <w:pPr>
            <w:pStyle w:val="TOC1"/>
            <w:tabs>
              <w:tab w:val="right" w:leader="dot" w:pos="10070"/>
            </w:tabs>
            <w:rPr>
              <w:rFonts w:ascii="宋体" w:hAnsi="宋体" w:cstheme="minorBidi"/>
              <w:b w:val="0"/>
              <w:bCs w:val="0"/>
              <w:caps w:val="0"/>
              <w:noProof/>
              <w:sz w:val="22"/>
              <w:szCs w:val="22"/>
            </w:rPr>
          </w:pPr>
          <w:hyperlink r:id="rId13" w:anchor="_Toc209101895" w:history="1">
            <w:r w:rsidR="001C68B4" w:rsidRPr="00D61D41">
              <w:rPr>
                <w:rStyle w:val="Hyperlink"/>
                <w:rFonts w:ascii="宋体" w:hAnsi="宋体" w:hint="eastAsia"/>
                <w:noProof/>
              </w:rPr>
              <w:t>第三部分： 投标文件格式</w:t>
            </w:r>
            <w:r w:rsidR="001C68B4" w:rsidRPr="00D61D41">
              <w:rPr>
                <w:rStyle w:val="Hyperlink"/>
                <w:rFonts w:ascii="宋体" w:hAnsi="宋体"/>
                <w:noProof/>
                <w:webHidden/>
                <w:color w:val="auto"/>
                <w:u w:val="none"/>
              </w:rPr>
              <w:tab/>
            </w:r>
            <w:r w:rsidR="001C68B4" w:rsidRPr="00D61D41">
              <w:rPr>
                <w:rStyle w:val="Hyperlink"/>
                <w:rFonts w:ascii="宋体" w:hAnsi="宋体"/>
                <w:noProof/>
                <w:webHidden/>
                <w:color w:val="auto"/>
                <w:u w:val="none"/>
              </w:rPr>
              <w:fldChar w:fldCharType="begin"/>
            </w:r>
            <w:r w:rsidR="001C68B4" w:rsidRPr="00D61D41">
              <w:rPr>
                <w:rStyle w:val="Hyperlink"/>
                <w:rFonts w:ascii="宋体" w:hAnsi="宋体"/>
                <w:noProof/>
                <w:webHidden/>
                <w:color w:val="auto"/>
                <w:u w:val="none"/>
              </w:rPr>
              <w:instrText xml:space="preserve"> PAGEREF _Toc209101895 \h </w:instrText>
            </w:r>
            <w:r w:rsidR="001C68B4" w:rsidRPr="00D61D41">
              <w:rPr>
                <w:rStyle w:val="Hyperlink"/>
                <w:rFonts w:ascii="宋体" w:hAnsi="宋体"/>
                <w:noProof/>
                <w:webHidden/>
                <w:color w:val="auto"/>
                <w:u w:val="none"/>
              </w:rPr>
            </w:r>
            <w:r w:rsidR="001C68B4" w:rsidRPr="00D61D41">
              <w:rPr>
                <w:rStyle w:val="Hyperlink"/>
                <w:rFonts w:ascii="宋体" w:hAnsi="宋体"/>
                <w:noProof/>
                <w:webHidden/>
                <w:color w:val="auto"/>
                <w:u w:val="none"/>
              </w:rPr>
              <w:fldChar w:fldCharType="separate"/>
            </w:r>
            <w:r w:rsidR="00D2551A" w:rsidRPr="00D61D41">
              <w:rPr>
                <w:rStyle w:val="Hyperlink"/>
                <w:rFonts w:ascii="宋体" w:hAnsi="宋体"/>
                <w:noProof/>
                <w:webHidden/>
                <w:color w:val="auto"/>
                <w:u w:val="none"/>
              </w:rPr>
              <w:t>12</w:t>
            </w:r>
            <w:r w:rsidR="001C68B4" w:rsidRPr="00D61D41">
              <w:rPr>
                <w:rStyle w:val="Hyperlink"/>
                <w:rFonts w:ascii="宋体" w:hAnsi="宋体"/>
                <w:noProof/>
                <w:webHidden/>
                <w:color w:val="auto"/>
                <w:u w:val="none"/>
              </w:rPr>
              <w:fldChar w:fldCharType="end"/>
            </w:r>
          </w:hyperlink>
        </w:p>
        <w:p w14:paraId="61B3ABDE" w14:textId="77777777" w:rsidR="001C68B4" w:rsidRPr="00D61D41" w:rsidRDefault="001C68B4" w:rsidP="001C68B4">
          <w:pPr>
            <w:rPr>
              <w:rFonts w:ascii="宋体" w:hAnsi="宋体"/>
            </w:rPr>
          </w:pPr>
          <w:r w:rsidRPr="00D61D41">
            <w:rPr>
              <w:rFonts w:ascii="宋体" w:hAnsi="宋体"/>
              <w:sz w:val="24"/>
              <w:szCs w:val="24"/>
            </w:rPr>
            <w:fldChar w:fldCharType="end"/>
          </w:r>
        </w:p>
      </w:sdtContent>
    </w:sdt>
    <w:p w14:paraId="26E2B227" w14:textId="77777777" w:rsidR="0014295C" w:rsidRPr="00D61D41" w:rsidRDefault="0014295C" w:rsidP="0014295C">
      <w:pPr>
        <w:tabs>
          <w:tab w:val="left" w:pos="3300"/>
        </w:tabs>
        <w:spacing w:after="160" w:line="252" w:lineRule="auto"/>
        <w:rPr>
          <w:rFonts w:ascii="宋体" w:hAnsi="宋体"/>
          <w:b/>
          <w:bCs/>
          <w:sz w:val="24"/>
          <w:szCs w:val="24"/>
        </w:rPr>
      </w:pPr>
      <w:r w:rsidRPr="00D61D41">
        <w:rPr>
          <w:rFonts w:ascii="宋体" w:hAnsi="宋体" w:hint="eastAsia"/>
          <w:b/>
          <w:bCs/>
          <w:sz w:val="24"/>
          <w:szCs w:val="24"/>
        </w:rPr>
        <w:t>附件1：投标函（格式）</w:t>
      </w:r>
    </w:p>
    <w:p w14:paraId="61D94574" w14:textId="77777777" w:rsidR="0014295C" w:rsidRPr="00D61D41" w:rsidRDefault="0014295C" w:rsidP="0014295C">
      <w:pPr>
        <w:tabs>
          <w:tab w:val="left" w:pos="3300"/>
        </w:tabs>
        <w:spacing w:after="160" w:line="252" w:lineRule="auto"/>
        <w:rPr>
          <w:rFonts w:ascii="宋体" w:hAnsi="宋体"/>
          <w:b/>
          <w:bCs/>
          <w:sz w:val="24"/>
          <w:szCs w:val="24"/>
        </w:rPr>
      </w:pPr>
      <w:r w:rsidRPr="00D61D41">
        <w:rPr>
          <w:rFonts w:ascii="宋体" w:hAnsi="宋体" w:hint="eastAsia"/>
          <w:b/>
          <w:bCs/>
          <w:sz w:val="24"/>
          <w:szCs w:val="24"/>
        </w:rPr>
        <w:t>附件2：法定代表人证明书（格式）</w:t>
      </w:r>
    </w:p>
    <w:p w14:paraId="674A5153" w14:textId="77777777" w:rsidR="0014295C" w:rsidRPr="00D61D41" w:rsidRDefault="0014295C" w:rsidP="0014295C">
      <w:pPr>
        <w:tabs>
          <w:tab w:val="left" w:pos="3300"/>
        </w:tabs>
        <w:spacing w:after="160" w:line="252" w:lineRule="auto"/>
        <w:rPr>
          <w:rFonts w:ascii="宋体" w:hAnsi="宋体"/>
          <w:b/>
          <w:bCs/>
          <w:sz w:val="24"/>
          <w:szCs w:val="24"/>
        </w:rPr>
      </w:pPr>
      <w:r w:rsidRPr="00D61D41">
        <w:rPr>
          <w:rFonts w:ascii="宋体" w:hAnsi="宋体" w:hint="eastAsia"/>
          <w:b/>
          <w:bCs/>
          <w:sz w:val="24"/>
          <w:szCs w:val="24"/>
        </w:rPr>
        <w:t>附件3：法定代表人授权书（格式）</w:t>
      </w:r>
    </w:p>
    <w:p w14:paraId="291EC35B" w14:textId="77777777" w:rsidR="0014295C" w:rsidRPr="00D61D41" w:rsidRDefault="0014295C" w:rsidP="0014295C">
      <w:pPr>
        <w:tabs>
          <w:tab w:val="left" w:pos="3300"/>
        </w:tabs>
        <w:spacing w:after="160" w:line="252" w:lineRule="auto"/>
        <w:rPr>
          <w:rFonts w:ascii="宋体" w:hAnsi="宋体"/>
          <w:b/>
          <w:bCs/>
          <w:sz w:val="24"/>
          <w:szCs w:val="24"/>
        </w:rPr>
      </w:pPr>
      <w:r w:rsidRPr="00D61D41">
        <w:rPr>
          <w:rFonts w:ascii="宋体" w:hAnsi="宋体" w:hint="eastAsia"/>
          <w:b/>
          <w:bCs/>
          <w:sz w:val="24"/>
          <w:szCs w:val="24"/>
        </w:rPr>
        <w:t>附件4：报价表/开标一览表（格式）</w:t>
      </w:r>
    </w:p>
    <w:p w14:paraId="44D56008" w14:textId="77777777" w:rsidR="001C68B4" w:rsidRPr="00D61D41" w:rsidRDefault="001C68B4" w:rsidP="001C68B4">
      <w:pPr>
        <w:tabs>
          <w:tab w:val="left" w:pos="3300"/>
        </w:tabs>
        <w:spacing w:after="160" w:line="256" w:lineRule="auto"/>
        <w:rPr>
          <w:rFonts w:ascii="宋体" w:hAnsi="宋体"/>
          <w:b/>
          <w:bCs/>
          <w:sz w:val="28"/>
          <w:szCs w:val="28"/>
        </w:rPr>
      </w:pPr>
      <w:r w:rsidRPr="00D61D41">
        <w:rPr>
          <w:rFonts w:ascii="宋体" w:hAnsi="宋体" w:hint="eastAsia"/>
          <w:b/>
          <w:bCs/>
          <w:sz w:val="28"/>
          <w:szCs w:val="28"/>
        </w:rPr>
        <w:br w:type="page"/>
      </w:r>
    </w:p>
    <w:p w14:paraId="48D1DA76" w14:textId="77777777" w:rsidR="001C68B4" w:rsidRPr="00D61D41" w:rsidRDefault="001C68B4" w:rsidP="001C68B4">
      <w:pPr>
        <w:pStyle w:val="ListParagraph"/>
        <w:numPr>
          <w:ilvl w:val="0"/>
          <w:numId w:val="2"/>
        </w:numPr>
        <w:ind w:left="714" w:hanging="357"/>
        <w:jc w:val="center"/>
        <w:outlineLvl w:val="0"/>
        <w:rPr>
          <w:rFonts w:ascii="宋体" w:hAnsi="宋体"/>
          <w:b/>
          <w:sz w:val="28"/>
          <w:szCs w:val="28"/>
        </w:rPr>
      </w:pPr>
      <w:bookmarkStart w:id="0" w:name="_Toc209090999"/>
      <w:bookmarkStart w:id="1" w:name="_Toc209101893"/>
      <w:r w:rsidRPr="00D61D41">
        <w:rPr>
          <w:rFonts w:ascii="宋体" w:hAnsi="宋体" w:hint="eastAsia"/>
          <w:b/>
          <w:sz w:val="36"/>
          <w:szCs w:val="36"/>
        </w:rPr>
        <w:lastRenderedPageBreak/>
        <w:t>采购需求</w:t>
      </w:r>
      <w:bookmarkEnd w:id="0"/>
      <w:r w:rsidRPr="00D61D41">
        <w:rPr>
          <w:rFonts w:ascii="宋体" w:hAnsi="宋体" w:hint="eastAsia"/>
          <w:b/>
          <w:sz w:val="36"/>
          <w:szCs w:val="36"/>
        </w:rPr>
        <w:t>书</w:t>
      </w:r>
      <w:bookmarkEnd w:id="1"/>
    </w:p>
    <w:p w14:paraId="35B6CC9D" w14:textId="77777777" w:rsidR="001C68B4" w:rsidRPr="00D61D41" w:rsidRDefault="001C68B4" w:rsidP="001C68B4">
      <w:pPr>
        <w:spacing w:line="360" w:lineRule="auto"/>
        <w:rPr>
          <w:rFonts w:ascii="宋体" w:hAnsi="宋体" w:cs="宋体"/>
          <w:color w:val="000000"/>
          <w:kern w:val="2"/>
          <w:sz w:val="24"/>
          <w:szCs w:val="24"/>
        </w:rPr>
      </w:pPr>
    </w:p>
    <w:p w14:paraId="40D48484" w14:textId="77777777" w:rsidR="001C68B4" w:rsidRPr="00D61D41" w:rsidRDefault="001C68B4" w:rsidP="001C68B4">
      <w:pPr>
        <w:widowControl w:val="0"/>
        <w:numPr>
          <w:ilvl w:val="0"/>
          <w:numId w:val="3"/>
        </w:numPr>
        <w:spacing w:line="360" w:lineRule="auto"/>
        <w:ind w:left="785" w:hanging="785"/>
        <w:contextualSpacing/>
        <w:jc w:val="both"/>
        <w:rPr>
          <w:rFonts w:ascii="宋体" w:hAnsi="宋体" w:cs="宋体"/>
          <w:b/>
          <w:bCs/>
          <w:color w:val="000000"/>
          <w:kern w:val="2"/>
          <w:sz w:val="24"/>
          <w:szCs w:val="24"/>
        </w:rPr>
      </w:pPr>
      <w:r w:rsidRPr="00D61D41">
        <w:rPr>
          <w:rFonts w:ascii="宋体" w:hAnsi="宋体" w:cs="宋体" w:hint="eastAsia"/>
          <w:b/>
          <w:bCs/>
          <w:color w:val="000000"/>
          <w:kern w:val="2"/>
          <w:sz w:val="24"/>
          <w:szCs w:val="24"/>
        </w:rPr>
        <w:t>项目概况：</w:t>
      </w:r>
    </w:p>
    <w:p w14:paraId="33ECA1DB" w14:textId="4918FD3C" w:rsidR="001C68B4" w:rsidRPr="00D61D41" w:rsidRDefault="006D6BF2" w:rsidP="001C68B4">
      <w:pPr>
        <w:widowControl w:val="0"/>
        <w:spacing w:line="360" w:lineRule="auto"/>
        <w:ind w:firstLine="495"/>
        <w:jc w:val="both"/>
        <w:rPr>
          <w:rFonts w:ascii="宋体" w:hAnsi="宋体" w:cs="宋体"/>
          <w:color w:val="000000"/>
          <w:kern w:val="2"/>
          <w:sz w:val="24"/>
          <w:szCs w:val="24"/>
        </w:rPr>
      </w:pPr>
      <w:r w:rsidRPr="00D61D41">
        <w:rPr>
          <w:rFonts w:ascii="宋体" w:hAnsi="宋体" w:cs="宋体" w:hint="eastAsia"/>
          <w:color w:val="000000"/>
          <w:kern w:val="2"/>
          <w:sz w:val="24"/>
          <w:szCs w:val="24"/>
        </w:rPr>
        <w:t xml:space="preserve">   本次招标采购为广东以色列理工学院202</w:t>
      </w:r>
      <w:r w:rsidR="00D25961" w:rsidRPr="00D61D41">
        <w:rPr>
          <w:rFonts w:ascii="宋体" w:hAnsi="宋体" w:cs="宋体"/>
          <w:color w:val="000000"/>
          <w:kern w:val="2"/>
          <w:sz w:val="24"/>
          <w:szCs w:val="24"/>
        </w:rPr>
        <w:t>6</w:t>
      </w:r>
      <w:r w:rsidRPr="00D61D41">
        <w:rPr>
          <w:rFonts w:ascii="宋体" w:hAnsi="宋体" w:cs="宋体" w:hint="eastAsia"/>
          <w:color w:val="000000"/>
          <w:kern w:val="2"/>
          <w:sz w:val="24"/>
          <w:szCs w:val="24"/>
        </w:rPr>
        <w:t>-202</w:t>
      </w:r>
      <w:r w:rsidR="00D25961" w:rsidRPr="00D61D41">
        <w:rPr>
          <w:rFonts w:ascii="宋体" w:hAnsi="宋体" w:cs="宋体"/>
          <w:color w:val="000000"/>
          <w:kern w:val="2"/>
          <w:sz w:val="24"/>
          <w:szCs w:val="24"/>
        </w:rPr>
        <w:t>7</w:t>
      </w:r>
      <w:r w:rsidRPr="00D61D41">
        <w:rPr>
          <w:rFonts w:ascii="宋体" w:hAnsi="宋体" w:cs="宋体" w:hint="eastAsia"/>
          <w:color w:val="000000"/>
          <w:kern w:val="2"/>
          <w:sz w:val="24"/>
          <w:szCs w:val="24"/>
        </w:rPr>
        <w:t>年度职工通勤班车（客车）服务采购，现接受合格的、有信誉的投标人参与。采购人因接送上下班职工的需要，拟租赁1条班车线路用于接送工作人员，由中标人提供车辆及司机。本次采购服务期为一年。投标人应按规定路线接送人员上下班，并确保按时到达上班地点。</w:t>
      </w:r>
    </w:p>
    <w:p w14:paraId="180A2999" w14:textId="77777777" w:rsidR="001C68B4" w:rsidRPr="00D61D41" w:rsidRDefault="001C68B4" w:rsidP="001C68B4">
      <w:pPr>
        <w:widowControl w:val="0"/>
        <w:numPr>
          <w:ilvl w:val="0"/>
          <w:numId w:val="3"/>
        </w:numPr>
        <w:spacing w:line="360" w:lineRule="auto"/>
        <w:ind w:left="785" w:hanging="785"/>
        <w:contextualSpacing/>
        <w:jc w:val="both"/>
        <w:rPr>
          <w:rFonts w:ascii="宋体" w:hAnsi="宋体" w:cs="宋体"/>
          <w:b/>
          <w:bCs/>
          <w:color w:val="000000"/>
          <w:kern w:val="2"/>
          <w:sz w:val="24"/>
          <w:szCs w:val="24"/>
        </w:rPr>
      </w:pPr>
      <w:r w:rsidRPr="00D61D41">
        <w:rPr>
          <w:rFonts w:ascii="宋体" w:hAnsi="宋体" w:cs="宋体" w:hint="eastAsia"/>
          <w:b/>
          <w:bCs/>
          <w:color w:val="000000"/>
          <w:kern w:val="2"/>
          <w:sz w:val="24"/>
          <w:szCs w:val="24"/>
        </w:rPr>
        <w:t>项目基本情况：</w:t>
      </w:r>
    </w:p>
    <w:p w14:paraId="4AADBA27" w14:textId="53387593" w:rsidR="006D6BF2" w:rsidRPr="00D61D41" w:rsidRDefault="001C68B4" w:rsidP="00BF5462">
      <w:pPr>
        <w:widowControl w:val="0"/>
        <w:numPr>
          <w:ilvl w:val="0"/>
          <w:numId w:val="4"/>
        </w:numPr>
        <w:spacing w:line="360" w:lineRule="auto"/>
        <w:contextualSpacing/>
        <w:jc w:val="both"/>
        <w:rPr>
          <w:rFonts w:ascii="宋体" w:hAnsi="宋体" w:cs="宋体"/>
          <w:color w:val="000000"/>
          <w:kern w:val="2"/>
          <w:sz w:val="24"/>
          <w:szCs w:val="24"/>
        </w:rPr>
      </w:pPr>
      <w:r w:rsidRPr="00D61D41">
        <w:rPr>
          <w:rFonts w:ascii="宋体" w:hAnsi="宋体" w:cs="宋体" w:hint="eastAsia"/>
          <w:b/>
          <w:bCs/>
          <w:color w:val="000000"/>
          <w:kern w:val="2"/>
          <w:sz w:val="24"/>
          <w:szCs w:val="24"/>
        </w:rPr>
        <w:t>项目名称：</w:t>
      </w:r>
      <w:r w:rsidR="006D6BF2" w:rsidRPr="00D61D41">
        <w:rPr>
          <w:rFonts w:ascii="宋体" w:hAnsi="宋体" w:cs="宋体"/>
          <w:color w:val="000000"/>
          <w:kern w:val="2"/>
          <w:sz w:val="24"/>
          <w:szCs w:val="24"/>
        </w:rPr>
        <w:t>广东以色列理工学院2</w:t>
      </w:r>
      <w:r w:rsidR="006D6BF2" w:rsidRPr="00D61D41">
        <w:rPr>
          <w:rFonts w:ascii="宋体" w:hAnsi="宋体" w:cs="宋体" w:hint="eastAsia"/>
          <w:color w:val="000000"/>
          <w:kern w:val="2"/>
          <w:sz w:val="24"/>
          <w:szCs w:val="24"/>
        </w:rPr>
        <w:t>02</w:t>
      </w:r>
      <w:r w:rsidR="006D6BF2" w:rsidRPr="00D61D41">
        <w:rPr>
          <w:rFonts w:ascii="宋体" w:hAnsi="宋体" w:cs="宋体"/>
          <w:color w:val="000000"/>
          <w:kern w:val="2"/>
          <w:sz w:val="24"/>
          <w:szCs w:val="24"/>
        </w:rPr>
        <w:t>6</w:t>
      </w:r>
      <w:r w:rsidR="006D6BF2" w:rsidRPr="00D61D41">
        <w:rPr>
          <w:rFonts w:ascii="宋体" w:hAnsi="宋体" w:cs="宋体" w:hint="eastAsia"/>
          <w:color w:val="000000"/>
          <w:kern w:val="2"/>
          <w:sz w:val="24"/>
          <w:szCs w:val="24"/>
        </w:rPr>
        <w:t>-202</w:t>
      </w:r>
      <w:r w:rsidR="006D6BF2" w:rsidRPr="00D61D41">
        <w:rPr>
          <w:rFonts w:ascii="宋体" w:hAnsi="宋体" w:cs="宋体"/>
          <w:color w:val="000000"/>
          <w:kern w:val="2"/>
          <w:sz w:val="24"/>
          <w:szCs w:val="24"/>
        </w:rPr>
        <w:t>7</w:t>
      </w:r>
      <w:r w:rsidR="006D6BF2" w:rsidRPr="00D61D41">
        <w:rPr>
          <w:rFonts w:ascii="宋体" w:hAnsi="宋体" w:cs="宋体" w:hint="eastAsia"/>
          <w:color w:val="000000"/>
          <w:kern w:val="2"/>
          <w:sz w:val="24"/>
          <w:szCs w:val="24"/>
        </w:rPr>
        <w:t>年度通勤班车（客车）服务采购项目</w:t>
      </w:r>
    </w:p>
    <w:p w14:paraId="3C223136" w14:textId="0F5BAAA2" w:rsidR="001C68B4" w:rsidRPr="00D61D41" w:rsidRDefault="001C68B4" w:rsidP="00BF5462">
      <w:pPr>
        <w:widowControl w:val="0"/>
        <w:numPr>
          <w:ilvl w:val="0"/>
          <w:numId w:val="4"/>
        </w:numPr>
        <w:spacing w:line="360" w:lineRule="auto"/>
        <w:contextualSpacing/>
        <w:jc w:val="both"/>
        <w:rPr>
          <w:rFonts w:ascii="宋体" w:hAnsi="宋体" w:cs="宋体"/>
          <w:color w:val="000000"/>
          <w:kern w:val="2"/>
          <w:sz w:val="24"/>
          <w:szCs w:val="24"/>
        </w:rPr>
      </w:pPr>
      <w:r w:rsidRPr="00D61D41">
        <w:rPr>
          <w:rFonts w:ascii="宋体" w:hAnsi="宋体" w:cs="宋体" w:hint="eastAsia"/>
          <w:b/>
          <w:bCs/>
          <w:color w:val="000000"/>
          <w:kern w:val="2"/>
          <w:sz w:val="24"/>
          <w:szCs w:val="24"/>
        </w:rPr>
        <w:t>项目地点：</w:t>
      </w:r>
      <w:r w:rsidRPr="00D61D41">
        <w:rPr>
          <w:rFonts w:ascii="宋体" w:hAnsi="宋体" w:cs="宋体" w:hint="eastAsia"/>
          <w:color w:val="000000"/>
          <w:kern w:val="2"/>
          <w:sz w:val="24"/>
          <w:szCs w:val="24"/>
        </w:rPr>
        <w:t>汕头市金平区广以路66号（广东以色列理工学院南校区）</w:t>
      </w:r>
    </w:p>
    <w:p w14:paraId="5BE39923" w14:textId="77777777" w:rsidR="006D6BF2" w:rsidRPr="00D61D41" w:rsidRDefault="001C68B4" w:rsidP="006D6BF2">
      <w:pPr>
        <w:pStyle w:val="ListParagraph"/>
        <w:widowControl w:val="0"/>
        <w:numPr>
          <w:ilvl w:val="0"/>
          <w:numId w:val="4"/>
        </w:numPr>
        <w:spacing w:line="360" w:lineRule="auto"/>
        <w:jc w:val="both"/>
        <w:rPr>
          <w:rFonts w:ascii="宋体" w:hAnsi="宋体" w:cs="宋体"/>
          <w:kern w:val="2"/>
          <w:sz w:val="24"/>
          <w:szCs w:val="24"/>
        </w:rPr>
      </w:pPr>
      <w:r w:rsidRPr="00D61D41">
        <w:rPr>
          <w:rFonts w:ascii="宋体" w:hAnsi="宋体" w:cs="宋体" w:hint="eastAsia"/>
          <w:b/>
          <w:bCs/>
          <w:kern w:val="2"/>
          <w:sz w:val="24"/>
          <w:szCs w:val="24"/>
        </w:rPr>
        <w:t>项目预算：</w:t>
      </w:r>
      <w:r w:rsidRPr="00D61D41">
        <w:rPr>
          <w:rFonts w:ascii="宋体" w:hAnsi="宋体" w:cs="宋体" w:hint="eastAsia"/>
          <w:kern w:val="2"/>
          <w:sz w:val="24"/>
          <w:szCs w:val="24"/>
          <w:u w:val="single"/>
        </w:rPr>
        <w:t>人民币</w:t>
      </w:r>
      <w:r w:rsidR="006D6BF2" w:rsidRPr="00D61D41">
        <w:rPr>
          <w:rFonts w:ascii="宋体" w:hAnsi="宋体" w:cs="宋体"/>
          <w:kern w:val="2"/>
          <w:sz w:val="24"/>
          <w:szCs w:val="24"/>
          <w:u w:val="single"/>
        </w:rPr>
        <w:t>12.7</w:t>
      </w:r>
      <w:r w:rsidRPr="00D61D41">
        <w:rPr>
          <w:rFonts w:ascii="宋体" w:hAnsi="宋体" w:cs="宋体" w:hint="eastAsia"/>
          <w:kern w:val="2"/>
          <w:sz w:val="24"/>
          <w:szCs w:val="24"/>
          <w:u w:val="single"/>
        </w:rPr>
        <w:t>万元</w:t>
      </w:r>
      <w:r w:rsidRPr="00D61D41">
        <w:rPr>
          <w:rFonts w:ascii="宋体" w:hAnsi="宋体" w:cs="宋体" w:hint="eastAsia"/>
          <w:kern w:val="2"/>
          <w:sz w:val="24"/>
          <w:szCs w:val="24"/>
        </w:rPr>
        <w:t>（含税）。</w:t>
      </w:r>
      <w:r w:rsidR="006D6BF2" w:rsidRPr="00D61D41">
        <w:rPr>
          <w:rFonts w:ascii="宋体" w:hAnsi="宋体" w:cs="宋体"/>
          <w:kern w:val="2"/>
          <w:sz w:val="24"/>
          <w:szCs w:val="24"/>
        </w:rPr>
        <w:t>（</w:t>
      </w:r>
      <w:r w:rsidR="006D6BF2" w:rsidRPr="00D61D41">
        <w:rPr>
          <w:rFonts w:ascii="宋体" w:hAnsi="宋体" w:cs="宋体" w:hint="eastAsia"/>
          <w:kern w:val="2"/>
          <w:sz w:val="24"/>
          <w:szCs w:val="24"/>
        </w:rPr>
        <w:t>单日最高限价：</w:t>
      </w:r>
      <w:r w:rsidR="006D6BF2" w:rsidRPr="00D61D41">
        <w:rPr>
          <w:rFonts w:ascii="宋体" w:hAnsi="宋体" w:cs="宋体"/>
          <w:kern w:val="2"/>
          <w:sz w:val="24"/>
          <w:szCs w:val="24"/>
        </w:rPr>
        <w:t xml:space="preserve"> 480元。）</w:t>
      </w:r>
    </w:p>
    <w:p w14:paraId="10ADC9E1" w14:textId="03A60045" w:rsidR="001C68B4" w:rsidRPr="00D61D41" w:rsidRDefault="001C68B4" w:rsidP="006D6BF2">
      <w:pPr>
        <w:pStyle w:val="ListParagraph"/>
        <w:widowControl w:val="0"/>
        <w:numPr>
          <w:ilvl w:val="0"/>
          <w:numId w:val="4"/>
        </w:numPr>
        <w:spacing w:line="360" w:lineRule="auto"/>
        <w:jc w:val="both"/>
        <w:rPr>
          <w:rFonts w:ascii="宋体" w:hAnsi="宋体" w:cs="宋体"/>
          <w:color w:val="000000"/>
          <w:kern w:val="2"/>
          <w:sz w:val="24"/>
          <w:szCs w:val="24"/>
        </w:rPr>
      </w:pPr>
      <w:r w:rsidRPr="00D61D41">
        <w:rPr>
          <w:rFonts w:ascii="宋体" w:hAnsi="宋体" w:cs="宋体" w:hint="eastAsia"/>
          <w:b/>
          <w:bCs/>
          <w:kern w:val="2"/>
          <w:sz w:val="24"/>
          <w:szCs w:val="24"/>
        </w:rPr>
        <w:t>服务期：</w:t>
      </w:r>
      <w:r w:rsidR="006D6BF2" w:rsidRPr="00D61D41">
        <w:rPr>
          <w:rFonts w:ascii="宋体" w:hAnsi="宋体" w:cs="宋体" w:hint="eastAsia"/>
          <w:color w:val="000000"/>
          <w:kern w:val="2"/>
          <w:sz w:val="24"/>
          <w:szCs w:val="24"/>
        </w:rPr>
        <w:t>一年。</w:t>
      </w:r>
      <w:r w:rsidR="00987056" w:rsidRPr="00D61D41">
        <w:rPr>
          <w:rFonts w:ascii="宋体" w:hAnsi="宋体" w:cs="宋体" w:hint="eastAsia"/>
          <w:color w:val="000000"/>
          <w:kern w:val="2"/>
          <w:sz w:val="24"/>
          <w:szCs w:val="24"/>
        </w:rPr>
        <w:t>（全年预计用车天数为2</w:t>
      </w:r>
      <w:r w:rsidR="00987056" w:rsidRPr="00D61D41">
        <w:rPr>
          <w:rFonts w:ascii="宋体" w:hAnsi="宋体" w:cs="宋体"/>
          <w:color w:val="000000"/>
          <w:kern w:val="2"/>
          <w:sz w:val="24"/>
          <w:szCs w:val="24"/>
        </w:rPr>
        <w:t>56</w:t>
      </w:r>
      <w:r w:rsidR="00987056" w:rsidRPr="00D61D41">
        <w:rPr>
          <w:rFonts w:ascii="宋体" w:hAnsi="宋体" w:cs="宋体" w:hint="eastAsia"/>
          <w:color w:val="000000"/>
          <w:kern w:val="2"/>
          <w:sz w:val="24"/>
          <w:szCs w:val="24"/>
        </w:rPr>
        <w:t>天）</w:t>
      </w:r>
    </w:p>
    <w:p w14:paraId="3BEDDCAE" w14:textId="77777777" w:rsidR="001C68B4" w:rsidRPr="00D61D41" w:rsidRDefault="001C68B4" w:rsidP="001C68B4">
      <w:pPr>
        <w:widowControl w:val="0"/>
        <w:numPr>
          <w:ilvl w:val="0"/>
          <w:numId w:val="3"/>
        </w:numPr>
        <w:spacing w:line="360" w:lineRule="auto"/>
        <w:contextualSpacing/>
        <w:jc w:val="both"/>
        <w:rPr>
          <w:rFonts w:ascii="宋体" w:hAnsi="宋体" w:cs="宋体"/>
          <w:b/>
          <w:bCs/>
          <w:color w:val="000000"/>
          <w:kern w:val="2"/>
          <w:sz w:val="24"/>
          <w:szCs w:val="24"/>
        </w:rPr>
      </w:pPr>
      <w:bookmarkStart w:id="2" w:name="_Hlk134544445"/>
      <w:r w:rsidRPr="00D61D41">
        <w:rPr>
          <w:rFonts w:ascii="宋体" w:hAnsi="宋体" w:cs="宋体" w:hint="eastAsia"/>
          <w:b/>
          <w:bCs/>
          <w:color w:val="000000"/>
          <w:kern w:val="2"/>
          <w:sz w:val="24"/>
          <w:szCs w:val="24"/>
        </w:rPr>
        <w:t>合格投标人的资格</w:t>
      </w:r>
      <w:bookmarkEnd w:id="2"/>
      <w:r w:rsidRPr="00D61D41">
        <w:rPr>
          <w:rFonts w:ascii="宋体" w:hAnsi="宋体" w:cs="宋体" w:hint="eastAsia"/>
          <w:b/>
          <w:bCs/>
          <w:color w:val="000000"/>
          <w:kern w:val="2"/>
          <w:sz w:val="24"/>
          <w:szCs w:val="24"/>
        </w:rPr>
        <w:t>要求：</w:t>
      </w:r>
    </w:p>
    <w:p w14:paraId="2F37C69E" w14:textId="77777777" w:rsidR="001C68B4" w:rsidRPr="00D61D41" w:rsidRDefault="001C68B4" w:rsidP="001C68B4">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D61D41">
        <w:rPr>
          <w:rFonts w:ascii="宋体" w:hAnsi="宋体" w:cs="宋体" w:hint="eastAsia"/>
          <w:b/>
          <w:bCs/>
          <w:color w:val="2C343B"/>
          <w:kern w:val="2"/>
          <w:sz w:val="24"/>
          <w:szCs w:val="24"/>
        </w:rPr>
        <w:t>具有独立承担民事责任的能力：</w:t>
      </w:r>
      <w:r w:rsidRPr="00D61D41">
        <w:rPr>
          <w:rFonts w:ascii="宋体" w:hAnsi="宋体" w:cs="宋体" w:hint="eastAsia"/>
          <w:color w:val="2C343B"/>
          <w:kern w:val="2"/>
          <w:sz w:val="24"/>
          <w:szCs w:val="24"/>
        </w:rPr>
        <w:t>（提供企业营业执照或事业单位法人登记证等相关证明复印件）。</w:t>
      </w:r>
    </w:p>
    <w:p w14:paraId="09CB7936" w14:textId="408BBADA" w:rsidR="001C68B4" w:rsidRPr="00D61D41" w:rsidRDefault="001C68B4" w:rsidP="00FE79F3">
      <w:pPr>
        <w:widowControl w:val="0"/>
        <w:numPr>
          <w:ilvl w:val="0"/>
          <w:numId w:val="5"/>
        </w:numPr>
        <w:shd w:val="clear" w:color="auto" w:fill="FFFFFF"/>
        <w:spacing w:line="360" w:lineRule="auto"/>
        <w:contextualSpacing/>
        <w:jc w:val="both"/>
        <w:rPr>
          <w:rFonts w:ascii="宋体" w:hAnsi="宋体" w:cs="宋体"/>
          <w:color w:val="2C343B"/>
          <w:kern w:val="2"/>
          <w:sz w:val="24"/>
          <w:szCs w:val="24"/>
        </w:rPr>
      </w:pPr>
      <w:r w:rsidRPr="00D61D41">
        <w:rPr>
          <w:rFonts w:ascii="宋体" w:hAnsi="宋体" w:cs="宋体" w:hint="eastAsia"/>
          <w:b/>
          <w:bCs/>
          <w:color w:val="2C343B"/>
          <w:kern w:val="2"/>
          <w:sz w:val="24"/>
          <w:szCs w:val="24"/>
        </w:rPr>
        <w:t>具有良好的商业信誉和健全的财务会计制度：</w:t>
      </w:r>
      <w:r w:rsidR="00FE79F3" w:rsidRPr="00D61D41">
        <w:rPr>
          <w:rFonts w:ascii="宋体" w:hAnsi="宋体" w:hint="eastAsia"/>
          <w:sz w:val="24"/>
          <w:szCs w:val="24"/>
        </w:rPr>
        <w:t>（提供投标截止时间前6个月内由基本开户行出具的资信证明或经会计师事务所审计的最近1个年度的财务审计报告；成立不足一年的企业，可提供承诺函说明）</w:t>
      </w:r>
      <w:r w:rsidR="00FE79F3" w:rsidRPr="00D61D41">
        <w:rPr>
          <w:rFonts w:ascii="宋体" w:hAnsi="宋体" w:cs="宋体" w:hint="eastAsia"/>
          <w:color w:val="2C343B"/>
          <w:kern w:val="2"/>
          <w:sz w:val="24"/>
          <w:szCs w:val="24"/>
        </w:rPr>
        <w:t>。</w:t>
      </w:r>
    </w:p>
    <w:p w14:paraId="5DF5CFFA" w14:textId="77777777" w:rsidR="001C68B4" w:rsidRPr="00D61D41" w:rsidRDefault="001C68B4" w:rsidP="001C68B4">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D61D41">
        <w:rPr>
          <w:rFonts w:ascii="宋体" w:hAnsi="宋体" w:cs="Times New Roman" w:hint="eastAsia"/>
          <w:b/>
          <w:bCs/>
          <w:color w:val="2C343B"/>
          <w:kern w:val="2"/>
          <w:sz w:val="24"/>
          <w:szCs w:val="24"/>
        </w:rPr>
        <w:t>有依法缴纳税收和社会保障资金的良好记录</w:t>
      </w:r>
      <w:r w:rsidRPr="00D61D41">
        <w:rPr>
          <w:rFonts w:ascii="宋体" w:hAnsi="宋体" w:cs="Times New Roman" w:hint="eastAsia"/>
          <w:color w:val="2C343B"/>
          <w:kern w:val="2"/>
          <w:sz w:val="24"/>
          <w:szCs w:val="24"/>
        </w:rPr>
        <w:t>：</w:t>
      </w:r>
    </w:p>
    <w:p w14:paraId="3A388EF9" w14:textId="77777777" w:rsidR="001C68B4" w:rsidRPr="00D61D41" w:rsidRDefault="001C68B4" w:rsidP="001C68B4">
      <w:pPr>
        <w:widowControl w:val="0"/>
        <w:shd w:val="clear" w:color="auto" w:fill="FFFFFF"/>
        <w:spacing w:line="360" w:lineRule="auto"/>
        <w:ind w:left="360"/>
        <w:contextualSpacing/>
        <w:jc w:val="both"/>
        <w:rPr>
          <w:rFonts w:ascii="宋体" w:hAnsi="宋体" w:cs="Times New Roman"/>
          <w:color w:val="2C343B"/>
          <w:kern w:val="2"/>
          <w:sz w:val="24"/>
          <w:szCs w:val="24"/>
        </w:rPr>
      </w:pPr>
      <w:r w:rsidRPr="00D61D41">
        <w:rPr>
          <w:rFonts w:ascii="宋体" w:hAnsi="宋体" w:cs="Times New Roman" w:hint="eastAsia"/>
          <w:color w:val="2C343B"/>
          <w:kern w:val="2"/>
          <w:sz w:val="24"/>
          <w:szCs w:val="24"/>
        </w:rPr>
        <w:t>1)提供缴纳税款的证明：提供投标截止日前6个月内任意1个月依法缴纳税收的相关材料（如税票、完税凭证等、依法免税则提供相应证明材料）。</w:t>
      </w:r>
    </w:p>
    <w:p w14:paraId="26D1C88A" w14:textId="77777777" w:rsidR="001C68B4" w:rsidRPr="00D61D41" w:rsidRDefault="001C68B4" w:rsidP="001C68B4">
      <w:pPr>
        <w:widowControl w:val="0"/>
        <w:shd w:val="clear" w:color="auto" w:fill="FFFFFF"/>
        <w:spacing w:line="360" w:lineRule="auto"/>
        <w:ind w:left="360"/>
        <w:contextualSpacing/>
        <w:jc w:val="both"/>
        <w:rPr>
          <w:rFonts w:ascii="宋体" w:hAnsi="宋体" w:cs="Times New Roman"/>
          <w:color w:val="2C343B"/>
          <w:kern w:val="2"/>
          <w:sz w:val="24"/>
          <w:szCs w:val="24"/>
        </w:rPr>
      </w:pPr>
      <w:r w:rsidRPr="00D61D41">
        <w:rPr>
          <w:rFonts w:ascii="宋体" w:hAnsi="宋体" w:cs="Times New Roman" w:hint="eastAsia"/>
          <w:color w:val="2C343B"/>
          <w:kern w:val="2"/>
          <w:sz w:val="24"/>
          <w:szCs w:val="24"/>
        </w:rPr>
        <w:t>2）提供缴纳社会保障资金的证明：提供投标截止日前6个月内任意1个月依法缴纳社会保障资金的证明材料（如社保缴费发票、税务系统打印的缴费凭证等，依法无需缴纳的提供相应证明材料）。</w:t>
      </w:r>
    </w:p>
    <w:p w14:paraId="12F26BCB" w14:textId="77777777" w:rsidR="00747EB6" w:rsidRPr="00D61D41" w:rsidRDefault="00747EB6" w:rsidP="00747EB6">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D61D41">
        <w:rPr>
          <w:rFonts w:ascii="宋体" w:hAnsi="宋体" w:cs="宋体" w:hint="eastAsia"/>
          <w:b/>
          <w:bCs/>
          <w:color w:val="2C343B"/>
          <w:kern w:val="2"/>
          <w:sz w:val="24"/>
          <w:szCs w:val="24"/>
        </w:rPr>
        <w:t>投标人未被列入失信被执行人、重大税收违法案件当事人名单、政府采购严重违法失信行为记录名单的供应商。</w:t>
      </w:r>
      <w:r w:rsidRPr="00D61D41">
        <w:rPr>
          <w:rFonts w:ascii="宋体" w:hAnsi="宋体" w:cs="宋体" w:hint="eastAsia"/>
          <w:color w:val="2C343B"/>
          <w:kern w:val="2"/>
          <w:sz w:val="24"/>
          <w:szCs w:val="24"/>
        </w:rPr>
        <w:t>（查询渠道：信用中国网站（www.creditchina.gov.cn）、中国政府采购网（www.ccgp.gov.cn ）须提供在上述网站查询结果的截图，</w:t>
      </w:r>
      <w:r w:rsidRPr="00D61D41">
        <w:rPr>
          <w:rFonts w:ascii="宋体" w:hAnsi="宋体" w:cs="宋体"/>
          <w:kern w:val="2"/>
          <w:sz w:val="24"/>
          <w:szCs w:val="24"/>
        </w:rPr>
        <w:t>若招标人查询结果与投标人提供的截图不一</w:t>
      </w:r>
      <w:r w:rsidRPr="00D61D41">
        <w:rPr>
          <w:rFonts w:ascii="宋体" w:hAnsi="宋体" w:cs="宋体"/>
          <w:kern w:val="2"/>
          <w:sz w:val="24"/>
          <w:szCs w:val="24"/>
        </w:rPr>
        <w:lastRenderedPageBreak/>
        <w:t>致，以招标人于投标截止时间当天</w:t>
      </w:r>
      <w:r w:rsidRPr="00D61D41">
        <w:rPr>
          <w:rFonts w:ascii="宋体" w:hAnsi="宋体" w:cs="宋体" w:hint="eastAsia"/>
          <w:kern w:val="2"/>
          <w:sz w:val="24"/>
          <w:szCs w:val="24"/>
        </w:rPr>
        <w:t>在上述网站</w:t>
      </w:r>
      <w:r w:rsidRPr="00D61D41">
        <w:rPr>
          <w:rFonts w:ascii="宋体" w:hAnsi="宋体" w:cs="宋体"/>
          <w:kern w:val="2"/>
          <w:sz w:val="24"/>
          <w:szCs w:val="24"/>
        </w:rPr>
        <w:t>查询结果为准，如相关失信记录已失效，投标人需提供相关证明资料</w:t>
      </w:r>
      <w:r w:rsidRPr="00D61D41">
        <w:rPr>
          <w:rFonts w:ascii="宋体" w:hAnsi="宋体" w:cs="宋体" w:hint="eastAsia"/>
          <w:kern w:val="2"/>
          <w:sz w:val="24"/>
          <w:szCs w:val="24"/>
        </w:rPr>
        <w:t>。）</w:t>
      </w:r>
    </w:p>
    <w:p w14:paraId="4E3EF185" w14:textId="1E4D6D9B" w:rsidR="002F0DA5" w:rsidRPr="00D61D41" w:rsidRDefault="002F0DA5" w:rsidP="00520114">
      <w:pPr>
        <w:pStyle w:val="ListParagraph"/>
        <w:numPr>
          <w:ilvl w:val="0"/>
          <w:numId w:val="5"/>
        </w:numPr>
        <w:spacing w:line="360" w:lineRule="auto"/>
        <w:rPr>
          <w:rFonts w:ascii="宋体" w:hAnsi="宋体" w:cs="Times New Roman"/>
          <w:color w:val="2C343B"/>
          <w:kern w:val="2"/>
          <w:sz w:val="24"/>
          <w:szCs w:val="24"/>
        </w:rPr>
      </w:pPr>
      <w:r w:rsidRPr="00D61D41">
        <w:rPr>
          <w:rFonts w:ascii="宋体" w:hAnsi="宋体" w:cs="Times New Roman" w:hint="eastAsia"/>
          <w:b/>
          <w:bCs/>
          <w:color w:val="2C343B"/>
          <w:kern w:val="2"/>
          <w:sz w:val="24"/>
          <w:szCs w:val="24"/>
        </w:rPr>
        <w:t>供应商的营业执照经营范围必须包含车辆租赁保障方面的运营资质《道路运输经营许可证》。</w:t>
      </w:r>
      <w:r w:rsidR="00520114" w:rsidRPr="00D61D41">
        <w:rPr>
          <w:rFonts w:ascii="宋体" w:hAnsi="宋体" w:cs="Times New Roman" w:hint="eastAsia"/>
          <w:color w:val="2C343B"/>
          <w:kern w:val="2"/>
          <w:sz w:val="24"/>
          <w:szCs w:val="24"/>
        </w:rPr>
        <w:t>（提供相关证明）</w:t>
      </w:r>
    </w:p>
    <w:p w14:paraId="02722486" w14:textId="283682A6" w:rsidR="001C68B4" w:rsidRPr="00D61D41" w:rsidRDefault="001C68B4" w:rsidP="001C68B4">
      <w:pPr>
        <w:widowControl w:val="0"/>
        <w:numPr>
          <w:ilvl w:val="0"/>
          <w:numId w:val="5"/>
        </w:numPr>
        <w:shd w:val="clear" w:color="auto" w:fill="FFFFFF"/>
        <w:spacing w:line="360" w:lineRule="auto"/>
        <w:contextualSpacing/>
        <w:jc w:val="both"/>
        <w:rPr>
          <w:rFonts w:ascii="宋体" w:hAnsi="宋体" w:cs="Times New Roman"/>
          <w:color w:val="2C343B"/>
          <w:kern w:val="2"/>
          <w:sz w:val="24"/>
          <w:szCs w:val="24"/>
        </w:rPr>
      </w:pPr>
      <w:r w:rsidRPr="00D61D41">
        <w:rPr>
          <w:rFonts w:ascii="宋体" w:hAnsi="宋体" w:cs="Times New Roman" w:hint="eastAsia"/>
          <w:b/>
          <w:bCs/>
          <w:color w:val="2C343B"/>
          <w:kern w:val="2"/>
          <w:sz w:val="24"/>
          <w:szCs w:val="24"/>
        </w:rPr>
        <w:t>具有履行合同所必需的设备和专业技术能力。</w:t>
      </w:r>
      <w:r w:rsidRPr="00D61D41">
        <w:rPr>
          <w:rFonts w:ascii="宋体" w:hAnsi="宋体" w:cs="Times New Roman" w:hint="eastAsia"/>
          <w:color w:val="2C343B"/>
          <w:kern w:val="2"/>
          <w:sz w:val="24"/>
          <w:szCs w:val="24"/>
        </w:rPr>
        <w:t>（</w:t>
      </w:r>
      <w:r w:rsidRPr="00D61D41">
        <w:rPr>
          <w:rFonts w:ascii="宋体" w:hAnsi="宋体" w:hint="eastAsia"/>
          <w:sz w:val="24"/>
          <w:szCs w:val="24"/>
        </w:rPr>
        <w:t>提供承诺函，格式见投标函）</w:t>
      </w:r>
    </w:p>
    <w:p w14:paraId="6FEFD363" w14:textId="77777777" w:rsidR="001C68B4" w:rsidRPr="00D61D41" w:rsidRDefault="001C68B4" w:rsidP="001C68B4">
      <w:pPr>
        <w:widowControl w:val="0"/>
        <w:numPr>
          <w:ilvl w:val="0"/>
          <w:numId w:val="5"/>
        </w:numPr>
        <w:spacing w:line="360" w:lineRule="auto"/>
        <w:contextualSpacing/>
        <w:jc w:val="both"/>
        <w:rPr>
          <w:rFonts w:ascii="宋体" w:hAnsi="宋体" w:cs="Times New Roman"/>
          <w:color w:val="2C343B"/>
          <w:kern w:val="2"/>
          <w:sz w:val="24"/>
          <w:szCs w:val="24"/>
        </w:rPr>
      </w:pPr>
      <w:r w:rsidRPr="00D61D41">
        <w:rPr>
          <w:rFonts w:ascii="宋体" w:hAnsi="宋体" w:cs="Times New Roman" w:hint="eastAsia"/>
          <w:b/>
          <w:bCs/>
          <w:color w:val="2C343B"/>
          <w:kern w:val="2"/>
          <w:sz w:val="24"/>
          <w:szCs w:val="24"/>
        </w:rPr>
        <w:t>参加本项目采购活动前三年内，在经营活动中没有重大违法记录</w:t>
      </w:r>
      <w:r w:rsidRPr="00D61D41">
        <w:rPr>
          <w:rFonts w:ascii="宋体" w:hAnsi="宋体" w:cs="Times New Roman" w:hint="eastAsia"/>
          <w:color w:val="2C343B"/>
          <w:kern w:val="2"/>
          <w:sz w:val="24"/>
          <w:szCs w:val="24"/>
        </w:rPr>
        <w:t>。（</w:t>
      </w:r>
      <w:r w:rsidRPr="00D61D41">
        <w:rPr>
          <w:rFonts w:ascii="宋体" w:hAnsi="宋体" w:hint="eastAsia"/>
          <w:sz w:val="24"/>
          <w:szCs w:val="24"/>
        </w:rPr>
        <w:t>提供承诺函，格式见投标函）</w:t>
      </w:r>
    </w:p>
    <w:p w14:paraId="5E8D6B56" w14:textId="77777777" w:rsidR="001C68B4" w:rsidRPr="00D61D41" w:rsidRDefault="001C68B4" w:rsidP="001C68B4">
      <w:pPr>
        <w:widowControl w:val="0"/>
        <w:numPr>
          <w:ilvl w:val="0"/>
          <w:numId w:val="5"/>
        </w:numPr>
        <w:spacing w:line="360" w:lineRule="auto"/>
        <w:contextualSpacing/>
        <w:jc w:val="both"/>
        <w:rPr>
          <w:rFonts w:ascii="宋体" w:hAnsi="宋体" w:cs="Times New Roman"/>
          <w:color w:val="2C343B"/>
          <w:kern w:val="2"/>
          <w:sz w:val="24"/>
          <w:szCs w:val="24"/>
        </w:rPr>
      </w:pPr>
      <w:r w:rsidRPr="00D61D41">
        <w:rPr>
          <w:rFonts w:ascii="宋体" w:hAnsi="宋体" w:cs="Times New Roman" w:hint="eastAsia"/>
          <w:b/>
          <w:bCs/>
          <w:color w:val="2C343B"/>
          <w:kern w:val="2"/>
          <w:sz w:val="24"/>
          <w:szCs w:val="24"/>
        </w:rPr>
        <w:t>符合法律、行政法规规定的其他条件。</w:t>
      </w:r>
      <w:r w:rsidRPr="00D61D41">
        <w:rPr>
          <w:rFonts w:ascii="宋体" w:hAnsi="宋体" w:cs="Times New Roman" w:hint="eastAsia"/>
          <w:color w:val="2C343B"/>
          <w:kern w:val="2"/>
          <w:sz w:val="24"/>
          <w:szCs w:val="24"/>
        </w:rPr>
        <w:t>（</w:t>
      </w:r>
      <w:r w:rsidRPr="00D61D41">
        <w:rPr>
          <w:rFonts w:ascii="宋体" w:hAnsi="宋体" w:hint="eastAsia"/>
          <w:sz w:val="24"/>
          <w:szCs w:val="24"/>
        </w:rPr>
        <w:t>提供承诺函，格式见投标函）</w:t>
      </w:r>
    </w:p>
    <w:p w14:paraId="725BA213" w14:textId="77777777" w:rsidR="001C68B4" w:rsidRPr="00D61D41" w:rsidRDefault="001C68B4" w:rsidP="001C68B4">
      <w:pPr>
        <w:widowControl w:val="0"/>
        <w:numPr>
          <w:ilvl w:val="0"/>
          <w:numId w:val="5"/>
        </w:numPr>
        <w:spacing w:line="360" w:lineRule="auto"/>
        <w:contextualSpacing/>
        <w:jc w:val="both"/>
        <w:rPr>
          <w:rFonts w:ascii="宋体" w:hAnsi="宋体" w:cs="Times New Roman"/>
          <w:color w:val="2C343B"/>
          <w:kern w:val="2"/>
          <w:sz w:val="24"/>
          <w:szCs w:val="24"/>
        </w:rPr>
      </w:pPr>
      <w:r w:rsidRPr="00D61D41">
        <w:rPr>
          <w:rFonts w:ascii="宋体" w:hAnsi="宋体" w:cs="Times New Roman" w:hint="eastAsia"/>
          <w:b/>
          <w:bCs/>
          <w:color w:val="2C343B"/>
          <w:kern w:val="2"/>
          <w:sz w:val="24"/>
          <w:szCs w:val="24"/>
        </w:rPr>
        <w:t>法定代表人或单位负责人为同一人或者存在直接控股、管理关系的不同投标人，不得同时参加本项目的投标。</w:t>
      </w:r>
      <w:r w:rsidRPr="00D61D41">
        <w:rPr>
          <w:rFonts w:ascii="宋体" w:hAnsi="宋体" w:cs="Times New Roman" w:hint="eastAsia"/>
          <w:color w:val="2C343B"/>
          <w:kern w:val="2"/>
          <w:sz w:val="24"/>
          <w:szCs w:val="24"/>
        </w:rPr>
        <w:t>（</w:t>
      </w:r>
      <w:r w:rsidRPr="00D61D41">
        <w:rPr>
          <w:rFonts w:ascii="宋体" w:hAnsi="宋体" w:hint="eastAsia"/>
          <w:sz w:val="24"/>
          <w:szCs w:val="24"/>
        </w:rPr>
        <w:t>提供承诺函，格式见投标函）</w:t>
      </w:r>
    </w:p>
    <w:p w14:paraId="406598F4" w14:textId="77777777" w:rsidR="001C68B4" w:rsidRPr="00D61D41" w:rsidRDefault="001C68B4" w:rsidP="001C68B4">
      <w:pPr>
        <w:widowControl w:val="0"/>
        <w:numPr>
          <w:ilvl w:val="0"/>
          <w:numId w:val="5"/>
        </w:numPr>
        <w:spacing w:line="360" w:lineRule="auto"/>
        <w:contextualSpacing/>
        <w:jc w:val="both"/>
        <w:rPr>
          <w:rFonts w:ascii="宋体" w:hAnsi="宋体" w:cs="宋体"/>
          <w:sz w:val="24"/>
          <w:szCs w:val="24"/>
        </w:rPr>
      </w:pPr>
      <w:r w:rsidRPr="00D61D41">
        <w:rPr>
          <w:rFonts w:ascii="宋体" w:hAnsi="宋体" w:cs="Times New Roman" w:hint="eastAsia"/>
          <w:b/>
          <w:bCs/>
          <w:color w:val="2C343B"/>
          <w:kern w:val="2"/>
          <w:sz w:val="24"/>
          <w:szCs w:val="24"/>
        </w:rPr>
        <w:t>本项目不接受联合体投标，不允许分包、转包。</w:t>
      </w:r>
      <w:r w:rsidRPr="00D61D41">
        <w:rPr>
          <w:rFonts w:ascii="宋体" w:hAnsi="宋体" w:cs="Times New Roman" w:hint="eastAsia"/>
          <w:color w:val="2C343B"/>
          <w:kern w:val="2"/>
          <w:sz w:val="24"/>
          <w:szCs w:val="24"/>
        </w:rPr>
        <w:t>（</w:t>
      </w:r>
      <w:r w:rsidRPr="00D61D41">
        <w:rPr>
          <w:rFonts w:ascii="宋体" w:hAnsi="宋体" w:hint="eastAsia"/>
          <w:sz w:val="24"/>
          <w:szCs w:val="24"/>
        </w:rPr>
        <w:t>提供承诺函，格式见投标函）</w:t>
      </w:r>
    </w:p>
    <w:p w14:paraId="4CDB5025" w14:textId="61CEB6A7" w:rsidR="001C68B4" w:rsidRPr="00D61D41" w:rsidRDefault="001C68B4" w:rsidP="00DC11D7">
      <w:pPr>
        <w:widowControl w:val="0"/>
        <w:numPr>
          <w:ilvl w:val="0"/>
          <w:numId w:val="5"/>
        </w:numPr>
        <w:spacing w:line="360" w:lineRule="auto"/>
        <w:contextualSpacing/>
        <w:jc w:val="both"/>
        <w:rPr>
          <w:rFonts w:ascii="宋体" w:hAnsi="宋体" w:cs="宋体"/>
          <w:sz w:val="24"/>
          <w:szCs w:val="24"/>
        </w:rPr>
      </w:pPr>
      <w:r w:rsidRPr="00D61D41">
        <w:rPr>
          <w:rFonts w:ascii="宋体" w:hAnsi="宋体" w:cs="Times New Roman" w:hint="eastAsia"/>
          <w:b/>
          <w:bCs/>
          <w:color w:val="2C343B"/>
          <w:kern w:val="2"/>
          <w:sz w:val="24"/>
          <w:szCs w:val="24"/>
        </w:rPr>
        <w:t>投标人已按招标公告要求成功报名。</w:t>
      </w:r>
      <w:r w:rsidRPr="00D61D41">
        <w:rPr>
          <w:rFonts w:ascii="宋体" w:hAnsi="宋体" w:cs="Times New Roman" w:hint="eastAsia"/>
          <w:color w:val="2C343B"/>
          <w:kern w:val="2"/>
          <w:sz w:val="24"/>
          <w:szCs w:val="24"/>
        </w:rPr>
        <w:t>（由招标人核实）</w:t>
      </w:r>
    </w:p>
    <w:p w14:paraId="149E695F" w14:textId="77777777" w:rsidR="001C68B4" w:rsidRPr="00D61D41" w:rsidRDefault="001C68B4" w:rsidP="001C68B4">
      <w:pPr>
        <w:widowControl w:val="0"/>
        <w:spacing w:line="360" w:lineRule="auto"/>
        <w:ind w:left="360"/>
        <w:contextualSpacing/>
        <w:jc w:val="both"/>
        <w:rPr>
          <w:rFonts w:ascii="宋体" w:hAnsi="宋体" w:cs="宋体"/>
          <w:sz w:val="24"/>
          <w:szCs w:val="24"/>
        </w:rPr>
      </w:pPr>
    </w:p>
    <w:p w14:paraId="2D39D1F2" w14:textId="6DD3C077" w:rsidR="003B372A" w:rsidRPr="00D61D41" w:rsidRDefault="001C68B4" w:rsidP="003B372A">
      <w:pPr>
        <w:widowControl w:val="0"/>
        <w:numPr>
          <w:ilvl w:val="0"/>
          <w:numId w:val="3"/>
        </w:numPr>
        <w:spacing w:line="480" w:lineRule="auto"/>
        <w:contextualSpacing/>
        <w:jc w:val="both"/>
        <w:rPr>
          <w:rFonts w:ascii="宋体" w:hAnsi="宋体" w:cs="宋体"/>
          <w:b/>
          <w:bCs/>
          <w:color w:val="FF0000"/>
          <w:kern w:val="2"/>
          <w:sz w:val="24"/>
          <w:szCs w:val="24"/>
        </w:rPr>
      </w:pPr>
      <w:r w:rsidRPr="00D61D41">
        <w:rPr>
          <w:rFonts w:ascii="宋体" w:hAnsi="宋体" w:cs="Times New Roman" w:hint="eastAsia"/>
          <w:b/>
          <w:bCs/>
          <w:color w:val="000000"/>
          <w:kern w:val="2"/>
          <w:sz w:val="24"/>
          <w:szCs w:val="24"/>
        </w:rPr>
        <w:t>采购范围及内容：</w:t>
      </w:r>
    </w:p>
    <w:p w14:paraId="6772F3CD" w14:textId="77777777" w:rsidR="003B372A" w:rsidRPr="00D61D41" w:rsidRDefault="003B372A" w:rsidP="003B372A">
      <w:pPr>
        <w:pStyle w:val="ListParagraph"/>
        <w:numPr>
          <w:ilvl w:val="0"/>
          <w:numId w:val="6"/>
        </w:numPr>
        <w:spacing w:line="360" w:lineRule="auto"/>
        <w:rPr>
          <w:rFonts w:ascii="宋体" w:hAnsi="宋体" w:cs="FangSong"/>
          <w:b/>
          <w:bCs/>
          <w:sz w:val="24"/>
          <w:szCs w:val="24"/>
        </w:rPr>
      </w:pPr>
      <w:r w:rsidRPr="00D61D41">
        <w:rPr>
          <w:rFonts w:ascii="宋体" w:hAnsi="宋体" w:cs="FangSong" w:hint="eastAsia"/>
          <w:b/>
          <w:bCs/>
          <w:sz w:val="24"/>
          <w:szCs w:val="24"/>
        </w:rPr>
        <w:t>行车路线及时间要求 ：</w:t>
      </w:r>
    </w:p>
    <w:p w14:paraId="36C82504" w14:textId="77777777" w:rsidR="004A7753" w:rsidRPr="00D61D41" w:rsidRDefault="003B372A" w:rsidP="004A7753">
      <w:pPr>
        <w:pStyle w:val="ListParagraph"/>
        <w:numPr>
          <w:ilvl w:val="0"/>
          <w:numId w:val="29"/>
        </w:numPr>
        <w:spacing w:line="360" w:lineRule="auto"/>
        <w:rPr>
          <w:rFonts w:ascii="宋体" w:hAnsi="宋体" w:cs="FangSong"/>
          <w:sz w:val="24"/>
          <w:szCs w:val="24"/>
        </w:rPr>
      </w:pPr>
      <w:r w:rsidRPr="00D61D41">
        <w:rPr>
          <w:rFonts w:ascii="宋体" w:hAnsi="宋体" w:cs="FangSong" w:hint="eastAsia"/>
          <w:sz w:val="24"/>
          <w:szCs w:val="24"/>
        </w:rPr>
        <w:t>上班路线：</w:t>
      </w:r>
      <w:proofErr w:type="gramStart"/>
      <w:r w:rsidRPr="00D61D41">
        <w:rPr>
          <w:rFonts w:ascii="宋体" w:hAnsi="宋体" w:cs="FangSong" w:hint="eastAsia"/>
          <w:sz w:val="24"/>
          <w:szCs w:val="24"/>
        </w:rPr>
        <w:t>银都翠苑</w:t>
      </w:r>
      <w:proofErr w:type="gramEnd"/>
      <w:r w:rsidRPr="00D61D41">
        <w:rPr>
          <w:rFonts w:ascii="宋体" w:hAnsi="宋体" w:cs="FangSong" w:hint="eastAsia"/>
          <w:sz w:val="24"/>
          <w:szCs w:val="24"/>
        </w:rPr>
        <w:t xml:space="preserve">(7:42) → 东征军纪念馆(7:52) → 新兴路口(7:54) → 外马三小(7:56) → 胡文虎 </w:t>
      </w:r>
      <w:r w:rsidRPr="00D61D41">
        <w:rPr>
          <w:rFonts w:ascii="宋体" w:hAnsi="宋体" w:cs="FangSong"/>
          <w:sz w:val="24"/>
          <w:szCs w:val="24"/>
        </w:rPr>
        <w:t xml:space="preserve"> </w:t>
      </w:r>
      <w:r w:rsidRPr="00D61D41">
        <w:rPr>
          <w:rFonts w:ascii="宋体" w:hAnsi="宋体" w:cs="FangSong" w:hint="eastAsia"/>
          <w:sz w:val="24"/>
          <w:szCs w:val="24"/>
        </w:rPr>
        <w:t>(7:58)</w:t>
      </w:r>
      <w:r w:rsidRPr="00D61D41">
        <w:rPr>
          <w:rFonts w:ascii="宋体" w:hAnsi="宋体" w:cs="FangSong"/>
          <w:sz w:val="24"/>
          <w:szCs w:val="24"/>
        </w:rPr>
        <w:t xml:space="preserve"> </w:t>
      </w:r>
      <w:r w:rsidRPr="00D61D41">
        <w:rPr>
          <w:rFonts w:ascii="宋体" w:hAnsi="宋体" w:cs="FangSong" w:hint="eastAsia"/>
          <w:sz w:val="24"/>
          <w:szCs w:val="24"/>
        </w:rPr>
        <w:t>→龙</w:t>
      </w:r>
      <w:proofErr w:type="gramStart"/>
      <w:r w:rsidRPr="00D61D41">
        <w:rPr>
          <w:rFonts w:ascii="宋体" w:hAnsi="宋体" w:cs="FangSong" w:hint="eastAsia"/>
          <w:sz w:val="24"/>
          <w:szCs w:val="24"/>
        </w:rPr>
        <w:t>腾嘉园</w:t>
      </w:r>
      <w:proofErr w:type="gramEnd"/>
      <w:r w:rsidRPr="00D61D41">
        <w:rPr>
          <w:rFonts w:ascii="宋体" w:hAnsi="宋体" w:cs="FangSong" w:hint="eastAsia"/>
          <w:sz w:val="24"/>
          <w:szCs w:val="24"/>
        </w:rPr>
        <w:t>(8:1</w:t>
      </w:r>
      <w:r w:rsidRPr="00D61D41">
        <w:rPr>
          <w:rFonts w:ascii="宋体" w:hAnsi="宋体" w:cs="FangSong"/>
          <w:sz w:val="24"/>
          <w:szCs w:val="24"/>
        </w:rPr>
        <w:t>9</w:t>
      </w:r>
      <w:r w:rsidRPr="00D61D41">
        <w:rPr>
          <w:rFonts w:ascii="宋体" w:hAnsi="宋体" w:cs="FangSong" w:hint="eastAsia"/>
          <w:sz w:val="24"/>
          <w:szCs w:val="24"/>
        </w:rPr>
        <w:t>) → 广以 (8:</w:t>
      </w:r>
      <w:r w:rsidRPr="00D61D41">
        <w:rPr>
          <w:rFonts w:ascii="宋体" w:hAnsi="宋体" w:cs="FangSong"/>
          <w:sz w:val="24"/>
          <w:szCs w:val="24"/>
        </w:rPr>
        <w:t>30</w:t>
      </w:r>
      <w:r w:rsidRPr="00D61D41">
        <w:rPr>
          <w:rFonts w:ascii="宋体" w:hAnsi="宋体" w:cs="FangSong" w:hint="eastAsia"/>
          <w:sz w:val="24"/>
          <w:szCs w:val="24"/>
        </w:rPr>
        <w:t xml:space="preserve">)  </w:t>
      </w:r>
    </w:p>
    <w:p w14:paraId="59F50D8C" w14:textId="7D18AD95" w:rsidR="003B372A" w:rsidRPr="00D61D41" w:rsidRDefault="003B372A" w:rsidP="004A7753">
      <w:pPr>
        <w:pStyle w:val="ListParagraph"/>
        <w:numPr>
          <w:ilvl w:val="0"/>
          <w:numId w:val="29"/>
        </w:numPr>
        <w:spacing w:line="360" w:lineRule="auto"/>
        <w:rPr>
          <w:rFonts w:ascii="宋体" w:hAnsi="宋体" w:cs="FangSong"/>
          <w:sz w:val="24"/>
          <w:szCs w:val="24"/>
        </w:rPr>
      </w:pPr>
      <w:r w:rsidRPr="00D61D41">
        <w:rPr>
          <w:rFonts w:ascii="宋体" w:hAnsi="宋体" w:cs="FangSong" w:hint="eastAsia"/>
          <w:sz w:val="24"/>
          <w:szCs w:val="24"/>
        </w:rPr>
        <w:t xml:space="preserve">下班路线：下班班车17:45从南校区行政楼前发车，按上班线路逆向停靠（终点站为银都翠苑）。  </w:t>
      </w:r>
    </w:p>
    <w:p w14:paraId="29158CE0" w14:textId="77777777" w:rsidR="003B372A" w:rsidRPr="00D61D41" w:rsidRDefault="003B372A" w:rsidP="004A7753">
      <w:pPr>
        <w:spacing w:line="360" w:lineRule="auto"/>
        <w:rPr>
          <w:rFonts w:ascii="宋体" w:hAnsi="宋体" w:cs="FangSong"/>
          <w:sz w:val="24"/>
          <w:szCs w:val="24"/>
        </w:rPr>
      </w:pPr>
      <w:r w:rsidRPr="00D61D41">
        <w:rPr>
          <w:rFonts w:ascii="宋体" w:hAnsi="宋体" w:cs="FangSong" w:hint="eastAsia"/>
          <w:sz w:val="24"/>
          <w:szCs w:val="24"/>
        </w:rPr>
        <w:t>（注明：采购人有权根据乘车需求与中标方对发车时间进行临时调整，如遇特殊情况需运行或不需运行时须由甲、乙双方协商后确定。中标人有义务根据采购人的实际需求实地勘察后给予采购人建议，需提前3个工作日提交书面说明及调整方案。若因交通管制、施工等需临时调整路线，需提前2小时通知校方并提交替代方案（含预计延误时间）。 供应商需实地勘察后优化发车时间，确保各站点至少提前5分钟到达始发点，并保证8:30前抵达学校。下班班车：17:45准时发车，不得延误超5分钟。）</w:t>
      </w:r>
    </w:p>
    <w:p w14:paraId="3ACA3F1F" w14:textId="77777777" w:rsidR="003B372A" w:rsidRPr="00D61D41" w:rsidRDefault="003B372A" w:rsidP="00843E0B">
      <w:pPr>
        <w:pStyle w:val="ListParagraph"/>
        <w:spacing w:line="360" w:lineRule="auto"/>
        <w:rPr>
          <w:rFonts w:ascii="宋体" w:hAnsi="宋体" w:cs="FangSong"/>
          <w:sz w:val="24"/>
          <w:szCs w:val="24"/>
        </w:rPr>
      </w:pPr>
      <w:r w:rsidRPr="00D61D41">
        <w:rPr>
          <w:rFonts w:ascii="宋体" w:hAnsi="宋体" w:cs="FangSong" w:hint="eastAsia"/>
          <w:sz w:val="24"/>
          <w:szCs w:val="24"/>
        </w:rPr>
        <w:lastRenderedPageBreak/>
        <w:t>全年基本仅工作日用车，每个工作日固定一条线路一个往返班次，预计用车2</w:t>
      </w:r>
      <w:r w:rsidRPr="00D61D41">
        <w:rPr>
          <w:rFonts w:ascii="宋体" w:hAnsi="宋体" w:cs="FangSong"/>
          <w:sz w:val="24"/>
          <w:szCs w:val="24"/>
        </w:rPr>
        <w:t>56</w:t>
      </w:r>
      <w:r w:rsidRPr="00D61D41">
        <w:rPr>
          <w:rFonts w:ascii="宋体" w:hAnsi="宋体" w:cs="FangSong" w:hint="eastAsia"/>
          <w:sz w:val="24"/>
          <w:szCs w:val="24"/>
        </w:rPr>
        <w:t>天。</w:t>
      </w:r>
    </w:p>
    <w:p w14:paraId="7BE4689E" w14:textId="77777777" w:rsidR="003B372A" w:rsidRPr="00D61D41" w:rsidRDefault="003B372A" w:rsidP="003B372A">
      <w:pPr>
        <w:pStyle w:val="ListParagraph"/>
        <w:numPr>
          <w:ilvl w:val="0"/>
          <w:numId w:val="6"/>
        </w:numPr>
        <w:spacing w:line="360" w:lineRule="auto"/>
        <w:rPr>
          <w:rFonts w:ascii="宋体" w:hAnsi="宋体" w:cs="FangSong"/>
          <w:b/>
          <w:bCs/>
          <w:sz w:val="24"/>
          <w:szCs w:val="24"/>
        </w:rPr>
      </w:pPr>
      <w:r w:rsidRPr="00D61D41">
        <w:rPr>
          <w:rFonts w:ascii="宋体" w:hAnsi="宋体" w:cs="FangSong" w:hint="eastAsia"/>
          <w:b/>
          <w:bCs/>
          <w:sz w:val="24"/>
          <w:szCs w:val="24"/>
        </w:rPr>
        <w:t>★车辆要求：</w:t>
      </w:r>
    </w:p>
    <w:p w14:paraId="2FFA511F" w14:textId="77777777" w:rsidR="004A7753" w:rsidRPr="00D61D41" w:rsidRDefault="004A7753" w:rsidP="004A7753">
      <w:pPr>
        <w:pStyle w:val="ListParagraph"/>
        <w:numPr>
          <w:ilvl w:val="0"/>
          <w:numId w:val="32"/>
        </w:numPr>
        <w:spacing w:line="360" w:lineRule="auto"/>
        <w:rPr>
          <w:rFonts w:ascii="宋体" w:hAnsi="宋体" w:cs="FangSong"/>
          <w:sz w:val="24"/>
          <w:szCs w:val="24"/>
        </w:rPr>
      </w:pPr>
      <w:r w:rsidRPr="00D61D41">
        <w:rPr>
          <w:rFonts w:ascii="宋体" w:hAnsi="宋体" w:cs="FangSong" w:hint="eastAsia"/>
          <w:sz w:val="24"/>
          <w:szCs w:val="24"/>
        </w:rPr>
        <w:t>车型：38座以上空调大巴1辆；燃油或新能源电动车辆均可，公交车型仅限提供软座椅（比亚迪、宇通、金龙等国内知名品牌优先；新能源电动车辆优先）；</w:t>
      </w:r>
    </w:p>
    <w:p w14:paraId="3106DF37" w14:textId="77777777" w:rsidR="004A7753" w:rsidRPr="00D61D41" w:rsidRDefault="004A7753" w:rsidP="004A7753">
      <w:pPr>
        <w:pStyle w:val="ListParagraph"/>
        <w:numPr>
          <w:ilvl w:val="0"/>
          <w:numId w:val="32"/>
        </w:numPr>
        <w:spacing w:line="360" w:lineRule="auto"/>
        <w:rPr>
          <w:rFonts w:ascii="宋体" w:hAnsi="宋体" w:cs="FangSong"/>
          <w:sz w:val="24"/>
          <w:szCs w:val="24"/>
        </w:rPr>
      </w:pPr>
      <w:r w:rsidRPr="00D61D41">
        <w:rPr>
          <w:rFonts w:ascii="宋体" w:hAnsi="宋体" w:cs="FangSong" w:hint="eastAsia"/>
          <w:sz w:val="24"/>
          <w:szCs w:val="24"/>
        </w:rPr>
        <w:t>车辆标准：所提供的服务车辆应符合国家客运车辆行驶的安全标准，符合国家相关安全、环保及其他法律法规规定，达到交通管理部门验收合格的标准车辆。</w:t>
      </w:r>
    </w:p>
    <w:p w14:paraId="60A7979E" w14:textId="77777777" w:rsidR="003B372A" w:rsidRPr="00D61D41" w:rsidRDefault="003B372A" w:rsidP="004A7753">
      <w:pPr>
        <w:pStyle w:val="ListParagraph"/>
        <w:numPr>
          <w:ilvl w:val="0"/>
          <w:numId w:val="32"/>
        </w:numPr>
        <w:spacing w:line="360" w:lineRule="auto"/>
        <w:rPr>
          <w:rFonts w:ascii="宋体" w:hAnsi="宋体" w:cs="FangSong"/>
          <w:sz w:val="24"/>
          <w:szCs w:val="24"/>
        </w:rPr>
      </w:pPr>
      <w:r w:rsidRPr="00D61D41">
        <w:rPr>
          <w:rFonts w:ascii="宋体" w:hAnsi="宋体" w:cs="FangSong" w:hint="eastAsia"/>
          <w:sz w:val="24"/>
          <w:szCs w:val="24"/>
        </w:rPr>
        <w:t>车况：20</w:t>
      </w:r>
      <w:r w:rsidRPr="00D61D41">
        <w:rPr>
          <w:rFonts w:ascii="宋体" w:hAnsi="宋体" w:cs="FangSong"/>
          <w:sz w:val="24"/>
          <w:szCs w:val="24"/>
        </w:rPr>
        <w:t>19</w:t>
      </w:r>
      <w:r w:rsidRPr="00D61D41">
        <w:rPr>
          <w:rFonts w:ascii="宋体" w:hAnsi="宋体" w:cs="FangSong" w:hint="eastAsia"/>
          <w:sz w:val="24"/>
          <w:szCs w:val="24"/>
        </w:rPr>
        <w:t>年1月1日以后生产，按时年审、空调灯光、刹车等一切车辆设施运转正常。车内设施完善、无异味、无故障或任何安全隐患。</w:t>
      </w:r>
    </w:p>
    <w:p w14:paraId="187076EC" w14:textId="77777777" w:rsidR="003B372A" w:rsidRPr="00D61D41" w:rsidRDefault="003B372A" w:rsidP="004A7753">
      <w:pPr>
        <w:pStyle w:val="ListParagraph"/>
        <w:numPr>
          <w:ilvl w:val="0"/>
          <w:numId w:val="32"/>
        </w:numPr>
        <w:spacing w:line="360" w:lineRule="auto"/>
        <w:rPr>
          <w:rFonts w:ascii="宋体" w:hAnsi="宋体" w:cs="FangSong"/>
          <w:sz w:val="24"/>
          <w:szCs w:val="24"/>
        </w:rPr>
      </w:pPr>
      <w:r w:rsidRPr="00D61D41">
        <w:rPr>
          <w:rFonts w:ascii="宋体" w:hAnsi="宋体" w:cs="FangSong" w:hint="eastAsia"/>
          <w:sz w:val="24"/>
          <w:szCs w:val="24"/>
        </w:rPr>
        <w:t>安全设备：每车配备干粉灭火器（有效期≥6个月）、急救箱（</w:t>
      </w:r>
      <w:proofErr w:type="gramStart"/>
      <w:r w:rsidRPr="00D61D41">
        <w:rPr>
          <w:rFonts w:ascii="宋体" w:hAnsi="宋体" w:cs="FangSong" w:hint="eastAsia"/>
          <w:sz w:val="24"/>
          <w:szCs w:val="24"/>
        </w:rPr>
        <w:t>含基础</w:t>
      </w:r>
      <w:proofErr w:type="gramEnd"/>
      <w:r w:rsidRPr="00D61D41">
        <w:rPr>
          <w:rFonts w:ascii="宋体" w:hAnsi="宋体" w:cs="FangSong" w:hint="eastAsia"/>
          <w:sz w:val="24"/>
          <w:szCs w:val="24"/>
        </w:rPr>
        <w:t>药品）、逃生锤，并张贴安全</w:t>
      </w:r>
      <w:proofErr w:type="gramStart"/>
      <w:r w:rsidRPr="00D61D41">
        <w:rPr>
          <w:rFonts w:ascii="宋体" w:hAnsi="宋体" w:cs="FangSong" w:hint="eastAsia"/>
          <w:sz w:val="24"/>
          <w:szCs w:val="24"/>
        </w:rPr>
        <w:t>锤</w:t>
      </w:r>
      <w:proofErr w:type="gramEnd"/>
      <w:r w:rsidRPr="00D61D41">
        <w:rPr>
          <w:rFonts w:ascii="宋体" w:hAnsi="宋体" w:cs="FangSong" w:hint="eastAsia"/>
          <w:sz w:val="24"/>
          <w:szCs w:val="24"/>
        </w:rPr>
        <w:t xml:space="preserve">使用图示。  </w:t>
      </w:r>
    </w:p>
    <w:p w14:paraId="2D8EEC24" w14:textId="77777777" w:rsidR="003B372A" w:rsidRPr="00D61D41" w:rsidRDefault="003B372A" w:rsidP="004A7753">
      <w:pPr>
        <w:pStyle w:val="ListParagraph"/>
        <w:numPr>
          <w:ilvl w:val="0"/>
          <w:numId w:val="32"/>
        </w:numPr>
        <w:spacing w:line="360" w:lineRule="auto"/>
        <w:rPr>
          <w:rFonts w:ascii="宋体" w:hAnsi="宋体" w:cs="FangSong"/>
          <w:sz w:val="24"/>
          <w:szCs w:val="24"/>
        </w:rPr>
      </w:pPr>
      <w:r w:rsidRPr="00D61D41">
        <w:rPr>
          <w:rFonts w:ascii="宋体" w:hAnsi="宋体" w:cs="FangSong" w:hint="eastAsia"/>
          <w:sz w:val="24"/>
          <w:szCs w:val="24"/>
        </w:rPr>
        <w:t>证照：所服务的车辆必须营运证照齐全。</w:t>
      </w:r>
    </w:p>
    <w:p w14:paraId="5F05E197" w14:textId="77777777" w:rsidR="003B372A" w:rsidRPr="00D61D41" w:rsidRDefault="003B372A" w:rsidP="004A7753">
      <w:pPr>
        <w:pStyle w:val="ListParagraph"/>
        <w:numPr>
          <w:ilvl w:val="0"/>
          <w:numId w:val="32"/>
        </w:numPr>
        <w:spacing w:line="360" w:lineRule="auto"/>
        <w:rPr>
          <w:rFonts w:ascii="宋体" w:hAnsi="宋体" w:cs="FangSong"/>
          <w:sz w:val="24"/>
          <w:szCs w:val="24"/>
        </w:rPr>
      </w:pPr>
      <w:r w:rsidRPr="00D61D41">
        <w:rPr>
          <w:rFonts w:ascii="宋体" w:hAnsi="宋体" w:cs="FangSong" w:hint="eastAsia"/>
          <w:sz w:val="24"/>
          <w:szCs w:val="24"/>
        </w:rPr>
        <w:t>保险：所有服务车辆必须购置车辆</w:t>
      </w:r>
      <w:proofErr w:type="gramStart"/>
      <w:r w:rsidRPr="00D61D41">
        <w:rPr>
          <w:rFonts w:ascii="宋体" w:hAnsi="宋体" w:cs="FangSong" w:hint="eastAsia"/>
          <w:sz w:val="24"/>
          <w:szCs w:val="24"/>
        </w:rPr>
        <w:t>交强险</w:t>
      </w:r>
      <w:proofErr w:type="gramEnd"/>
      <w:r w:rsidRPr="00D61D41">
        <w:rPr>
          <w:rFonts w:ascii="宋体" w:hAnsi="宋体" w:cs="FangSong" w:hint="eastAsia"/>
          <w:sz w:val="24"/>
          <w:szCs w:val="24"/>
        </w:rPr>
        <w:t>和商业险（含机动车损失险、第三者责任保险、承运险），其中第三者责任</w:t>
      </w:r>
      <w:proofErr w:type="gramStart"/>
      <w:r w:rsidRPr="00D61D41">
        <w:rPr>
          <w:rFonts w:ascii="宋体" w:hAnsi="宋体" w:cs="FangSong" w:hint="eastAsia"/>
          <w:sz w:val="24"/>
          <w:szCs w:val="24"/>
        </w:rPr>
        <w:t>险不得</w:t>
      </w:r>
      <w:proofErr w:type="gramEnd"/>
      <w:r w:rsidRPr="00D61D41">
        <w:rPr>
          <w:rFonts w:ascii="宋体" w:hAnsi="宋体" w:cs="FangSong" w:hint="eastAsia"/>
          <w:sz w:val="24"/>
          <w:szCs w:val="24"/>
        </w:rPr>
        <w:t>低于100万元、承运险不低于50万。</w:t>
      </w:r>
    </w:p>
    <w:p w14:paraId="7FAC46C0" w14:textId="77777777" w:rsidR="003B372A" w:rsidRPr="00D61D41" w:rsidRDefault="003B372A" w:rsidP="004A7753">
      <w:pPr>
        <w:pStyle w:val="ListParagraph"/>
        <w:numPr>
          <w:ilvl w:val="0"/>
          <w:numId w:val="32"/>
        </w:numPr>
        <w:spacing w:line="360" w:lineRule="auto"/>
        <w:rPr>
          <w:rFonts w:ascii="宋体" w:hAnsi="宋体" w:cs="FangSong"/>
          <w:sz w:val="24"/>
          <w:szCs w:val="24"/>
        </w:rPr>
      </w:pPr>
      <w:r w:rsidRPr="00D61D41">
        <w:rPr>
          <w:rFonts w:ascii="宋体" w:hAnsi="宋体" w:cs="FangSong"/>
          <w:sz w:val="24"/>
          <w:szCs w:val="24"/>
        </w:rPr>
        <w:t>投标人所提供的运行车辆需</w:t>
      </w:r>
      <w:r w:rsidRPr="00D61D41">
        <w:rPr>
          <w:rFonts w:ascii="宋体" w:hAnsi="宋体" w:cs="FangSong" w:hint="eastAsia"/>
          <w:sz w:val="24"/>
          <w:szCs w:val="24"/>
        </w:rPr>
        <w:t xml:space="preserve">安装带行驶记录功能的GPS定位系统。  </w:t>
      </w:r>
    </w:p>
    <w:p w14:paraId="0F233F58" w14:textId="77777777" w:rsidR="003B372A" w:rsidRPr="00D61D41" w:rsidRDefault="003B372A" w:rsidP="004A7753">
      <w:pPr>
        <w:pStyle w:val="ListParagraph"/>
        <w:numPr>
          <w:ilvl w:val="0"/>
          <w:numId w:val="32"/>
        </w:numPr>
        <w:spacing w:line="360" w:lineRule="auto"/>
        <w:rPr>
          <w:rFonts w:ascii="宋体" w:hAnsi="宋体" w:cs="FangSong"/>
          <w:sz w:val="24"/>
          <w:szCs w:val="24"/>
        </w:rPr>
      </w:pPr>
      <w:r w:rsidRPr="00D61D41">
        <w:rPr>
          <w:rFonts w:ascii="宋体" w:hAnsi="宋体" w:cs="FangSong" w:hint="eastAsia"/>
          <w:sz w:val="24"/>
          <w:szCs w:val="24"/>
        </w:rPr>
        <w:t>中标人须在服务开始前将拟投入的服务车辆信息</w:t>
      </w:r>
      <w:proofErr w:type="gramStart"/>
      <w:r w:rsidRPr="00D61D41">
        <w:rPr>
          <w:rFonts w:ascii="宋体" w:hAnsi="宋体" w:cs="FangSong" w:hint="eastAsia"/>
          <w:sz w:val="24"/>
          <w:szCs w:val="24"/>
        </w:rPr>
        <w:t>交学校</w:t>
      </w:r>
      <w:proofErr w:type="gramEnd"/>
      <w:r w:rsidRPr="00D61D41">
        <w:rPr>
          <w:rFonts w:ascii="宋体" w:hAnsi="宋体" w:cs="FangSong" w:hint="eastAsia"/>
          <w:sz w:val="24"/>
          <w:szCs w:val="24"/>
        </w:rPr>
        <w:t>管理部门备案。</w:t>
      </w:r>
    </w:p>
    <w:p w14:paraId="5641D5BB" w14:textId="77777777" w:rsidR="003B372A" w:rsidRPr="00D61D41" w:rsidRDefault="003B372A" w:rsidP="003B372A">
      <w:pPr>
        <w:pStyle w:val="ListParagraph"/>
        <w:numPr>
          <w:ilvl w:val="0"/>
          <w:numId w:val="6"/>
        </w:numPr>
        <w:spacing w:line="360" w:lineRule="auto"/>
        <w:rPr>
          <w:rFonts w:ascii="宋体" w:hAnsi="宋体" w:cs="FangSong"/>
          <w:b/>
          <w:bCs/>
          <w:sz w:val="24"/>
          <w:szCs w:val="24"/>
        </w:rPr>
      </w:pPr>
      <w:r w:rsidRPr="00D61D41">
        <w:rPr>
          <w:rFonts w:ascii="宋体" w:hAnsi="宋体" w:cs="FangSong" w:hint="eastAsia"/>
          <w:b/>
          <w:bCs/>
          <w:sz w:val="24"/>
          <w:szCs w:val="24"/>
        </w:rPr>
        <w:t>★投入司机及服务人员要求：</w:t>
      </w:r>
    </w:p>
    <w:p w14:paraId="36B13AB4" w14:textId="77777777" w:rsidR="003B372A" w:rsidRPr="00D61D41" w:rsidRDefault="003B372A" w:rsidP="00843E0B">
      <w:pPr>
        <w:pStyle w:val="ListParagraph"/>
        <w:numPr>
          <w:ilvl w:val="0"/>
          <w:numId w:val="36"/>
        </w:numPr>
        <w:spacing w:line="360" w:lineRule="auto"/>
        <w:rPr>
          <w:rFonts w:ascii="宋体" w:hAnsi="宋体" w:cs="FangSong"/>
          <w:sz w:val="24"/>
          <w:szCs w:val="24"/>
        </w:rPr>
      </w:pPr>
      <w:r w:rsidRPr="00D61D41">
        <w:rPr>
          <w:rFonts w:ascii="宋体" w:hAnsi="宋体" w:cs="FangSong" w:hint="eastAsia"/>
          <w:sz w:val="24"/>
          <w:szCs w:val="24"/>
        </w:rPr>
        <w:t>营运资格：驾驶员必须做到证照齐全，需持有客运从业资格证和B1及以上的驾驶证且在有效期范围内，年龄在25周岁以上且不超过55周岁。(其中B1本驾龄需5年以上，A2本驾龄需满2年)</w:t>
      </w:r>
    </w:p>
    <w:p w14:paraId="4825E814" w14:textId="77777777" w:rsidR="003B372A" w:rsidRPr="00D61D41" w:rsidRDefault="003B372A" w:rsidP="00843E0B">
      <w:pPr>
        <w:pStyle w:val="ListParagraph"/>
        <w:numPr>
          <w:ilvl w:val="0"/>
          <w:numId w:val="36"/>
        </w:numPr>
        <w:spacing w:line="360" w:lineRule="auto"/>
        <w:rPr>
          <w:rFonts w:ascii="宋体" w:hAnsi="宋体" w:cs="FangSong"/>
          <w:sz w:val="24"/>
          <w:szCs w:val="24"/>
        </w:rPr>
      </w:pPr>
      <w:r w:rsidRPr="00D61D41">
        <w:rPr>
          <w:rFonts w:ascii="宋体" w:hAnsi="宋体" w:cs="FangSong" w:hint="eastAsia"/>
          <w:sz w:val="24"/>
          <w:szCs w:val="24"/>
        </w:rPr>
        <w:t>过往记录：驾驶员必须符合国家相关法律法规的要求，3年内无重大以上交通责任事故记录，无酒驾、</w:t>
      </w:r>
      <w:proofErr w:type="gramStart"/>
      <w:r w:rsidRPr="00D61D41">
        <w:rPr>
          <w:rFonts w:ascii="宋体" w:hAnsi="宋体" w:cs="FangSong" w:hint="eastAsia"/>
          <w:sz w:val="24"/>
          <w:szCs w:val="24"/>
        </w:rPr>
        <w:t>毒驾记录</w:t>
      </w:r>
      <w:proofErr w:type="gramEnd"/>
      <w:r w:rsidRPr="00D61D41">
        <w:rPr>
          <w:rFonts w:ascii="宋体" w:hAnsi="宋体" w:cs="FangSong" w:hint="eastAsia"/>
          <w:sz w:val="24"/>
          <w:szCs w:val="24"/>
        </w:rPr>
        <w:t xml:space="preserve">。  </w:t>
      </w:r>
    </w:p>
    <w:p w14:paraId="71451530" w14:textId="77777777" w:rsidR="003B372A" w:rsidRPr="00D61D41" w:rsidRDefault="003B372A" w:rsidP="00843E0B">
      <w:pPr>
        <w:pStyle w:val="ListParagraph"/>
        <w:numPr>
          <w:ilvl w:val="0"/>
          <w:numId w:val="36"/>
        </w:numPr>
        <w:spacing w:line="360" w:lineRule="auto"/>
        <w:rPr>
          <w:rFonts w:ascii="宋体" w:hAnsi="宋体" w:cs="FangSong"/>
          <w:sz w:val="24"/>
          <w:szCs w:val="24"/>
        </w:rPr>
      </w:pPr>
      <w:r w:rsidRPr="00D61D41">
        <w:rPr>
          <w:rFonts w:ascii="宋体" w:hAnsi="宋体" w:cs="FangSong" w:hint="eastAsia"/>
          <w:sz w:val="24"/>
          <w:szCs w:val="24"/>
        </w:rPr>
        <w:t>驾驶员</w:t>
      </w:r>
      <w:r w:rsidRPr="00D61D41">
        <w:rPr>
          <w:rFonts w:ascii="宋体" w:hAnsi="宋体" w:cs="FangSong"/>
          <w:sz w:val="24"/>
          <w:szCs w:val="24"/>
        </w:rPr>
        <w:t>需熟悉本市道路交通情况。</w:t>
      </w:r>
    </w:p>
    <w:p w14:paraId="024ACF0C" w14:textId="22E29B63" w:rsidR="003B372A" w:rsidRPr="00D61D41" w:rsidRDefault="003B372A" w:rsidP="00843E0B">
      <w:pPr>
        <w:pStyle w:val="ListParagraph"/>
        <w:numPr>
          <w:ilvl w:val="0"/>
          <w:numId w:val="36"/>
        </w:numPr>
        <w:spacing w:line="360" w:lineRule="auto"/>
        <w:rPr>
          <w:rFonts w:ascii="宋体" w:hAnsi="宋体" w:cs="FangSong"/>
          <w:sz w:val="24"/>
          <w:szCs w:val="24"/>
        </w:rPr>
      </w:pPr>
      <w:r w:rsidRPr="00D61D41">
        <w:rPr>
          <w:rFonts w:ascii="宋体" w:hAnsi="宋体" w:cs="FangSong" w:hint="eastAsia"/>
          <w:sz w:val="24"/>
          <w:szCs w:val="24"/>
        </w:rPr>
        <w:t>所有投入服务的工作人员名单信息须提前</w:t>
      </w:r>
      <w:proofErr w:type="gramStart"/>
      <w:r w:rsidRPr="00D61D41">
        <w:rPr>
          <w:rFonts w:ascii="宋体" w:hAnsi="宋体" w:cs="FangSong" w:hint="eastAsia"/>
          <w:sz w:val="24"/>
          <w:szCs w:val="24"/>
        </w:rPr>
        <w:t>交学校</w:t>
      </w:r>
      <w:proofErr w:type="gramEnd"/>
      <w:r w:rsidRPr="00D61D41">
        <w:rPr>
          <w:rFonts w:ascii="宋体" w:hAnsi="宋体" w:cs="FangSong" w:hint="eastAsia"/>
          <w:sz w:val="24"/>
          <w:szCs w:val="24"/>
        </w:rPr>
        <w:t>管理部门备案，严禁有过不良记录（含驾驶记录）的人员进校服</w:t>
      </w:r>
      <w:proofErr w:type="gramStart"/>
      <w:r w:rsidRPr="00D61D41">
        <w:rPr>
          <w:rFonts w:ascii="宋体" w:hAnsi="宋体" w:cs="FangSong" w:hint="eastAsia"/>
          <w:sz w:val="24"/>
          <w:szCs w:val="24"/>
        </w:rPr>
        <w:t>务</w:t>
      </w:r>
      <w:proofErr w:type="gramEnd"/>
      <w:r w:rsidRPr="00D61D41">
        <w:rPr>
          <w:rFonts w:ascii="宋体" w:hAnsi="宋体" w:cs="FangSong" w:hint="eastAsia"/>
          <w:sz w:val="24"/>
          <w:szCs w:val="24"/>
        </w:rPr>
        <w:t>。</w:t>
      </w:r>
    </w:p>
    <w:p w14:paraId="6A6FF12A" w14:textId="7E1060C7" w:rsidR="00843E0B" w:rsidRPr="00D61D41" w:rsidRDefault="00843E0B" w:rsidP="00843E0B">
      <w:pPr>
        <w:spacing w:line="360" w:lineRule="auto"/>
        <w:rPr>
          <w:rFonts w:ascii="宋体" w:hAnsi="宋体" w:cs="FangSong"/>
          <w:sz w:val="24"/>
          <w:szCs w:val="24"/>
        </w:rPr>
      </w:pPr>
    </w:p>
    <w:p w14:paraId="0AF5B589" w14:textId="77777777" w:rsidR="003B372A" w:rsidRPr="00D61D41" w:rsidRDefault="003B372A" w:rsidP="003B372A">
      <w:pPr>
        <w:pStyle w:val="ListParagraph"/>
        <w:numPr>
          <w:ilvl w:val="0"/>
          <w:numId w:val="6"/>
        </w:numPr>
        <w:spacing w:line="360" w:lineRule="auto"/>
        <w:rPr>
          <w:rFonts w:ascii="宋体" w:hAnsi="宋体" w:cs="FangSong"/>
          <w:b/>
          <w:bCs/>
          <w:sz w:val="24"/>
          <w:szCs w:val="24"/>
        </w:rPr>
      </w:pPr>
      <w:r w:rsidRPr="00D61D41">
        <w:rPr>
          <w:rFonts w:ascii="宋体" w:hAnsi="宋体" w:cs="FangSong" w:hint="eastAsia"/>
          <w:b/>
          <w:bCs/>
          <w:sz w:val="24"/>
          <w:szCs w:val="24"/>
        </w:rPr>
        <w:lastRenderedPageBreak/>
        <w:t>服务要求：</w:t>
      </w:r>
    </w:p>
    <w:p w14:paraId="287A2962" w14:textId="77777777" w:rsidR="00F801E9" w:rsidRPr="00D61D41" w:rsidRDefault="00F801E9"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本每日出</w:t>
      </w:r>
      <w:proofErr w:type="gramStart"/>
      <w:r w:rsidRPr="00D61D41">
        <w:rPr>
          <w:rFonts w:ascii="宋体" w:hAnsi="宋体" w:cs="FangSong" w:hint="eastAsia"/>
          <w:sz w:val="24"/>
          <w:szCs w:val="24"/>
        </w:rPr>
        <w:t>车前签署</w:t>
      </w:r>
      <w:proofErr w:type="gramEnd"/>
      <w:r w:rsidRPr="00D61D41">
        <w:rPr>
          <w:rFonts w:ascii="宋体" w:hAnsi="宋体" w:cs="FangSong" w:hint="eastAsia"/>
          <w:sz w:val="24"/>
          <w:szCs w:val="24"/>
        </w:rPr>
        <w:t xml:space="preserve">《安全驾驶承诺书》，承诺无疲劳驾驶、超速等行为。雨/大雾等极端天气需启动备用车辆，并调整发车时间。供应商每季度提供驾驶员安全培训记录（含防御性驾驶、应急处理等内容）。  </w:t>
      </w:r>
    </w:p>
    <w:p w14:paraId="71926200" w14:textId="77777777" w:rsidR="00F801E9" w:rsidRPr="00D61D41" w:rsidRDefault="00F801E9"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供应商需定线、定车、定人提供服务：车辆行驶路线必须按照学校要求或经批准的运行路线行驶，不得擅自改道。未经采购人允许中标人不得随意更换车辆、司机。</w:t>
      </w:r>
    </w:p>
    <w:p w14:paraId="17C68C32" w14:textId="77777777" w:rsidR="00F801E9" w:rsidRPr="00D61D41" w:rsidRDefault="00F801E9"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供应商有完善的车辆管理及安全管理制度，自觉对车辆进行日常检查、保养和清洁工作，服务的车辆内外需保持整洁卫生无异味，车辆内部需定期消毒和更换座套。车辆需每日清洁消毒，每月提交《车辆维护档案》（</w:t>
      </w:r>
      <w:proofErr w:type="gramStart"/>
      <w:r w:rsidRPr="00D61D41">
        <w:rPr>
          <w:rFonts w:ascii="宋体" w:hAnsi="宋体" w:cs="FangSong" w:hint="eastAsia"/>
          <w:sz w:val="24"/>
          <w:szCs w:val="24"/>
        </w:rPr>
        <w:t>含检查</w:t>
      </w:r>
      <w:proofErr w:type="gramEnd"/>
      <w:r w:rsidRPr="00D61D41">
        <w:rPr>
          <w:rFonts w:ascii="宋体" w:hAnsi="宋体" w:cs="FangSong" w:hint="eastAsia"/>
          <w:sz w:val="24"/>
          <w:szCs w:val="24"/>
        </w:rPr>
        <w:t>记录、半年安全检验报告）。</w:t>
      </w:r>
    </w:p>
    <w:p w14:paraId="36FD06BF" w14:textId="77777777" w:rsidR="00F801E9" w:rsidRPr="00D61D41" w:rsidRDefault="00F801E9"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如车辆需维修或保养，或需要年审、季审、接受定期检审，车辆故障或司机请假等经采购人认可的合理因素而造成需要临时更换车辆或司机的情况，需提前1天知会校方，并确保临时更换的车辆或司机的条件均不低于日常所用车辆和司机。</w:t>
      </w:r>
    </w:p>
    <w:p w14:paraId="23F8AA26" w14:textId="77777777" w:rsidR="00F801E9" w:rsidRPr="00D61D41" w:rsidRDefault="00F801E9"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服务期间</w:t>
      </w:r>
      <w:proofErr w:type="gramStart"/>
      <w:r w:rsidRPr="00D61D41">
        <w:rPr>
          <w:rFonts w:ascii="宋体" w:hAnsi="宋体" w:cs="FangSong" w:hint="eastAsia"/>
          <w:sz w:val="24"/>
          <w:szCs w:val="24"/>
        </w:rPr>
        <w:t>若车辆</w:t>
      </w:r>
      <w:proofErr w:type="gramEnd"/>
      <w:r w:rsidRPr="00D61D41">
        <w:rPr>
          <w:rFonts w:ascii="宋体" w:hAnsi="宋体" w:cs="FangSong" w:hint="eastAsia"/>
          <w:sz w:val="24"/>
          <w:szCs w:val="24"/>
        </w:rPr>
        <w:t>发生交通事故或机械故障其他客观原因造成无法用车时，中标人需及时通知采购人代表，如不能在30分钟内及时安排转接车辆，采购人有权乘坐其他交通工具保证工作顺利开展，所产生的费用由中标人负责，且当次车费扣除。</w:t>
      </w:r>
    </w:p>
    <w:p w14:paraId="15A448B4" w14:textId="77777777" w:rsidR="00F801E9" w:rsidRPr="00D61D41" w:rsidRDefault="00F801E9"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 xml:space="preserve">中标人需制定《突发事件应急预案》（含故障、事故、乘客疾病等场景），且每年组织2次演练。  </w:t>
      </w:r>
    </w:p>
    <w:p w14:paraId="5A85CD26" w14:textId="77777777" w:rsidR="00F801E9" w:rsidRPr="00D61D41" w:rsidRDefault="00F801E9"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中标人派出的驾驶员和车辆，应遵守采购人的相关的规章制度，遵守交通规则，如中标人员有违反交通规则，国家法律法规的情形，所造成的交通事故和乘客损害等所有责任均由中标人自行承担，与采购人无关。</w:t>
      </w:r>
    </w:p>
    <w:p w14:paraId="0318BC8D" w14:textId="77777777" w:rsidR="00F801E9" w:rsidRPr="00D61D41" w:rsidRDefault="003B372A"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中标人应服从校方管理部门的管理和全校师生员工的监督：车辆运行过程中，驾驶员需身体健康，着装整洁，卫生习惯良好，须保持文明服务，礼貌待人，不能说脏话，不能有态度恶劣行为，不得有吸烟、饮食、打电话、穿拖鞋等妨碍安全驾驶的行为，杜绝无证驾驶，</w:t>
      </w:r>
      <w:r w:rsidRPr="00D61D41">
        <w:rPr>
          <w:rFonts w:ascii="宋体" w:hAnsi="宋体" w:cs="FangSong" w:hint="eastAsia"/>
          <w:sz w:val="24"/>
          <w:szCs w:val="24"/>
        </w:rPr>
        <w:lastRenderedPageBreak/>
        <w:t>带病驾驶的行为。</w:t>
      </w:r>
      <w:proofErr w:type="gramStart"/>
      <w:r w:rsidRPr="00D61D41">
        <w:rPr>
          <w:rFonts w:ascii="宋体" w:hAnsi="宋体" w:cs="FangSong" w:hint="eastAsia"/>
          <w:sz w:val="24"/>
          <w:szCs w:val="24"/>
        </w:rPr>
        <w:t>全季无一次</w:t>
      </w:r>
      <w:proofErr w:type="gramEnd"/>
      <w:r w:rsidRPr="00D61D41">
        <w:rPr>
          <w:rFonts w:ascii="宋体" w:hAnsi="宋体" w:cs="FangSong" w:hint="eastAsia"/>
          <w:sz w:val="24"/>
          <w:szCs w:val="24"/>
        </w:rPr>
        <w:t>投诉的话，当季账单总金额增加3%作为奖励；全季有</w:t>
      </w:r>
      <w:r w:rsidRPr="00D61D41">
        <w:rPr>
          <w:rFonts w:ascii="宋体" w:hAnsi="宋体" w:cs="FangSong"/>
          <w:sz w:val="24"/>
          <w:szCs w:val="24"/>
        </w:rPr>
        <w:t>3</w:t>
      </w:r>
      <w:r w:rsidRPr="00D61D41">
        <w:rPr>
          <w:rFonts w:ascii="宋体" w:hAnsi="宋体" w:cs="FangSong" w:hint="eastAsia"/>
          <w:sz w:val="24"/>
          <w:szCs w:val="24"/>
        </w:rPr>
        <w:t>次有效投诉的话，当季账单总金额扣除3%，因临时故障或者司机迟到等原因造成无法用车而扣除单次车费的不在此列。司机违规（如接打电话）按单次500元扣罚。</w:t>
      </w:r>
    </w:p>
    <w:p w14:paraId="26E2E57F" w14:textId="77777777" w:rsidR="00F801E9" w:rsidRPr="00D61D41" w:rsidRDefault="003B372A"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中标方不得将校车服务项目整体或部分分包给第三方运行。违者支付中标价5%违约金。</w:t>
      </w:r>
    </w:p>
    <w:p w14:paraId="17DCAC4E" w14:textId="77777777" w:rsidR="00F801E9" w:rsidRPr="00D61D41" w:rsidRDefault="003B372A"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 xml:space="preserve">每季度提交《驾驶员考核档案》及《车辆维护档案》。  </w:t>
      </w:r>
    </w:p>
    <w:p w14:paraId="36B8CD48" w14:textId="5EE1CF5B" w:rsidR="003B372A" w:rsidRPr="00D61D41" w:rsidRDefault="003B372A" w:rsidP="00F801E9">
      <w:pPr>
        <w:pStyle w:val="ListParagraph"/>
        <w:numPr>
          <w:ilvl w:val="0"/>
          <w:numId w:val="35"/>
        </w:numPr>
        <w:spacing w:line="360" w:lineRule="auto"/>
        <w:rPr>
          <w:rFonts w:ascii="宋体" w:hAnsi="宋体" w:cs="FangSong"/>
          <w:sz w:val="24"/>
          <w:szCs w:val="24"/>
        </w:rPr>
      </w:pPr>
      <w:r w:rsidRPr="00D61D41">
        <w:rPr>
          <w:rFonts w:ascii="宋体" w:hAnsi="宋体" w:cs="FangSong" w:hint="eastAsia"/>
          <w:sz w:val="24"/>
          <w:szCs w:val="24"/>
        </w:rPr>
        <w:t xml:space="preserve">项目验收时提供车辆年审报告、保险单、GPS检测报告。 </w:t>
      </w:r>
    </w:p>
    <w:p w14:paraId="6AA80FA8" w14:textId="77777777" w:rsidR="003B372A" w:rsidRPr="00D61D41" w:rsidRDefault="003B372A" w:rsidP="003B372A">
      <w:pPr>
        <w:pStyle w:val="ListParagraph"/>
        <w:numPr>
          <w:ilvl w:val="0"/>
          <w:numId w:val="6"/>
        </w:numPr>
        <w:spacing w:line="360" w:lineRule="auto"/>
        <w:rPr>
          <w:rFonts w:ascii="宋体" w:hAnsi="宋体" w:cs="FangSong"/>
          <w:b/>
          <w:bCs/>
          <w:sz w:val="24"/>
          <w:szCs w:val="24"/>
        </w:rPr>
      </w:pPr>
      <w:r w:rsidRPr="00D61D41">
        <w:rPr>
          <w:rFonts w:ascii="宋体" w:hAnsi="宋体" w:cs="FangSong" w:hint="eastAsia"/>
          <w:b/>
          <w:bCs/>
          <w:sz w:val="24"/>
          <w:szCs w:val="24"/>
        </w:rPr>
        <w:t>★服务期要求：一年。（全年预计用车天数为2</w:t>
      </w:r>
      <w:r w:rsidRPr="00D61D41">
        <w:rPr>
          <w:rFonts w:ascii="宋体" w:hAnsi="宋体" w:cs="FangSong"/>
          <w:b/>
          <w:bCs/>
          <w:sz w:val="24"/>
          <w:szCs w:val="24"/>
        </w:rPr>
        <w:t>56</w:t>
      </w:r>
      <w:r w:rsidRPr="00D61D41">
        <w:rPr>
          <w:rFonts w:ascii="宋体" w:hAnsi="宋体" w:cs="FangSong" w:hint="eastAsia"/>
          <w:b/>
          <w:bCs/>
          <w:sz w:val="24"/>
          <w:szCs w:val="24"/>
        </w:rPr>
        <w:t>天）</w:t>
      </w:r>
    </w:p>
    <w:p w14:paraId="4C6D8B54" w14:textId="77777777" w:rsidR="003B372A" w:rsidRPr="00D61D41" w:rsidRDefault="003B372A" w:rsidP="003B372A">
      <w:pPr>
        <w:pStyle w:val="ListParagraph"/>
        <w:numPr>
          <w:ilvl w:val="0"/>
          <w:numId w:val="6"/>
        </w:numPr>
        <w:spacing w:line="360" w:lineRule="auto"/>
        <w:rPr>
          <w:rFonts w:ascii="宋体" w:hAnsi="宋体" w:cs="FangSong"/>
          <w:b/>
          <w:bCs/>
          <w:sz w:val="24"/>
          <w:szCs w:val="24"/>
        </w:rPr>
      </w:pPr>
      <w:r w:rsidRPr="00D61D41">
        <w:rPr>
          <w:rFonts w:ascii="宋体" w:hAnsi="宋体" w:cs="FangSong" w:hint="eastAsia"/>
          <w:b/>
          <w:bCs/>
          <w:sz w:val="24"/>
          <w:szCs w:val="24"/>
        </w:rPr>
        <w:t>★报价要求：</w:t>
      </w:r>
      <w:r w:rsidRPr="00D61D41">
        <w:rPr>
          <w:rFonts w:ascii="宋体" w:hAnsi="宋体" w:cs="FangSong"/>
          <w:b/>
          <w:bCs/>
          <w:sz w:val="24"/>
          <w:szCs w:val="24"/>
        </w:rPr>
        <w:t>本项目投标报价为固定综合单价包干，</w:t>
      </w:r>
      <w:r w:rsidRPr="00D61D41">
        <w:rPr>
          <w:rFonts w:ascii="宋体" w:hAnsi="宋体" w:cs="FangSong" w:hint="eastAsia"/>
          <w:b/>
          <w:bCs/>
          <w:sz w:val="24"/>
          <w:szCs w:val="24"/>
        </w:rPr>
        <w:t>投标人按采购需求进行完整报价响应，按每车每日承包综合单价方式进行报价。超过单价最高限价（即</w:t>
      </w:r>
      <w:r w:rsidRPr="00D61D41">
        <w:rPr>
          <w:rFonts w:ascii="宋体" w:hAnsi="宋体" w:cs="FangSong"/>
          <w:b/>
          <w:bCs/>
          <w:sz w:val="24"/>
          <w:szCs w:val="24"/>
        </w:rPr>
        <w:t>480元</w:t>
      </w:r>
      <w:r w:rsidRPr="00D61D41">
        <w:rPr>
          <w:rFonts w:ascii="宋体" w:hAnsi="宋体" w:cs="FangSong" w:hint="eastAsia"/>
          <w:b/>
          <w:bCs/>
          <w:sz w:val="24"/>
          <w:szCs w:val="24"/>
        </w:rPr>
        <w:t>）为无效投标。投标报价应包括</w:t>
      </w:r>
      <w:r w:rsidRPr="00D61D41">
        <w:rPr>
          <w:rFonts w:ascii="宋体" w:hAnsi="宋体" w:cs="FangSong"/>
          <w:b/>
          <w:bCs/>
          <w:sz w:val="24"/>
          <w:szCs w:val="24"/>
        </w:rPr>
        <w:t>驾驶员薪资（含加班工资、奖金、福利、社保等）</w:t>
      </w:r>
      <w:r w:rsidRPr="00D61D41">
        <w:rPr>
          <w:rFonts w:ascii="宋体" w:hAnsi="宋体" w:cs="FangSong" w:hint="eastAsia"/>
          <w:b/>
          <w:bCs/>
          <w:sz w:val="24"/>
          <w:szCs w:val="24"/>
        </w:rPr>
        <w:t>车辆租金、乘车人员、车辆、司机等有关完成本项目保险、管理费、燃油费、停车费、</w:t>
      </w:r>
      <w:r w:rsidRPr="00D61D41">
        <w:rPr>
          <w:rFonts w:ascii="宋体" w:hAnsi="宋体" w:cs="FangSong"/>
          <w:b/>
          <w:bCs/>
          <w:sz w:val="24"/>
          <w:szCs w:val="24"/>
        </w:rPr>
        <w:t>车辆折旧费</w:t>
      </w:r>
      <w:r w:rsidRPr="00D61D41">
        <w:rPr>
          <w:rFonts w:ascii="宋体" w:hAnsi="宋体" w:cs="FangSong" w:hint="eastAsia"/>
          <w:b/>
          <w:bCs/>
          <w:sz w:val="24"/>
          <w:szCs w:val="24"/>
        </w:rPr>
        <w:t>、车辆保养及维修维护费、年检、税金等一切可预见和不可预见费用。合同期内采购人不再支付任何费用。</w:t>
      </w:r>
    </w:p>
    <w:p w14:paraId="2186F38E" w14:textId="0DD1DB2B" w:rsidR="003B372A" w:rsidRPr="00D61D41" w:rsidRDefault="003B372A" w:rsidP="003B372A">
      <w:pPr>
        <w:pStyle w:val="ListParagraph"/>
        <w:numPr>
          <w:ilvl w:val="0"/>
          <w:numId w:val="6"/>
        </w:numPr>
        <w:spacing w:line="360" w:lineRule="auto"/>
        <w:rPr>
          <w:rFonts w:ascii="宋体" w:hAnsi="宋体" w:cs="FangSong"/>
          <w:b/>
          <w:bCs/>
          <w:sz w:val="24"/>
          <w:szCs w:val="24"/>
        </w:rPr>
      </w:pPr>
      <w:r w:rsidRPr="00D61D41">
        <w:rPr>
          <w:rFonts w:ascii="宋体" w:hAnsi="宋体" w:cs="FangSong" w:hint="eastAsia"/>
          <w:b/>
          <w:bCs/>
          <w:sz w:val="24"/>
          <w:szCs w:val="24"/>
        </w:rPr>
        <w:t>★</w:t>
      </w:r>
      <w:r w:rsidR="00C2387A" w:rsidRPr="00D61D41">
        <w:rPr>
          <w:rFonts w:ascii="宋体" w:hAnsi="宋体" w:cs="FangSong" w:hint="eastAsia"/>
          <w:b/>
          <w:bCs/>
          <w:sz w:val="24"/>
          <w:szCs w:val="24"/>
        </w:rPr>
        <w:t>费用结算方式</w:t>
      </w:r>
      <w:r w:rsidRPr="00D61D41">
        <w:rPr>
          <w:rFonts w:ascii="宋体" w:hAnsi="宋体" w:cs="FangSong" w:hint="eastAsia"/>
          <w:b/>
          <w:bCs/>
          <w:sz w:val="24"/>
          <w:szCs w:val="24"/>
        </w:rPr>
        <w:t>：季度转账方式，</w:t>
      </w:r>
      <w:r w:rsidRPr="00D61D41">
        <w:rPr>
          <w:rFonts w:ascii="宋体" w:hAnsi="宋体" w:cs="FangSong"/>
          <w:b/>
          <w:bCs/>
          <w:sz w:val="24"/>
          <w:szCs w:val="24"/>
        </w:rPr>
        <w:t>本项目最终</w:t>
      </w:r>
      <w:r w:rsidRPr="00D61D41">
        <w:rPr>
          <w:rFonts w:ascii="宋体" w:hAnsi="宋体" w:cs="FangSong" w:hint="eastAsia"/>
          <w:b/>
          <w:bCs/>
          <w:sz w:val="24"/>
          <w:szCs w:val="24"/>
        </w:rPr>
        <w:t>按实际用车天数进行结算，中标人需提供有效合格的发票和结算清单。</w:t>
      </w:r>
    </w:p>
    <w:p w14:paraId="0D00DFF7" w14:textId="77777777" w:rsidR="001C68B4" w:rsidRPr="00D61D41" w:rsidRDefault="001C68B4" w:rsidP="001C68B4">
      <w:pPr>
        <w:widowControl w:val="0"/>
        <w:spacing w:line="360" w:lineRule="auto"/>
        <w:jc w:val="both"/>
        <w:rPr>
          <w:rFonts w:ascii="宋体" w:hAnsi="宋体" w:cs="FangSong"/>
          <w:sz w:val="24"/>
          <w:szCs w:val="24"/>
        </w:rPr>
      </w:pPr>
    </w:p>
    <w:p w14:paraId="759CB256" w14:textId="77777777" w:rsidR="001C68B4" w:rsidRPr="00D61D41" w:rsidRDefault="001C68B4" w:rsidP="001C68B4">
      <w:pPr>
        <w:rPr>
          <w:rFonts w:ascii="宋体" w:hAnsi="宋体" w:cs="FangSong"/>
          <w:sz w:val="24"/>
          <w:szCs w:val="24"/>
        </w:rPr>
      </w:pPr>
    </w:p>
    <w:p w14:paraId="17728282" w14:textId="77777777" w:rsidR="001C68B4" w:rsidRPr="00D61D41" w:rsidRDefault="001C68B4" w:rsidP="001C68B4">
      <w:pPr>
        <w:spacing w:after="160" w:line="256" w:lineRule="auto"/>
        <w:rPr>
          <w:rFonts w:ascii="宋体" w:hAnsi="宋体" w:cs="宋体"/>
          <w:b/>
          <w:bCs/>
          <w:color w:val="FF0000"/>
          <w:kern w:val="2"/>
          <w:sz w:val="24"/>
          <w:szCs w:val="24"/>
        </w:rPr>
      </w:pPr>
      <w:r w:rsidRPr="00D61D41">
        <w:rPr>
          <w:rFonts w:ascii="宋体" w:hAnsi="宋体" w:cs="宋体" w:hint="eastAsia"/>
          <w:b/>
          <w:bCs/>
          <w:color w:val="FF0000"/>
          <w:kern w:val="2"/>
          <w:sz w:val="24"/>
          <w:szCs w:val="24"/>
        </w:rPr>
        <w:br w:type="page"/>
      </w:r>
    </w:p>
    <w:p w14:paraId="1F05730B" w14:textId="77777777" w:rsidR="001C68B4" w:rsidRPr="00D61D41" w:rsidRDefault="001C68B4" w:rsidP="001C68B4">
      <w:pPr>
        <w:pStyle w:val="ListParagraph"/>
        <w:numPr>
          <w:ilvl w:val="0"/>
          <w:numId w:val="2"/>
        </w:numPr>
        <w:ind w:left="714" w:hanging="357"/>
        <w:jc w:val="center"/>
        <w:outlineLvl w:val="0"/>
        <w:rPr>
          <w:rFonts w:ascii="宋体" w:hAnsi="宋体"/>
          <w:sz w:val="20"/>
          <w:szCs w:val="20"/>
        </w:rPr>
      </w:pPr>
      <w:bookmarkStart w:id="3" w:name="_Toc209101894"/>
      <w:r w:rsidRPr="00D61D41">
        <w:rPr>
          <w:rFonts w:ascii="宋体" w:hAnsi="宋体" w:hint="eastAsia"/>
          <w:b/>
          <w:sz w:val="36"/>
          <w:szCs w:val="36"/>
        </w:rPr>
        <w:lastRenderedPageBreak/>
        <w:t>评标办法</w:t>
      </w:r>
      <w:bookmarkEnd w:id="3"/>
    </w:p>
    <w:p w14:paraId="2F1B4138" w14:textId="77777777" w:rsidR="001C68B4" w:rsidRPr="00D61D41" w:rsidRDefault="001C68B4" w:rsidP="001C68B4">
      <w:pPr>
        <w:pStyle w:val="ListParagraph"/>
        <w:numPr>
          <w:ilvl w:val="1"/>
          <w:numId w:val="8"/>
        </w:numPr>
        <w:spacing w:line="360" w:lineRule="auto"/>
        <w:rPr>
          <w:rFonts w:ascii="宋体" w:hAnsi="宋体"/>
          <w:b/>
          <w:bCs/>
          <w:sz w:val="24"/>
          <w:szCs w:val="24"/>
        </w:rPr>
      </w:pPr>
      <w:r w:rsidRPr="00D61D41">
        <w:rPr>
          <w:rFonts w:ascii="宋体" w:hAnsi="宋体" w:hint="eastAsia"/>
          <w:b/>
          <w:bCs/>
          <w:sz w:val="24"/>
          <w:szCs w:val="24"/>
        </w:rPr>
        <w:t>概述</w:t>
      </w:r>
    </w:p>
    <w:p w14:paraId="70E21DAF" w14:textId="17642591" w:rsidR="002D3511" w:rsidRPr="00D61D41" w:rsidRDefault="002D3511" w:rsidP="002D3511">
      <w:pPr>
        <w:spacing w:line="360" w:lineRule="auto"/>
        <w:rPr>
          <w:rFonts w:ascii="宋体" w:hAnsi="宋体" w:cs="宋体"/>
          <w:sz w:val="24"/>
          <w:szCs w:val="24"/>
        </w:rPr>
      </w:pPr>
      <w:r w:rsidRPr="00D61D41">
        <w:rPr>
          <w:rFonts w:ascii="宋体" w:hAnsi="宋体" w:cs="宋体" w:hint="eastAsia"/>
          <w:sz w:val="24"/>
          <w:szCs w:val="24"/>
        </w:rPr>
        <w:t xml:space="preserve"> </w:t>
      </w:r>
      <w:r w:rsidRPr="00D61D41">
        <w:rPr>
          <w:rFonts w:ascii="宋体" w:hAnsi="宋体" w:cs="宋体"/>
          <w:sz w:val="24"/>
          <w:szCs w:val="24"/>
        </w:rPr>
        <w:t xml:space="preserve">   </w:t>
      </w:r>
      <w:r w:rsidRPr="00D61D41">
        <w:rPr>
          <w:rFonts w:ascii="宋体" w:hAnsi="宋体" w:cs="宋体" w:hint="eastAsia"/>
          <w:sz w:val="24"/>
          <w:szCs w:val="24"/>
        </w:rPr>
        <w:t>本次评标采用</w:t>
      </w:r>
      <w:r w:rsidRPr="00D61D41">
        <w:rPr>
          <w:rFonts w:ascii="宋体" w:hAnsi="宋体" w:cs="宋体" w:hint="eastAsia"/>
          <w:b/>
          <w:bCs/>
          <w:sz w:val="24"/>
          <w:szCs w:val="24"/>
        </w:rPr>
        <w:t>综合评分法</w:t>
      </w:r>
      <w:r w:rsidRPr="00D61D41">
        <w:rPr>
          <w:rFonts w:ascii="宋体" w:hAnsi="宋体" w:cs="宋体" w:hint="eastAsia"/>
          <w:sz w:val="24"/>
          <w:szCs w:val="24"/>
        </w:rPr>
        <w:t>（总分100分），</w:t>
      </w:r>
      <w:r w:rsidR="00E40800" w:rsidRPr="00D61D41">
        <w:rPr>
          <w:rFonts w:ascii="宋体" w:hAnsi="宋体" w:cs="宋体" w:hint="eastAsia"/>
          <w:sz w:val="24"/>
          <w:szCs w:val="24"/>
        </w:rPr>
        <w:t>即</w:t>
      </w:r>
      <w:r w:rsidRPr="00D61D41">
        <w:rPr>
          <w:rFonts w:ascii="宋体" w:hAnsi="宋体" w:cs="宋体" w:hint="eastAsia"/>
          <w:sz w:val="24"/>
          <w:szCs w:val="24"/>
        </w:rPr>
        <w:t>以招标文件为依据，按公正、科学、平等竞争的要求，投标文件满足招标文件全部实质性要求，且综合得分最高的投标人为中标候选人。</w:t>
      </w:r>
    </w:p>
    <w:p w14:paraId="00D649CC" w14:textId="209845C1" w:rsidR="002432AB" w:rsidRPr="00D61D41" w:rsidRDefault="001C68B4" w:rsidP="005D57ED">
      <w:pPr>
        <w:spacing w:line="360" w:lineRule="auto"/>
        <w:rPr>
          <w:rFonts w:ascii="宋体" w:hAnsi="宋体"/>
          <w:b/>
          <w:bCs/>
          <w:sz w:val="24"/>
          <w:szCs w:val="24"/>
        </w:rPr>
      </w:pPr>
      <w:r w:rsidRPr="00D61D41">
        <w:rPr>
          <w:rFonts w:ascii="宋体" w:hAnsi="宋体" w:hint="eastAsia"/>
          <w:b/>
          <w:bCs/>
          <w:sz w:val="24"/>
          <w:szCs w:val="24"/>
        </w:rPr>
        <w:t>注：</w:t>
      </w:r>
    </w:p>
    <w:p w14:paraId="2E942319" w14:textId="050A8D2A" w:rsidR="001C68B4" w:rsidRPr="00D61D41" w:rsidRDefault="002432AB" w:rsidP="005D57ED">
      <w:pPr>
        <w:spacing w:line="360" w:lineRule="auto"/>
        <w:rPr>
          <w:rFonts w:ascii="宋体" w:hAnsi="宋体"/>
          <w:b/>
          <w:bCs/>
          <w:sz w:val="24"/>
          <w:szCs w:val="24"/>
          <w:u w:val="single"/>
        </w:rPr>
      </w:pPr>
      <w:r w:rsidRPr="00D61D41">
        <w:rPr>
          <w:rFonts w:ascii="宋体" w:hAnsi="宋体" w:hint="eastAsia"/>
          <w:b/>
          <w:bCs/>
          <w:sz w:val="24"/>
          <w:szCs w:val="24"/>
          <w:u w:val="single"/>
        </w:rPr>
        <w:t>1</w:t>
      </w:r>
      <w:r w:rsidRPr="00D61D41">
        <w:rPr>
          <w:rFonts w:ascii="宋体" w:hAnsi="宋体"/>
          <w:b/>
          <w:bCs/>
          <w:sz w:val="24"/>
          <w:szCs w:val="24"/>
          <w:u w:val="single"/>
        </w:rPr>
        <w:t xml:space="preserve">. </w:t>
      </w:r>
      <w:r w:rsidR="001C68B4" w:rsidRPr="00D61D41">
        <w:rPr>
          <w:rFonts w:ascii="宋体" w:hAnsi="宋体" w:hint="eastAsia"/>
          <w:b/>
          <w:bCs/>
          <w:sz w:val="24"/>
          <w:szCs w:val="24"/>
          <w:u w:val="single"/>
        </w:rPr>
        <w:t>该招标文件中标有"★"的条款为实质性条款，任何负偏离或不满足都将导致投标（响应）无效。标有"▲"的条款为重要条款（如有），如部分"▲"条款未响应或未满足，将按评标要求影响得分，但不作为无效投标（响应）条款。</w:t>
      </w:r>
    </w:p>
    <w:p w14:paraId="06FC74E6" w14:textId="6CFC1839" w:rsidR="009757B1" w:rsidRPr="00D61D41" w:rsidRDefault="002432AB" w:rsidP="005D57ED">
      <w:pPr>
        <w:spacing w:line="360" w:lineRule="auto"/>
        <w:rPr>
          <w:rFonts w:ascii="宋体" w:hAnsi="宋体" w:cs="宋体"/>
          <w:b/>
          <w:bCs/>
          <w:sz w:val="24"/>
          <w:szCs w:val="24"/>
          <w:u w:val="single"/>
        </w:rPr>
      </w:pPr>
      <w:r w:rsidRPr="00D61D41">
        <w:rPr>
          <w:rFonts w:ascii="宋体" w:hAnsi="宋体" w:hint="eastAsia"/>
          <w:b/>
          <w:bCs/>
          <w:sz w:val="24"/>
          <w:szCs w:val="24"/>
          <w:u w:val="single"/>
        </w:rPr>
        <w:t>2.招标文件所要求的证书、资质等</w:t>
      </w:r>
      <w:r w:rsidR="000A7A88" w:rsidRPr="00D61D41">
        <w:rPr>
          <w:rFonts w:ascii="宋体" w:hAnsi="宋体" w:hint="eastAsia"/>
          <w:b/>
          <w:bCs/>
          <w:sz w:val="24"/>
          <w:szCs w:val="24"/>
          <w:u w:val="single"/>
        </w:rPr>
        <w:t>各类证明</w:t>
      </w:r>
      <w:r w:rsidRPr="00D61D41">
        <w:rPr>
          <w:rFonts w:ascii="宋体" w:hAnsi="宋体" w:hint="eastAsia"/>
          <w:b/>
          <w:bCs/>
          <w:sz w:val="24"/>
          <w:szCs w:val="24"/>
          <w:u w:val="single"/>
        </w:rPr>
        <w:t>材料，如</w:t>
      </w:r>
      <w:r w:rsidR="000A7A88" w:rsidRPr="00D61D41">
        <w:rPr>
          <w:rFonts w:ascii="宋体" w:hAnsi="宋体" w:cs="宋体" w:hint="eastAsia"/>
          <w:b/>
          <w:bCs/>
          <w:sz w:val="24"/>
          <w:szCs w:val="24"/>
          <w:u w:val="single"/>
        </w:rPr>
        <w:t>需在有效期内且清晰反映相关的数据及印章等，如模糊不清无法辨别的或失效的</w:t>
      </w:r>
      <w:r w:rsidRPr="00D61D41">
        <w:rPr>
          <w:rFonts w:ascii="宋体" w:hAnsi="宋体" w:hint="eastAsia"/>
          <w:b/>
          <w:bCs/>
          <w:sz w:val="24"/>
          <w:szCs w:val="24"/>
          <w:u w:val="single"/>
        </w:rPr>
        <w:t>按无效材料处理。</w:t>
      </w:r>
    </w:p>
    <w:p w14:paraId="394D5810" w14:textId="77777777" w:rsidR="002432AB" w:rsidRPr="00D61D41" w:rsidRDefault="002432AB" w:rsidP="001C68B4">
      <w:pPr>
        <w:spacing w:line="360" w:lineRule="auto"/>
        <w:rPr>
          <w:rFonts w:ascii="宋体" w:hAnsi="宋体"/>
          <w:sz w:val="24"/>
          <w:szCs w:val="24"/>
          <w:u w:val="single"/>
        </w:rPr>
      </w:pPr>
    </w:p>
    <w:p w14:paraId="04134E94" w14:textId="77777777" w:rsidR="001C68B4" w:rsidRPr="00D61D41" w:rsidRDefault="001C68B4" w:rsidP="001C68B4">
      <w:pPr>
        <w:pStyle w:val="ListParagraph"/>
        <w:numPr>
          <w:ilvl w:val="1"/>
          <w:numId w:val="8"/>
        </w:numPr>
        <w:spacing w:line="360" w:lineRule="auto"/>
        <w:rPr>
          <w:rFonts w:ascii="宋体" w:hAnsi="宋体"/>
          <w:b/>
          <w:bCs/>
          <w:sz w:val="24"/>
          <w:szCs w:val="24"/>
        </w:rPr>
      </w:pPr>
      <w:r w:rsidRPr="00D61D41">
        <w:rPr>
          <w:rFonts w:ascii="宋体" w:hAnsi="宋体" w:hint="eastAsia"/>
          <w:b/>
          <w:bCs/>
          <w:sz w:val="24"/>
          <w:szCs w:val="24"/>
        </w:rPr>
        <w:t>评标流程及步骤</w:t>
      </w:r>
    </w:p>
    <w:p w14:paraId="73BA24BB" w14:textId="77777777" w:rsidR="001C68B4" w:rsidRPr="00D61D41" w:rsidRDefault="001C68B4" w:rsidP="001C68B4">
      <w:pPr>
        <w:tabs>
          <w:tab w:val="left" w:pos="284"/>
          <w:tab w:val="left" w:pos="851"/>
        </w:tabs>
        <w:spacing w:line="360" w:lineRule="auto"/>
        <w:rPr>
          <w:rFonts w:ascii="宋体" w:hAnsi="宋体"/>
          <w:b/>
          <w:bCs/>
          <w:sz w:val="24"/>
          <w:szCs w:val="24"/>
        </w:rPr>
      </w:pPr>
      <w:r w:rsidRPr="00D61D41">
        <w:rPr>
          <w:rFonts w:ascii="宋体" w:hAnsi="宋体" w:hint="eastAsia"/>
          <w:b/>
          <w:bCs/>
          <w:sz w:val="24"/>
          <w:szCs w:val="24"/>
        </w:rPr>
        <w:t>（一）资格审查</w:t>
      </w:r>
    </w:p>
    <w:p w14:paraId="39A3B584" w14:textId="2D98CA25" w:rsidR="00F972FE" w:rsidRPr="00D61D41" w:rsidRDefault="00F972FE" w:rsidP="00F972FE">
      <w:pPr>
        <w:tabs>
          <w:tab w:val="left" w:pos="284"/>
          <w:tab w:val="left" w:pos="851"/>
        </w:tabs>
        <w:spacing w:line="360" w:lineRule="auto"/>
        <w:rPr>
          <w:rFonts w:ascii="宋体" w:hAnsi="宋体" w:cs="宋体"/>
          <w:sz w:val="24"/>
          <w:szCs w:val="24"/>
          <w:lang w:val="zh-CN"/>
        </w:rPr>
      </w:pPr>
      <w:r w:rsidRPr="00D61D41">
        <w:rPr>
          <w:rFonts w:ascii="宋体" w:hAnsi="宋体" w:cs="宋体"/>
          <w:sz w:val="24"/>
          <w:szCs w:val="24"/>
          <w:lang w:val="zh-CN"/>
        </w:rPr>
        <w:t xml:space="preserve">     </w:t>
      </w:r>
      <w:r w:rsidRPr="00D61D41">
        <w:rPr>
          <w:rFonts w:ascii="宋体" w:hAnsi="宋体" w:cs="宋体" w:hint="eastAsia"/>
          <w:sz w:val="24"/>
          <w:szCs w:val="24"/>
          <w:lang w:val="zh-CN"/>
        </w:rPr>
        <w:t>评标小组根据</w:t>
      </w:r>
      <w:r w:rsidRPr="00D61D41">
        <w:rPr>
          <w:rFonts w:ascii="宋体" w:hAnsi="宋体" w:hint="eastAsia"/>
          <w:b/>
          <w:bCs/>
          <w:sz w:val="24"/>
          <w:szCs w:val="24"/>
        </w:rPr>
        <w:t>第一部分</w:t>
      </w:r>
      <w:r w:rsidRPr="00D61D41">
        <w:rPr>
          <w:rFonts w:ascii="宋体" w:hAnsi="宋体" w:hint="eastAsia"/>
          <w:sz w:val="24"/>
          <w:szCs w:val="24"/>
        </w:rPr>
        <w:t>“</w:t>
      </w:r>
      <w:r w:rsidRPr="00D61D41">
        <w:rPr>
          <w:rFonts w:ascii="宋体" w:hAnsi="宋体" w:hint="eastAsia"/>
          <w:b/>
          <w:bCs/>
          <w:sz w:val="24"/>
          <w:szCs w:val="24"/>
        </w:rPr>
        <w:t>合格投标人的资格要求</w:t>
      </w:r>
      <w:r w:rsidRPr="00D61D41">
        <w:rPr>
          <w:rFonts w:ascii="宋体" w:hAnsi="宋体" w:hint="eastAsia"/>
          <w:sz w:val="24"/>
          <w:szCs w:val="24"/>
        </w:rPr>
        <w:t>”</w:t>
      </w:r>
      <w:r w:rsidRPr="00D61D41">
        <w:rPr>
          <w:rFonts w:ascii="宋体" w:hAnsi="宋体" w:cs="宋体" w:hint="eastAsia"/>
          <w:sz w:val="24"/>
          <w:szCs w:val="24"/>
          <w:lang w:val="zh-CN"/>
        </w:rPr>
        <w:t>对投标人的资格逐项进行审查；只有通过资格审查的投标人才能进入符合性审查。</w:t>
      </w:r>
    </w:p>
    <w:p w14:paraId="47ED6750" w14:textId="77777777" w:rsidR="00F972FE" w:rsidRPr="00D61D41" w:rsidRDefault="00F972FE" w:rsidP="001C68B4">
      <w:pPr>
        <w:tabs>
          <w:tab w:val="left" w:pos="284"/>
          <w:tab w:val="left" w:pos="851"/>
        </w:tabs>
        <w:spacing w:line="360" w:lineRule="auto"/>
        <w:rPr>
          <w:rFonts w:ascii="宋体" w:hAnsi="宋体"/>
          <w:sz w:val="24"/>
          <w:szCs w:val="24"/>
        </w:rPr>
      </w:pPr>
    </w:p>
    <w:p w14:paraId="352487A3" w14:textId="5AA0CD0A" w:rsidR="001C68B4" w:rsidRPr="00D61D41" w:rsidRDefault="001C68B4" w:rsidP="001C68B4">
      <w:pPr>
        <w:tabs>
          <w:tab w:val="left" w:pos="284"/>
          <w:tab w:val="left" w:pos="720"/>
          <w:tab w:val="left" w:pos="851"/>
        </w:tabs>
        <w:spacing w:line="360" w:lineRule="auto"/>
        <w:rPr>
          <w:rFonts w:ascii="宋体" w:hAnsi="宋体" w:cs="宋体"/>
          <w:b/>
          <w:bCs/>
          <w:sz w:val="24"/>
          <w:szCs w:val="24"/>
          <w:lang w:val="zh-CN"/>
        </w:rPr>
      </w:pPr>
      <w:r w:rsidRPr="00D61D41">
        <w:rPr>
          <w:rFonts w:ascii="宋体" w:hAnsi="宋体" w:hint="eastAsia"/>
          <w:b/>
          <w:bCs/>
          <w:sz w:val="24"/>
          <w:szCs w:val="24"/>
        </w:rPr>
        <w:t>（二）</w:t>
      </w:r>
      <w:r w:rsidRPr="00D61D41">
        <w:rPr>
          <w:rFonts w:ascii="宋体" w:hAnsi="宋体" w:cs="宋体" w:hint="eastAsia"/>
          <w:b/>
          <w:bCs/>
          <w:sz w:val="24"/>
          <w:szCs w:val="24"/>
          <w:lang w:val="zh-CN"/>
        </w:rPr>
        <w:t>符合性审查</w:t>
      </w:r>
    </w:p>
    <w:p w14:paraId="00F69026" w14:textId="4473D3FD" w:rsidR="004E60BE" w:rsidRPr="00D61D41" w:rsidRDefault="004E60BE" w:rsidP="004E60BE">
      <w:pPr>
        <w:tabs>
          <w:tab w:val="left" w:pos="284"/>
          <w:tab w:val="left" w:pos="720"/>
          <w:tab w:val="left" w:pos="851"/>
        </w:tabs>
        <w:spacing w:line="360" w:lineRule="auto"/>
        <w:rPr>
          <w:rFonts w:ascii="宋体" w:hAnsi="宋体"/>
          <w:sz w:val="24"/>
          <w:szCs w:val="24"/>
          <w:lang w:val="zh-CN"/>
        </w:rPr>
      </w:pPr>
      <w:bookmarkStart w:id="4" w:name="_Hlk209701523"/>
      <w:r w:rsidRPr="00D61D41">
        <w:rPr>
          <w:rFonts w:ascii="宋体" w:hAnsi="宋体" w:hint="eastAsia"/>
          <w:b/>
          <w:bCs/>
          <w:sz w:val="24"/>
          <w:szCs w:val="24"/>
          <w:lang w:val="zh-CN"/>
        </w:rPr>
        <w:t xml:space="preserve"> </w:t>
      </w:r>
      <w:r w:rsidRPr="00D61D41">
        <w:rPr>
          <w:rFonts w:ascii="宋体" w:hAnsi="宋体"/>
          <w:b/>
          <w:bCs/>
          <w:sz w:val="24"/>
          <w:szCs w:val="24"/>
          <w:lang w:val="zh-CN"/>
        </w:rPr>
        <w:t xml:space="preserve">   </w:t>
      </w:r>
      <w:r w:rsidRPr="00D61D41">
        <w:rPr>
          <w:rFonts w:ascii="宋体" w:hAnsi="宋体" w:hint="eastAsia"/>
          <w:sz w:val="24"/>
          <w:szCs w:val="24"/>
          <w:lang w:val="zh-CN"/>
        </w:rPr>
        <w:t>评标小组</w:t>
      </w:r>
      <w:bookmarkEnd w:id="4"/>
      <w:r w:rsidRPr="00D61D41">
        <w:rPr>
          <w:rFonts w:ascii="宋体" w:hAnsi="宋体" w:hint="eastAsia"/>
          <w:sz w:val="24"/>
          <w:szCs w:val="24"/>
          <w:lang w:val="zh-CN"/>
        </w:rPr>
        <w:t>根据</w:t>
      </w:r>
      <w:r w:rsidRPr="00D61D41">
        <w:rPr>
          <w:rFonts w:ascii="宋体" w:hAnsi="宋体" w:hint="eastAsia"/>
          <w:b/>
          <w:bCs/>
          <w:sz w:val="24"/>
          <w:szCs w:val="24"/>
          <w:lang w:val="zh-CN"/>
        </w:rPr>
        <w:t>《符合性审查内容》</w:t>
      </w:r>
      <w:r w:rsidRPr="00D61D41">
        <w:rPr>
          <w:rFonts w:ascii="宋体" w:hAnsi="宋体" w:hint="eastAsia"/>
          <w:sz w:val="24"/>
          <w:szCs w:val="24"/>
          <w:lang w:val="zh-CN"/>
        </w:rPr>
        <w:t>对投标人的符合性逐项进行审查；只有通过符合性审查的投标人才能进入商务技术评审和价格评审。</w:t>
      </w:r>
    </w:p>
    <w:p w14:paraId="65E6EEB8" w14:textId="7C978B80" w:rsidR="004E60BE" w:rsidRPr="00D61D41" w:rsidRDefault="004E60BE" w:rsidP="001C68B4">
      <w:pPr>
        <w:tabs>
          <w:tab w:val="left" w:pos="284"/>
          <w:tab w:val="left" w:pos="720"/>
          <w:tab w:val="left" w:pos="851"/>
        </w:tabs>
        <w:spacing w:line="360" w:lineRule="auto"/>
        <w:rPr>
          <w:rFonts w:ascii="宋体" w:hAnsi="宋体"/>
          <w:b/>
          <w:bCs/>
          <w:sz w:val="24"/>
          <w:szCs w:val="24"/>
        </w:rPr>
      </w:pPr>
      <w:r w:rsidRPr="00D61D41">
        <w:rPr>
          <w:rFonts w:ascii="宋体" w:hAnsi="宋体" w:hint="eastAsia"/>
          <w:b/>
          <w:bCs/>
          <w:sz w:val="24"/>
          <w:szCs w:val="24"/>
        </w:rPr>
        <w:t xml:space="preserve"> </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8099"/>
      </w:tblGrid>
      <w:tr w:rsidR="001C68B4" w:rsidRPr="00D61D41" w14:paraId="341863B7" w14:textId="77777777" w:rsidTr="007B4702">
        <w:trPr>
          <w:trHeight w:val="345"/>
          <w:tblHeader/>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55743D99" w14:textId="77777777" w:rsidR="001C68B4" w:rsidRPr="00D61D41" w:rsidRDefault="001C68B4" w:rsidP="007B4702">
            <w:pPr>
              <w:autoSpaceDE w:val="0"/>
              <w:autoSpaceDN w:val="0"/>
              <w:adjustRightInd w:val="0"/>
              <w:snapToGrid w:val="0"/>
              <w:spacing w:line="360" w:lineRule="auto"/>
              <w:ind w:right="32"/>
              <w:jc w:val="center"/>
              <w:rPr>
                <w:rFonts w:ascii="宋体" w:hAnsi="宋体"/>
                <w:b/>
                <w:bCs/>
                <w:sz w:val="24"/>
                <w:szCs w:val="24"/>
              </w:rPr>
            </w:pPr>
            <w:r w:rsidRPr="00D61D41">
              <w:rPr>
                <w:rFonts w:ascii="宋体" w:hAnsi="宋体" w:hint="eastAsia"/>
                <w:b/>
                <w:bCs/>
                <w:sz w:val="24"/>
                <w:szCs w:val="24"/>
              </w:rPr>
              <w:t>序号</w:t>
            </w:r>
          </w:p>
        </w:tc>
        <w:tc>
          <w:tcPr>
            <w:tcW w:w="8105" w:type="dxa"/>
            <w:tcBorders>
              <w:top w:val="single" w:sz="4" w:space="0" w:color="auto"/>
              <w:left w:val="single" w:sz="4" w:space="0" w:color="auto"/>
              <w:bottom w:val="single" w:sz="4" w:space="0" w:color="auto"/>
              <w:right w:val="single" w:sz="4" w:space="0" w:color="auto"/>
            </w:tcBorders>
            <w:vAlign w:val="center"/>
            <w:hideMark/>
          </w:tcPr>
          <w:p w14:paraId="676BF810" w14:textId="77777777" w:rsidR="001C68B4" w:rsidRPr="00D61D41" w:rsidRDefault="001C68B4" w:rsidP="007B4702">
            <w:pPr>
              <w:autoSpaceDE w:val="0"/>
              <w:autoSpaceDN w:val="0"/>
              <w:adjustRightInd w:val="0"/>
              <w:snapToGrid w:val="0"/>
              <w:spacing w:line="360" w:lineRule="auto"/>
              <w:jc w:val="center"/>
              <w:rPr>
                <w:rFonts w:ascii="宋体" w:hAnsi="宋体"/>
                <w:b/>
                <w:bCs/>
                <w:sz w:val="24"/>
                <w:szCs w:val="24"/>
              </w:rPr>
            </w:pPr>
            <w:r w:rsidRPr="00D61D41">
              <w:rPr>
                <w:rFonts w:ascii="宋体" w:hAnsi="宋体" w:hint="eastAsia"/>
                <w:b/>
                <w:bCs/>
                <w:sz w:val="24"/>
                <w:szCs w:val="24"/>
              </w:rPr>
              <w:t>符合性审查内容</w:t>
            </w:r>
          </w:p>
        </w:tc>
      </w:tr>
      <w:tr w:rsidR="001C68B4" w:rsidRPr="00D61D41" w14:paraId="04C4DA83" w14:textId="77777777" w:rsidTr="007B4702">
        <w:trPr>
          <w:trHeight w:val="326"/>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26B63E85" w14:textId="77777777" w:rsidR="001C68B4" w:rsidRPr="00D61D41" w:rsidRDefault="001C68B4" w:rsidP="007B4702">
            <w:pPr>
              <w:autoSpaceDE w:val="0"/>
              <w:autoSpaceDN w:val="0"/>
              <w:adjustRightInd w:val="0"/>
              <w:snapToGrid w:val="0"/>
              <w:spacing w:line="360" w:lineRule="auto"/>
              <w:ind w:right="32"/>
              <w:jc w:val="center"/>
              <w:rPr>
                <w:rFonts w:ascii="宋体" w:hAnsi="宋体"/>
                <w:sz w:val="24"/>
                <w:szCs w:val="24"/>
              </w:rPr>
            </w:pPr>
            <w:r w:rsidRPr="00D61D41">
              <w:rPr>
                <w:rFonts w:ascii="宋体" w:hAnsi="宋体" w:hint="eastAsia"/>
                <w:sz w:val="24"/>
                <w:szCs w:val="24"/>
              </w:rPr>
              <w:t>1</w:t>
            </w:r>
          </w:p>
        </w:tc>
        <w:tc>
          <w:tcPr>
            <w:tcW w:w="8105" w:type="dxa"/>
            <w:tcBorders>
              <w:top w:val="single" w:sz="4" w:space="0" w:color="auto"/>
              <w:left w:val="single" w:sz="4" w:space="0" w:color="auto"/>
              <w:bottom w:val="single" w:sz="4" w:space="0" w:color="auto"/>
              <w:right w:val="single" w:sz="4" w:space="0" w:color="auto"/>
            </w:tcBorders>
            <w:vAlign w:val="center"/>
            <w:hideMark/>
          </w:tcPr>
          <w:p w14:paraId="38894264" w14:textId="77777777" w:rsidR="001C68B4" w:rsidRPr="00D61D41" w:rsidRDefault="001C68B4" w:rsidP="007B4702">
            <w:pPr>
              <w:autoSpaceDE w:val="0"/>
              <w:autoSpaceDN w:val="0"/>
              <w:adjustRightInd w:val="0"/>
              <w:snapToGrid w:val="0"/>
              <w:spacing w:line="360" w:lineRule="auto"/>
              <w:rPr>
                <w:rFonts w:ascii="宋体" w:hAnsi="宋体"/>
                <w:sz w:val="24"/>
                <w:szCs w:val="24"/>
              </w:rPr>
            </w:pPr>
            <w:r w:rsidRPr="00D61D41">
              <w:rPr>
                <w:rFonts w:ascii="宋体" w:hAnsi="宋体" w:hint="eastAsia"/>
                <w:color w:val="000000"/>
                <w:sz w:val="24"/>
                <w:szCs w:val="24"/>
              </w:rPr>
              <w:t>投标报价固定唯一，且投标报价未超过最高限价。</w:t>
            </w:r>
          </w:p>
        </w:tc>
      </w:tr>
      <w:tr w:rsidR="001C68B4" w:rsidRPr="00D61D41" w14:paraId="0F3B206D" w14:textId="77777777" w:rsidTr="007B4702">
        <w:trPr>
          <w:trHeight w:val="326"/>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0EFF8173" w14:textId="77777777" w:rsidR="001C68B4" w:rsidRPr="00D61D41" w:rsidRDefault="001C68B4" w:rsidP="007B4702">
            <w:pPr>
              <w:autoSpaceDE w:val="0"/>
              <w:autoSpaceDN w:val="0"/>
              <w:adjustRightInd w:val="0"/>
              <w:snapToGrid w:val="0"/>
              <w:spacing w:line="360" w:lineRule="auto"/>
              <w:ind w:right="32"/>
              <w:jc w:val="center"/>
              <w:rPr>
                <w:rFonts w:ascii="宋体" w:hAnsi="宋体"/>
                <w:sz w:val="24"/>
                <w:szCs w:val="24"/>
              </w:rPr>
            </w:pPr>
            <w:r w:rsidRPr="00D61D41">
              <w:rPr>
                <w:rFonts w:ascii="宋体" w:hAnsi="宋体" w:hint="eastAsia"/>
                <w:sz w:val="24"/>
                <w:szCs w:val="24"/>
              </w:rPr>
              <w:t>2</w:t>
            </w:r>
          </w:p>
        </w:tc>
        <w:tc>
          <w:tcPr>
            <w:tcW w:w="8105" w:type="dxa"/>
            <w:tcBorders>
              <w:top w:val="single" w:sz="4" w:space="0" w:color="auto"/>
              <w:left w:val="single" w:sz="4" w:space="0" w:color="auto"/>
              <w:bottom w:val="single" w:sz="4" w:space="0" w:color="auto"/>
              <w:right w:val="single" w:sz="4" w:space="0" w:color="auto"/>
            </w:tcBorders>
            <w:vAlign w:val="center"/>
            <w:hideMark/>
          </w:tcPr>
          <w:p w14:paraId="7B15D28B" w14:textId="77777777" w:rsidR="001C68B4" w:rsidRPr="00D61D41" w:rsidRDefault="001C68B4" w:rsidP="007B4702">
            <w:pPr>
              <w:autoSpaceDE w:val="0"/>
              <w:autoSpaceDN w:val="0"/>
              <w:adjustRightInd w:val="0"/>
              <w:snapToGrid w:val="0"/>
              <w:spacing w:line="360" w:lineRule="auto"/>
              <w:rPr>
                <w:rFonts w:ascii="宋体" w:hAnsi="宋体"/>
                <w:sz w:val="24"/>
                <w:szCs w:val="24"/>
              </w:rPr>
            </w:pPr>
            <w:r w:rsidRPr="00D61D41">
              <w:rPr>
                <w:rFonts w:ascii="宋体" w:hAnsi="宋体" w:hint="eastAsia"/>
                <w:color w:val="000000"/>
                <w:sz w:val="24"/>
                <w:szCs w:val="24"/>
              </w:rPr>
              <w:t>按规定</w:t>
            </w:r>
            <w:r w:rsidRPr="00D61D41">
              <w:rPr>
                <w:rFonts w:ascii="宋体" w:hAnsi="宋体" w:hint="eastAsia"/>
                <w:sz w:val="24"/>
                <w:szCs w:val="24"/>
              </w:rPr>
              <w:t>提供《投标函》。</w:t>
            </w:r>
          </w:p>
        </w:tc>
      </w:tr>
      <w:tr w:rsidR="001C68B4" w:rsidRPr="00D61D41" w14:paraId="2C41B58B" w14:textId="77777777" w:rsidTr="007B4702">
        <w:trPr>
          <w:trHeight w:val="756"/>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6A57A7DF" w14:textId="77777777" w:rsidR="001C68B4" w:rsidRPr="00D61D41" w:rsidRDefault="001C68B4" w:rsidP="007B4702">
            <w:pPr>
              <w:autoSpaceDE w:val="0"/>
              <w:autoSpaceDN w:val="0"/>
              <w:adjustRightInd w:val="0"/>
              <w:snapToGrid w:val="0"/>
              <w:spacing w:line="360" w:lineRule="auto"/>
              <w:ind w:right="32"/>
              <w:jc w:val="center"/>
              <w:rPr>
                <w:rFonts w:ascii="宋体" w:hAnsi="宋体"/>
                <w:sz w:val="24"/>
                <w:szCs w:val="24"/>
              </w:rPr>
            </w:pPr>
            <w:r w:rsidRPr="00D61D41">
              <w:rPr>
                <w:rFonts w:ascii="宋体" w:hAnsi="宋体" w:hint="eastAsia"/>
                <w:sz w:val="24"/>
                <w:szCs w:val="24"/>
              </w:rPr>
              <w:t>3</w:t>
            </w:r>
          </w:p>
        </w:tc>
        <w:tc>
          <w:tcPr>
            <w:tcW w:w="8105" w:type="dxa"/>
            <w:tcBorders>
              <w:top w:val="single" w:sz="4" w:space="0" w:color="auto"/>
              <w:left w:val="single" w:sz="4" w:space="0" w:color="auto"/>
              <w:bottom w:val="single" w:sz="4" w:space="0" w:color="auto"/>
              <w:right w:val="single" w:sz="4" w:space="0" w:color="auto"/>
            </w:tcBorders>
            <w:vAlign w:val="center"/>
            <w:hideMark/>
          </w:tcPr>
          <w:p w14:paraId="3FD011A5" w14:textId="77777777" w:rsidR="001C68B4" w:rsidRPr="00D61D41" w:rsidRDefault="001C68B4" w:rsidP="007B4702">
            <w:pPr>
              <w:autoSpaceDE w:val="0"/>
              <w:autoSpaceDN w:val="0"/>
              <w:adjustRightInd w:val="0"/>
              <w:snapToGrid w:val="0"/>
              <w:spacing w:line="360" w:lineRule="auto"/>
              <w:rPr>
                <w:rFonts w:ascii="宋体" w:hAnsi="宋体"/>
                <w:sz w:val="24"/>
                <w:szCs w:val="24"/>
              </w:rPr>
            </w:pPr>
            <w:r w:rsidRPr="00D61D41">
              <w:rPr>
                <w:rFonts w:ascii="宋体" w:hAnsi="宋体" w:hint="eastAsia"/>
                <w:color w:val="000000"/>
                <w:sz w:val="24"/>
                <w:szCs w:val="24"/>
              </w:rPr>
              <w:t>按规定提交法定代表人授权书。非法定代表人投标时还需提供法定代表人授权委托书及授权代表身份证复印件。</w:t>
            </w:r>
          </w:p>
        </w:tc>
      </w:tr>
      <w:tr w:rsidR="001C68B4" w:rsidRPr="00D61D41" w14:paraId="6833412A" w14:textId="77777777" w:rsidTr="007B4702">
        <w:trPr>
          <w:trHeight w:val="345"/>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6FDE5DB9" w14:textId="77777777" w:rsidR="001C68B4" w:rsidRPr="00D61D41" w:rsidRDefault="001C68B4" w:rsidP="007B4702">
            <w:pPr>
              <w:autoSpaceDE w:val="0"/>
              <w:autoSpaceDN w:val="0"/>
              <w:adjustRightInd w:val="0"/>
              <w:snapToGrid w:val="0"/>
              <w:spacing w:line="360" w:lineRule="auto"/>
              <w:ind w:right="32"/>
              <w:jc w:val="center"/>
              <w:rPr>
                <w:rFonts w:ascii="宋体" w:hAnsi="宋体"/>
                <w:sz w:val="24"/>
                <w:szCs w:val="24"/>
              </w:rPr>
            </w:pPr>
            <w:r w:rsidRPr="00D61D41">
              <w:rPr>
                <w:rFonts w:ascii="宋体" w:hAnsi="宋体" w:hint="eastAsia"/>
                <w:sz w:val="24"/>
                <w:szCs w:val="24"/>
              </w:rPr>
              <w:t>4</w:t>
            </w:r>
          </w:p>
        </w:tc>
        <w:tc>
          <w:tcPr>
            <w:tcW w:w="8105" w:type="dxa"/>
            <w:tcBorders>
              <w:top w:val="single" w:sz="4" w:space="0" w:color="auto"/>
              <w:left w:val="single" w:sz="4" w:space="0" w:color="auto"/>
              <w:bottom w:val="single" w:sz="4" w:space="0" w:color="auto"/>
              <w:right w:val="single" w:sz="4" w:space="0" w:color="auto"/>
            </w:tcBorders>
            <w:vAlign w:val="center"/>
            <w:hideMark/>
          </w:tcPr>
          <w:p w14:paraId="40BE864E" w14:textId="77777777" w:rsidR="001C68B4" w:rsidRPr="00D61D41" w:rsidRDefault="001C68B4" w:rsidP="007B4702">
            <w:pPr>
              <w:autoSpaceDE w:val="0"/>
              <w:autoSpaceDN w:val="0"/>
              <w:adjustRightInd w:val="0"/>
              <w:snapToGrid w:val="0"/>
              <w:spacing w:line="360" w:lineRule="auto"/>
              <w:rPr>
                <w:rFonts w:ascii="宋体" w:hAnsi="宋体"/>
                <w:sz w:val="24"/>
                <w:szCs w:val="24"/>
              </w:rPr>
            </w:pPr>
            <w:r w:rsidRPr="00D61D41">
              <w:rPr>
                <w:rFonts w:ascii="宋体" w:hAnsi="宋体" w:hint="eastAsia"/>
                <w:sz w:val="24"/>
                <w:szCs w:val="24"/>
              </w:rPr>
              <w:t>投标文件按照招标文件规定要求签署、盖章。</w:t>
            </w:r>
          </w:p>
        </w:tc>
      </w:tr>
      <w:tr w:rsidR="001C68B4" w:rsidRPr="00D61D41" w14:paraId="57ED14CF" w14:textId="77777777" w:rsidTr="007B4702">
        <w:trPr>
          <w:trHeight w:val="427"/>
          <w:jc w:val="center"/>
        </w:trPr>
        <w:tc>
          <w:tcPr>
            <w:tcW w:w="826" w:type="dxa"/>
            <w:tcBorders>
              <w:top w:val="single" w:sz="4" w:space="0" w:color="auto"/>
              <w:left w:val="single" w:sz="4" w:space="0" w:color="auto"/>
              <w:bottom w:val="single" w:sz="4" w:space="0" w:color="auto"/>
              <w:right w:val="single" w:sz="4" w:space="0" w:color="auto"/>
            </w:tcBorders>
            <w:vAlign w:val="center"/>
            <w:hideMark/>
          </w:tcPr>
          <w:p w14:paraId="1157D881" w14:textId="77777777" w:rsidR="001C68B4" w:rsidRPr="00D61D41" w:rsidRDefault="001C68B4" w:rsidP="007B4702">
            <w:pPr>
              <w:autoSpaceDE w:val="0"/>
              <w:autoSpaceDN w:val="0"/>
              <w:adjustRightInd w:val="0"/>
              <w:snapToGrid w:val="0"/>
              <w:spacing w:line="360" w:lineRule="auto"/>
              <w:ind w:right="32"/>
              <w:jc w:val="center"/>
              <w:rPr>
                <w:rFonts w:ascii="宋体" w:hAnsi="宋体"/>
                <w:sz w:val="24"/>
                <w:szCs w:val="24"/>
              </w:rPr>
            </w:pPr>
            <w:r w:rsidRPr="00D61D41">
              <w:rPr>
                <w:rFonts w:ascii="宋体" w:hAnsi="宋体" w:hint="eastAsia"/>
                <w:sz w:val="24"/>
                <w:szCs w:val="24"/>
              </w:rPr>
              <w:t>5</w:t>
            </w:r>
          </w:p>
        </w:tc>
        <w:tc>
          <w:tcPr>
            <w:tcW w:w="8105" w:type="dxa"/>
            <w:tcBorders>
              <w:top w:val="single" w:sz="4" w:space="0" w:color="auto"/>
              <w:left w:val="single" w:sz="4" w:space="0" w:color="auto"/>
              <w:bottom w:val="single" w:sz="4" w:space="0" w:color="auto"/>
              <w:right w:val="single" w:sz="4" w:space="0" w:color="auto"/>
            </w:tcBorders>
            <w:vAlign w:val="center"/>
            <w:hideMark/>
          </w:tcPr>
          <w:p w14:paraId="72198415" w14:textId="77777777" w:rsidR="001C68B4" w:rsidRPr="00D61D41" w:rsidRDefault="001C68B4" w:rsidP="007B4702">
            <w:pPr>
              <w:autoSpaceDE w:val="0"/>
              <w:autoSpaceDN w:val="0"/>
              <w:adjustRightInd w:val="0"/>
              <w:snapToGrid w:val="0"/>
              <w:spacing w:line="360" w:lineRule="auto"/>
              <w:rPr>
                <w:rFonts w:ascii="宋体" w:hAnsi="宋体"/>
                <w:sz w:val="24"/>
                <w:szCs w:val="24"/>
              </w:rPr>
            </w:pPr>
            <w:r w:rsidRPr="00D61D41">
              <w:rPr>
                <w:rFonts w:ascii="宋体" w:hAnsi="宋体" w:hint="eastAsia"/>
                <w:sz w:val="24"/>
                <w:szCs w:val="24"/>
              </w:rPr>
              <w:t>投标文件满足项目采购需求书带★条款的实质性要求。</w:t>
            </w:r>
          </w:p>
        </w:tc>
      </w:tr>
    </w:tbl>
    <w:p w14:paraId="3D443AB7" w14:textId="77777777" w:rsidR="001C68B4" w:rsidRPr="00D61D41" w:rsidRDefault="001C68B4" w:rsidP="001C68B4">
      <w:pPr>
        <w:spacing w:line="360" w:lineRule="auto"/>
        <w:rPr>
          <w:rFonts w:ascii="宋体" w:hAnsi="宋体"/>
          <w:sz w:val="24"/>
          <w:szCs w:val="24"/>
        </w:rPr>
      </w:pPr>
    </w:p>
    <w:p w14:paraId="7D8D5F6F" w14:textId="77777777" w:rsidR="001C68B4" w:rsidRPr="00D61D41" w:rsidRDefault="001C68B4" w:rsidP="001C68B4">
      <w:pPr>
        <w:spacing w:line="360" w:lineRule="auto"/>
        <w:ind w:left="-142" w:firstLine="142"/>
        <w:rPr>
          <w:rFonts w:ascii="宋体" w:hAnsi="宋体"/>
          <w:b/>
          <w:bCs/>
          <w:sz w:val="24"/>
          <w:szCs w:val="24"/>
          <w:u w:val="single"/>
        </w:rPr>
      </w:pPr>
      <w:r w:rsidRPr="00D61D41">
        <w:rPr>
          <w:rFonts w:ascii="宋体" w:hAnsi="宋体" w:hint="eastAsia"/>
          <w:b/>
          <w:bCs/>
          <w:sz w:val="24"/>
          <w:szCs w:val="24"/>
          <w:u w:val="single"/>
        </w:rPr>
        <w:lastRenderedPageBreak/>
        <w:t>【注：评标小组对投标文件中含义不明确、同类问题表述不一致或有明显文字和计算错误的内容，可要求投标人以书面形式</w:t>
      </w:r>
      <w:proofErr w:type="gramStart"/>
      <w:r w:rsidRPr="00D61D41">
        <w:rPr>
          <w:rFonts w:ascii="宋体" w:hAnsi="宋体" w:hint="eastAsia"/>
          <w:b/>
          <w:bCs/>
          <w:sz w:val="24"/>
          <w:szCs w:val="24"/>
          <w:u w:val="single"/>
        </w:rPr>
        <w:t>作出</w:t>
      </w:r>
      <w:proofErr w:type="gramEnd"/>
      <w:r w:rsidRPr="00D61D41">
        <w:rPr>
          <w:rFonts w:ascii="宋体" w:hAnsi="宋体" w:hint="eastAsia"/>
          <w:b/>
          <w:bCs/>
          <w:sz w:val="24"/>
          <w:szCs w:val="24"/>
          <w:u w:val="single"/>
        </w:rPr>
        <w:t>必要的澄清、说明或补正。澄清、说明或补正不得超出投标文件的范围或改变投标文件的实质性内容（包括投标报价、工期、质保期等核心条款）。投标人拒绝澄清或澄清后仍不符合要求的，按无效投标处理。】</w:t>
      </w:r>
    </w:p>
    <w:p w14:paraId="3393272D" w14:textId="77777777" w:rsidR="001C68B4" w:rsidRPr="00D61D41" w:rsidRDefault="001C68B4" w:rsidP="001C68B4">
      <w:pPr>
        <w:spacing w:line="360" w:lineRule="auto"/>
        <w:ind w:left="-142" w:firstLine="142"/>
        <w:rPr>
          <w:rFonts w:ascii="宋体" w:hAnsi="宋体"/>
          <w:sz w:val="24"/>
          <w:szCs w:val="24"/>
          <w:u w:val="single"/>
        </w:rPr>
      </w:pPr>
    </w:p>
    <w:p w14:paraId="74AB1657" w14:textId="77777777" w:rsidR="009757B1" w:rsidRPr="00D61D41" w:rsidRDefault="001C68B4" w:rsidP="009757B1">
      <w:pPr>
        <w:spacing w:line="360" w:lineRule="auto"/>
        <w:rPr>
          <w:rFonts w:ascii="宋体" w:hAnsi="宋体" w:cs="宋体"/>
          <w:b/>
          <w:sz w:val="24"/>
          <w:szCs w:val="24"/>
        </w:rPr>
      </w:pPr>
      <w:r w:rsidRPr="00D61D41">
        <w:rPr>
          <w:rFonts w:ascii="宋体" w:hAnsi="宋体" w:hint="eastAsia"/>
          <w:b/>
          <w:bCs/>
          <w:sz w:val="24"/>
          <w:szCs w:val="24"/>
        </w:rPr>
        <w:t>（三）</w:t>
      </w:r>
      <w:r w:rsidR="009757B1" w:rsidRPr="00D61D41">
        <w:rPr>
          <w:rFonts w:ascii="宋体" w:hAnsi="宋体" w:cs="宋体" w:hint="eastAsia"/>
          <w:b/>
          <w:sz w:val="24"/>
          <w:szCs w:val="24"/>
        </w:rPr>
        <w:t>评分内容及标准</w:t>
      </w:r>
    </w:p>
    <w:tbl>
      <w:tblPr>
        <w:tblW w:w="40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1"/>
        <w:gridCol w:w="1652"/>
        <w:gridCol w:w="1559"/>
        <w:gridCol w:w="1417"/>
      </w:tblGrid>
      <w:tr w:rsidR="009757B1" w:rsidRPr="00D61D41" w14:paraId="252D3A80" w14:textId="77777777" w:rsidTr="009757B1">
        <w:trPr>
          <w:trHeight w:val="662"/>
          <w:jc w:val="center"/>
        </w:trPr>
        <w:tc>
          <w:tcPr>
            <w:tcW w:w="6799" w:type="dxa"/>
            <w:gridSpan w:val="4"/>
            <w:shd w:val="clear" w:color="auto" w:fill="D9D9D9"/>
            <w:vAlign w:val="center"/>
          </w:tcPr>
          <w:p w14:paraId="62850C14" w14:textId="77777777" w:rsidR="009757B1" w:rsidRPr="00D61D41" w:rsidRDefault="009757B1" w:rsidP="007B4702">
            <w:pPr>
              <w:spacing w:line="360" w:lineRule="auto"/>
              <w:jc w:val="center"/>
              <w:rPr>
                <w:rFonts w:ascii="宋体" w:hAnsi="宋体" w:cs="宋体"/>
                <w:b/>
                <w:sz w:val="24"/>
                <w:szCs w:val="24"/>
              </w:rPr>
            </w:pPr>
            <w:r w:rsidRPr="00D61D41">
              <w:rPr>
                <w:rFonts w:ascii="宋体" w:hAnsi="宋体" w:cs="宋体" w:hint="eastAsia"/>
                <w:b/>
                <w:sz w:val="24"/>
                <w:szCs w:val="24"/>
              </w:rPr>
              <w:t>评分项目的分值分配表</w:t>
            </w:r>
          </w:p>
        </w:tc>
      </w:tr>
      <w:tr w:rsidR="009757B1" w:rsidRPr="00D61D41" w14:paraId="4B52C444" w14:textId="77777777" w:rsidTr="009757B1">
        <w:trPr>
          <w:trHeight w:val="662"/>
          <w:jc w:val="center"/>
        </w:trPr>
        <w:tc>
          <w:tcPr>
            <w:tcW w:w="2171" w:type="dxa"/>
            <w:shd w:val="clear" w:color="auto" w:fill="D9D9D9"/>
            <w:vAlign w:val="center"/>
          </w:tcPr>
          <w:p w14:paraId="532A152B" w14:textId="77777777" w:rsidR="009757B1" w:rsidRPr="00D61D41" w:rsidRDefault="009757B1" w:rsidP="007B4702">
            <w:pPr>
              <w:spacing w:line="360" w:lineRule="auto"/>
              <w:jc w:val="center"/>
              <w:rPr>
                <w:rFonts w:ascii="宋体" w:hAnsi="宋体" w:cs="宋体"/>
                <w:b/>
                <w:sz w:val="24"/>
                <w:szCs w:val="24"/>
              </w:rPr>
            </w:pPr>
            <w:bookmarkStart w:id="5" w:name="OLE_LINK13"/>
            <w:r w:rsidRPr="00D61D41">
              <w:rPr>
                <w:rFonts w:ascii="宋体" w:hAnsi="宋体" w:cs="宋体" w:hint="eastAsia"/>
                <w:b/>
                <w:sz w:val="24"/>
                <w:szCs w:val="24"/>
              </w:rPr>
              <w:t>评分项目</w:t>
            </w:r>
          </w:p>
        </w:tc>
        <w:tc>
          <w:tcPr>
            <w:tcW w:w="1652" w:type="dxa"/>
            <w:shd w:val="clear" w:color="auto" w:fill="D9D9D9"/>
            <w:vAlign w:val="center"/>
          </w:tcPr>
          <w:p w14:paraId="107AF634" w14:textId="77777777" w:rsidR="009757B1" w:rsidRPr="00D61D41" w:rsidRDefault="009757B1" w:rsidP="007B4702">
            <w:pPr>
              <w:spacing w:line="360" w:lineRule="auto"/>
              <w:jc w:val="center"/>
              <w:rPr>
                <w:rFonts w:ascii="宋体" w:hAnsi="宋体" w:cs="宋体"/>
                <w:b/>
                <w:sz w:val="24"/>
                <w:szCs w:val="24"/>
              </w:rPr>
            </w:pPr>
            <w:r w:rsidRPr="00D61D41">
              <w:rPr>
                <w:rFonts w:ascii="宋体" w:hAnsi="宋体" w:cs="宋体" w:hint="eastAsia"/>
                <w:b/>
                <w:sz w:val="24"/>
                <w:szCs w:val="24"/>
              </w:rPr>
              <w:t>商务技术部分</w:t>
            </w:r>
          </w:p>
        </w:tc>
        <w:tc>
          <w:tcPr>
            <w:tcW w:w="1559" w:type="dxa"/>
            <w:shd w:val="clear" w:color="auto" w:fill="D9D9D9"/>
            <w:vAlign w:val="center"/>
          </w:tcPr>
          <w:p w14:paraId="5843EBBA" w14:textId="77777777" w:rsidR="009757B1" w:rsidRPr="00D61D41" w:rsidRDefault="009757B1" w:rsidP="007B4702">
            <w:pPr>
              <w:spacing w:line="360" w:lineRule="auto"/>
              <w:jc w:val="center"/>
              <w:rPr>
                <w:rFonts w:ascii="宋体" w:hAnsi="宋体" w:cs="宋体"/>
                <w:b/>
                <w:sz w:val="24"/>
                <w:szCs w:val="24"/>
              </w:rPr>
            </w:pPr>
            <w:r w:rsidRPr="00D61D41">
              <w:rPr>
                <w:rFonts w:ascii="宋体" w:hAnsi="宋体" w:cs="宋体" w:hint="eastAsia"/>
                <w:b/>
                <w:sz w:val="24"/>
                <w:szCs w:val="24"/>
              </w:rPr>
              <w:t>价格部分</w:t>
            </w:r>
          </w:p>
        </w:tc>
        <w:tc>
          <w:tcPr>
            <w:tcW w:w="1417" w:type="dxa"/>
            <w:shd w:val="clear" w:color="auto" w:fill="D9D9D9"/>
            <w:vAlign w:val="center"/>
          </w:tcPr>
          <w:p w14:paraId="40B7194F" w14:textId="77777777" w:rsidR="009757B1" w:rsidRPr="00D61D41" w:rsidRDefault="009757B1" w:rsidP="007B4702">
            <w:pPr>
              <w:spacing w:line="360" w:lineRule="auto"/>
              <w:jc w:val="center"/>
              <w:rPr>
                <w:rFonts w:ascii="宋体" w:hAnsi="宋体" w:cs="宋体"/>
                <w:b/>
                <w:sz w:val="24"/>
                <w:szCs w:val="24"/>
              </w:rPr>
            </w:pPr>
            <w:r w:rsidRPr="00D61D41">
              <w:rPr>
                <w:rFonts w:ascii="宋体" w:hAnsi="宋体" w:cs="宋体" w:hint="eastAsia"/>
                <w:b/>
                <w:sz w:val="24"/>
                <w:szCs w:val="24"/>
              </w:rPr>
              <w:t>总分</w:t>
            </w:r>
          </w:p>
        </w:tc>
      </w:tr>
      <w:tr w:rsidR="009757B1" w:rsidRPr="00D61D41" w14:paraId="610FBC5A" w14:textId="77777777" w:rsidTr="009757B1">
        <w:trPr>
          <w:trHeight w:val="669"/>
          <w:jc w:val="center"/>
        </w:trPr>
        <w:tc>
          <w:tcPr>
            <w:tcW w:w="2171" w:type="dxa"/>
            <w:vAlign w:val="center"/>
          </w:tcPr>
          <w:p w14:paraId="41403301" w14:textId="77777777" w:rsidR="009757B1" w:rsidRPr="00D61D41" w:rsidRDefault="009757B1" w:rsidP="007B4702">
            <w:pPr>
              <w:spacing w:line="360" w:lineRule="auto"/>
              <w:jc w:val="center"/>
              <w:rPr>
                <w:rFonts w:ascii="宋体" w:hAnsi="宋体" w:cs="宋体"/>
                <w:sz w:val="24"/>
                <w:szCs w:val="24"/>
              </w:rPr>
            </w:pPr>
            <w:r w:rsidRPr="00D61D41">
              <w:rPr>
                <w:rFonts w:ascii="宋体" w:hAnsi="宋体" w:cs="宋体" w:hint="eastAsia"/>
                <w:sz w:val="24"/>
                <w:szCs w:val="24"/>
              </w:rPr>
              <w:t>评审权重</w:t>
            </w:r>
          </w:p>
        </w:tc>
        <w:tc>
          <w:tcPr>
            <w:tcW w:w="1652" w:type="dxa"/>
            <w:vAlign w:val="center"/>
          </w:tcPr>
          <w:p w14:paraId="56F18015" w14:textId="0AD7E114" w:rsidR="009757B1" w:rsidRPr="00D61D41" w:rsidRDefault="009757B1" w:rsidP="007B4702">
            <w:pPr>
              <w:spacing w:line="360" w:lineRule="auto"/>
              <w:jc w:val="center"/>
              <w:rPr>
                <w:rFonts w:ascii="宋体" w:hAnsi="宋体" w:cs="宋体"/>
                <w:sz w:val="24"/>
                <w:szCs w:val="24"/>
              </w:rPr>
            </w:pPr>
            <w:r w:rsidRPr="00D61D41">
              <w:rPr>
                <w:rFonts w:ascii="宋体" w:hAnsi="宋体" w:cs="宋体"/>
                <w:sz w:val="24"/>
                <w:szCs w:val="24"/>
              </w:rPr>
              <w:t>7</w:t>
            </w:r>
            <w:r w:rsidRPr="00D61D41">
              <w:rPr>
                <w:rFonts w:ascii="宋体" w:hAnsi="宋体" w:cs="宋体" w:hint="eastAsia"/>
                <w:sz w:val="24"/>
                <w:szCs w:val="24"/>
              </w:rPr>
              <w:t>0分</w:t>
            </w:r>
          </w:p>
        </w:tc>
        <w:tc>
          <w:tcPr>
            <w:tcW w:w="1559" w:type="dxa"/>
            <w:vAlign w:val="center"/>
          </w:tcPr>
          <w:p w14:paraId="09CB93DA" w14:textId="7B8A02D6" w:rsidR="009757B1" w:rsidRPr="00D61D41" w:rsidRDefault="009757B1" w:rsidP="007B4702">
            <w:pPr>
              <w:spacing w:line="360" w:lineRule="auto"/>
              <w:jc w:val="center"/>
              <w:rPr>
                <w:rFonts w:ascii="宋体" w:hAnsi="宋体" w:cs="宋体"/>
                <w:sz w:val="24"/>
                <w:szCs w:val="24"/>
              </w:rPr>
            </w:pPr>
            <w:r w:rsidRPr="00D61D41">
              <w:rPr>
                <w:rFonts w:ascii="宋体" w:hAnsi="宋体" w:cs="宋体"/>
                <w:sz w:val="24"/>
                <w:szCs w:val="24"/>
              </w:rPr>
              <w:t>3</w:t>
            </w:r>
            <w:r w:rsidRPr="00D61D41">
              <w:rPr>
                <w:rFonts w:ascii="宋体" w:hAnsi="宋体" w:cs="宋体" w:hint="eastAsia"/>
                <w:sz w:val="24"/>
                <w:szCs w:val="24"/>
              </w:rPr>
              <w:t>0分</w:t>
            </w:r>
          </w:p>
        </w:tc>
        <w:tc>
          <w:tcPr>
            <w:tcW w:w="1417" w:type="dxa"/>
            <w:vAlign w:val="center"/>
          </w:tcPr>
          <w:p w14:paraId="61F3CD16" w14:textId="77777777" w:rsidR="009757B1" w:rsidRPr="00D61D41" w:rsidRDefault="009757B1" w:rsidP="007B4702">
            <w:pPr>
              <w:spacing w:line="360" w:lineRule="auto"/>
              <w:jc w:val="center"/>
              <w:rPr>
                <w:rFonts w:ascii="宋体" w:hAnsi="宋体" w:cs="宋体"/>
                <w:sz w:val="24"/>
                <w:szCs w:val="24"/>
              </w:rPr>
            </w:pPr>
            <w:r w:rsidRPr="00D61D41">
              <w:rPr>
                <w:rFonts w:ascii="宋体" w:hAnsi="宋体" w:cs="宋体" w:hint="eastAsia"/>
                <w:sz w:val="24"/>
                <w:szCs w:val="24"/>
              </w:rPr>
              <w:t>100分</w:t>
            </w:r>
          </w:p>
        </w:tc>
      </w:tr>
      <w:bookmarkEnd w:id="5"/>
    </w:tbl>
    <w:p w14:paraId="33B9B019" w14:textId="77777777" w:rsidR="009757B1" w:rsidRPr="00D61D41" w:rsidRDefault="009757B1" w:rsidP="009757B1">
      <w:pPr>
        <w:spacing w:line="360" w:lineRule="auto"/>
        <w:rPr>
          <w:rFonts w:ascii="宋体" w:hAnsi="宋体" w:cs="宋体"/>
          <w:b/>
          <w:sz w:val="24"/>
          <w:szCs w:val="24"/>
        </w:rPr>
      </w:pPr>
    </w:p>
    <w:p w14:paraId="75A57C08" w14:textId="649F728E" w:rsidR="009757B1" w:rsidRPr="00D61D41" w:rsidRDefault="009757B1" w:rsidP="009757B1">
      <w:pPr>
        <w:spacing w:line="360" w:lineRule="auto"/>
        <w:rPr>
          <w:rFonts w:ascii="宋体" w:hAnsi="宋体" w:cs="宋体"/>
          <w:b/>
          <w:sz w:val="24"/>
          <w:szCs w:val="24"/>
        </w:rPr>
      </w:pPr>
      <w:r w:rsidRPr="00D61D41">
        <w:rPr>
          <w:rFonts w:ascii="宋体" w:hAnsi="宋体" w:cs="宋体" w:hint="eastAsia"/>
          <w:b/>
          <w:sz w:val="24"/>
          <w:szCs w:val="24"/>
        </w:rPr>
        <w:t>a.商务技术评审</w:t>
      </w:r>
      <w:r w:rsidRPr="00D61D41">
        <w:rPr>
          <w:rFonts w:ascii="宋体" w:hAnsi="宋体" w:cs="宋体" w:hint="eastAsia"/>
          <w:b/>
          <w:bCs/>
          <w:sz w:val="24"/>
          <w:szCs w:val="24"/>
        </w:rPr>
        <w:t>（总计：</w:t>
      </w:r>
      <w:r w:rsidR="00CC3CE8" w:rsidRPr="00D61D41">
        <w:rPr>
          <w:rFonts w:ascii="宋体" w:hAnsi="宋体" w:cs="宋体"/>
          <w:b/>
          <w:bCs/>
          <w:sz w:val="24"/>
          <w:szCs w:val="24"/>
        </w:rPr>
        <w:t>7</w:t>
      </w:r>
      <w:r w:rsidRPr="00D61D41">
        <w:rPr>
          <w:rFonts w:ascii="宋体" w:hAnsi="宋体" w:cs="宋体" w:hint="eastAsia"/>
          <w:b/>
          <w:bCs/>
          <w:sz w:val="24"/>
          <w:szCs w:val="24"/>
        </w:rPr>
        <w:t>0分）</w:t>
      </w:r>
    </w:p>
    <w:p w14:paraId="68942DA6" w14:textId="51361E91" w:rsidR="009757B1" w:rsidRPr="00D61D41" w:rsidRDefault="009757B1" w:rsidP="009757B1">
      <w:pPr>
        <w:tabs>
          <w:tab w:val="left" w:pos="284"/>
          <w:tab w:val="left" w:pos="720"/>
          <w:tab w:val="left" w:pos="851"/>
          <w:tab w:val="left" w:pos="900"/>
          <w:tab w:val="left" w:pos="1140"/>
        </w:tabs>
        <w:spacing w:line="360" w:lineRule="auto"/>
        <w:ind w:left="-426" w:firstLineChars="150" w:firstLine="360"/>
        <w:rPr>
          <w:rFonts w:ascii="宋体" w:hAnsi="宋体" w:cs="宋体"/>
          <w:sz w:val="24"/>
          <w:szCs w:val="24"/>
        </w:rPr>
      </w:pPr>
      <w:r w:rsidRPr="00D61D41">
        <w:rPr>
          <w:rFonts w:ascii="宋体" w:hAnsi="宋体" w:cs="宋体" w:hint="eastAsia"/>
          <w:sz w:val="24"/>
          <w:szCs w:val="24"/>
        </w:rPr>
        <w:t xml:space="preserve"> 商务技术评审满分为</w:t>
      </w:r>
      <w:r w:rsidR="00CC3CE8" w:rsidRPr="00D61D41">
        <w:rPr>
          <w:rFonts w:ascii="宋体" w:hAnsi="宋体" w:cs="宋体"/>
          <w:sz w:val="24"/>
          <w:szCs w:val="24"/>
        </w:rPr>
        <w:t>7</w:t>
      </w:r>
      <w:r w:rsidRPr="00D61D41">
        <w:rPr>
          <w:rFonts w:ascii="宋体" w:hAnsi="宋体" w:cs="宋体" w:hint="eastAsia"/>
          <w:sz w:val="24"/>
          <w:szCs w:val="24"/>
        </w:rPr>
        <w:t>0分。各评委对通过符合性审查的投标人对照以下商务技术评审标准进行评审和比较，并量化打分；取各个评委对该投标人的商务技术评分的算术平均值作为该投标人的商务技术得分。（四舍五入后，精确到小数点后两位）</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1570"/>
        <w:gridCol w:w="850"/>
        <w:gridCol w:w="6652"/>
      </w:tblGrid>
      <w:tr w:rsidR="009757B1" w:rsidRPr="00D61D41" w14:paraId="3629BB77" w14:textId="77777777" w:rsidTr="00CC3CE8">
        <w:trPr>
          <w:trHeight w:val="316"/>
          <w:tblHeader/>
          <w:jc w:val="center"/>
        </w:trPr>
        <w:tc>
          <w:tcPr>
            <w:tcW w:w="704" w:type="dxa"/>
            <w:tcBorders>
              <w:top w:val="single" w:sz="4" w:space="0" w:color="auto"/>
              <w:left w:val="single" w:sz="4" w:space="0" w:color="auto"/>
              <w:right w:val="single" w:sz="4" w:space="0" w:color="auto"/>
            </w:tcBorders>
            <w:vAlign w:val="center"/>
          </w:tcPr>
          <w:p w14:paraId="17A82521" w14:textId="77777777" w:rsidR="009757B1" w:rsidRPr="00D61D41" w:rsidRDefault="009757B1" w:rsidP="007B4702">
            <w:pPr>
              <w:spacing w:line="360" w:lineRule="auto"/>
              <w:jc w:val="center"/>
              <w:rPr>
                <w:rFonts w:ascii="宋体" w:hAnsi="宋体"/>
                <w:b/>
                <w:sz w:val="24"/>
                <w:szCs w:val="24"/>
              </w:rPr>
            </w:pPr>
            <w:r w:rsidRPr="00D61D41">
              <w:rPr>
                <w:rFonts w:ascii="宋体" w:hAnsi="宋体" w:hint="eastAsia"/>
                <w:b/>
                <w:sz w:val="24"/>
                <w:szCs w:val="24"/>
              </w:rPr>
              <w:t>序号</w:t>
            </w:r>
          </w:p>
        </w:tc>
        <w:tc>
          <w:tcPr>
            <w:tcW w:w="1570" w:type="dxa"/>
            <w:tcBorders>
              <w:top w:val="single" w:sz="4" w:space="0" w:color="auto"/>
              <w:left w:val="single" w:sz="4" w:space="0" w:color="auto"/>
              <w:right w:val="single" w:sz="4" w:space="0" w:color="auto"/>
            </w:tcBorders>
            <w:vAlign w:val="center"/>
          </w:tcPr>
          <w:p w14:paraId="28A52514" w14:textId="77777777" w:rsidR="009757B1" w:rsidRPr="00D61D41" w:rsidRDefault="009757B1" w:rsidP="007B4702">
            <w:pPr>
              <w:spacing w:line="360" w:lineRule="auto"/>
              <w:jc w:val="center"/>
              <w:rPr>
                <w:rFonts w:ascii="宋体" w:hAnsi="宋体"/>
                <w:b/>
                <w:sz w:val="24"/>
                <w:szCs w:val="24"/>
              </w:rPr>
            </w:pPr>
            <w:r w:rsidRPr="00D61D41">
              <w:rPr>
                <w:rFonts w:ascii="宋体" w:hAnsi="宋体" w:hint="eastAsia"/>
                <w:b/>
                <w:sz w:val="24"/>
                <w:szCs w:val="24"/>
              </w:rPr>
              <w:t>评审因素</w:t>
            </w:r>
          </w:p>
        </w:tc>
        <w:tc>
          <w:tcPr>
            <w:tcW w:w="850" w:type="dxa"/>
            <w:tcBorders>
              <w:top w:val="single" w:sz="4" w:space="0" w:color="auto"/>
              <w:left w:val="single" w:sz="4" w:space="0" w:color="auto"/>
              <w:right w:val="single" w:sz="4" w:space="0" w:color="auto"/>
            </w:tcBorders>
            <w:vAlign w:val="center"/>
          </w:tcPr>
          <w:p w14:paraId="628C2BAF" w14:textId="77777777" w:rsidR="009757B1" w:rsidRPr="00D61D41" w:rsidRDefault="009757B1" w:rsidP="007B4702">
            <w:pPr>
              <w:spacing w:line="360" w:lineRule="auto"/>
              <w:jc w:val="center"/>
              <w:rPr>
                <w:rFonts w:ascii="宋体" w:hAnsi="宋体"/>
                <w:b/>
                <w:sz w:val="24"/>
                <w:szCs w:val="24"/>
              </w:rPr>
            </w:pPr>
            <w:r w:rsidRPr="00D61D41">
              <w:rPr>
                <w:rFonts w:ascii="宋体" w:hAnsi="宋体" w:hint="eastAsia"/>
                <w:b/>
                <w:sz w:val="24"/>
                <w:szCs w:val="24"/>
              </w:rPr>
              <w:t>分值</w:t>
            </w:r>
          </w:p>
        </w:tc>
        <w:tc>
          <w:tcPr>
            <w:tcW w:w="6652" w:type="dxa"/>
            <w:tcBorders>
              <w:top w:val="single" w:sz="4" w:space="0" w:color="auto"/>
              <w:left w:val="single" w:sz="4" w:space="0" w:color="auto"/>
              <w:right w:val="single" w:sz="4" w:space="0" w:color="auto"/>
            </w:tcBorders>
            <w:vAlign w:val="center"/>
          </w:tcPr>
          <w:p w14:paraId="3674B3FD" w14:textId="77777777" w:rsidR="009757B1" w:rsidRPr="00D61D41" w:rsidRDefault="009757B1" w:rsidP="007B4702">
            <w:pPr>
              <w:spacing w:line="360" w:lineRule="auto"/>
              <w:jc w:val="center"/>
              <w:rPr>
                <w:rFonts w:ascii="宋体" w:hAnsi="宋体"/>
                <w:b/>
                <w:sz w:val="24"/>
                <w:szCs w:val="24"/>
              </w:rPr>
            </w:pPr>
            <w:r w:rsidRPr="00D61D41">
              <w:rPr>
                <w:rFonts w:ascii="宋体" w:hAnsi="宋体" w:hint="eastAsia"/>
                <w:b/>
                <w:sz w:val="24"/>
                <w:szCs w:val="24"/>
              </w:rPr>
              <w:t>评审标准</w:t>
            </w:r>
          </w:p>
        </w:tc>
      </w:tr>
      <w:tr w:rsidR="009757B1" w:rsidRPr="00D61D41" w14:paraId="75F913A9"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7A0993CD" w14:textId="77777777" w:rsidR="009757B1" w:rsidRPr="00D61D41" w:rsidRDefault="009757B1" w:rsidP="007B4702">
            <w:pPr>
              <w:spacing w:line="360" w:lineRule="auto"/>
              <w:jc w:val="center"/>
              <w:rPr>
                <w:rFonts w:ascii="宋体" w:hAnsi="宋体"/>
                <w:sz w:val="24"/>
                <w:szCs w:val="24"/>
              </w:rPr>
            </w:pPr>
            <w:r w:rsidRPr="00D61D41">
              <w:rPr>
                <w:rFonts w:ascii="宋体" w:hAnsi="宋体"/>
                <w:sz w:val="24"/>
                <w:szCs w:val="24"/>
              </w:rPr>
              <w:t>1</w:t>
            </w:r>
          </w:p>
        </w:tc>
        <w:tc>
          <w:tcPr>
            <w:tcW w:w="1570" w:type="dxa"/>
            <w:tcBorders>
              <w:top w:val="single" w:sz="4" w:space="0" w:color="auto"/>
              <w:left w:val="single" w:sz="4" w:space="0" w:color="auto"/>
              <w:bottom w:val="single" w:sz="4" w:space="0" w:color="auto"/>
              <w:right w:val="single" w:sz="4" w:space="0" w:color="auto"/>
            </w:tcBorders>
            <w:vAlign w:val="center"/>
          </w:tcPr>
          <w:p w14:paraId="5C781BED" w14:textId="77777777" w:rsidR="009757B1" w:rsidRPr="00D61D41" w:rsidRDefault="009757B1" w:rsidP="007B4702">
            <w:pPr>
              <w:spacing w:line="360" w:lineRule="auto"/>
              <w:rPr>
                <w:rFonts w:ascii="宋体" w:hAnsi="宋体"/>
                <w:sz w:val="24"/>
                <w:szCs w:val="24"/>
              </w:rPr>
            </w:pPr>
            <w:r w:rsidRPr="00D61D41">
              <w:rPr>
                <w:rFonts w:ascii="宋体" w:hAnsi="宋体"/>
                <w:sz w:val="24"/>
                <w:szCs w:val="24"/>
              </w:rPr>
              <w:t>同类项目业绩</w:t>
            </w:r>
          </w:p>
        </w:tc>
        <w:tc>
          <w:tcPr>
            <w:tcW w:w="850" w:type="dxa"/>
            <w:tcBorders>
              <w:top w:val="single" w:sz="4" w:space="0" w:color="auto"/>
              <w:left w:val="single" w:sz="4" w:space="0" w:color="auto"/>
              <w:bottom w:val="single" w:sz="4" w:space="0" w:color="auto"/>
              <w:right w:val="single" w:sz="4" w:space="0" w:color="auto"/>
            </w:tcBorders>
            <w:vAlign w:val="center"/>
          </w:tcPr>
          <w:p w14:paraId="06D44811" w14:textId="2890C04C" w:rsidR="009757B1" w:rsidRPr="00D61D41" w:rsidRDefault="00975656" w:rsidP="007B4702">
            <w:pPr>
              <w:spacing w:line="360" w:lineRule="auto"/>
              <w:jc w:val="center"/>
              <w:rPr>
                <w:rFonts w:ascii="宋体" w:hAnsi="宋体"/>
                <w:sz w:val="24"/>
                <w:szCs w:val="24"/>
              </w:rPr>
            </w:pPr>
            <w:r w:rsidRPr="00D61D41">
              <w:rPr>
                <w:rFonts w:ascii="宋体" w:hAnsi="宋体"/>
                <w:sz w:val="24"/>
                <w:szCs w:val="24"/>
              </w:rPr>
              <w:t>20</w:t>
            </w:r>
          </w:p>
        </w:tc>
        <w:tc>
          <w:tcPr>
            <w:tcW w:w="6652" w:type="dxa"/>
            <w:tcBorders>
              <w:top w:val="single" w:sz="4" w:space="0" w:color="auto"/>
              <w:left w:val="single" w:sz="4" w:space="0" w:color="auto"/>
              <w:bottom w:val="single" w:sz="4" w:space="0" w:color="auto"/>
              <w:right w:val="single" w:sz="4" w:space="0" w:color="auto"/>
            </w:tcBorders>
            <w:vAlign w:val="center"/>
          </w:tcPr>
          <w:p w14:paraId="18DD560C" w14:textId="341A8140" w:rsidR="009757B1" w:rsidRPr="00D61D41" w:rsidRDefault="009757B1" w:rsidP="007B4702">
            <w:pPr>
              <w:spacing w:line="360" w:lineRule="auto"/>
              <w:rPr>
                <w:rFonts w:ascii="宋体" w:hAnsi="宋体"/>
                <w:b/>
                <w:bCs/>
                <w:sz w:val="24"/>
                <w:szCs w:val="24"/>
              </w:rPr>
            </w:pPr>
            <w:r w:rsidRPr="00D61D41">
              <w:rPr>
                <w:rFonts w:ascii="宋体" w:hAnsi="宋体"/>
                <w:b/>
                <w:bCs/>
                <w:sz w:val="24"/>
                <w:szCs w:val="24"/>
              </w:rPr>
              <w:t>提供</w:t>
            </w:r>
            <w:r w:rsidR="00975656" w:rsidRPr="00D61D41">
              <w:rPr>
                <w:rFonts w:ascii="宋体" w:hAnsi="宋体" w:hint="eastAsia"/>
                <w:b/>
                <w:bCs/>
                <w:sz w:val="24"/>
                <w:szCs w:val="24"/>
              </w:rPr>
              <w:t>2</w:t>
            </w:r>
            <w:r w:rsidR="00975656" w:rsidRPr="00D61D41">
              <w:rPr>
                <w:rFonts w:ascii="宋体" w:hAnsi="宋体"/>
                <w:b/>
                <w:bCs/>
                <w:sz w:val="24"/>
                <w:szCs w:val="24"/>
              </w:rPr>
              <w:t>023</w:t>
            </w:r>
            <w:r w:rsidR="00975656" w:rsidRPr="00D61D41">
              <w:rPr>
                <w:rFonts w:ascii="宋体" w:hAnsi="宋体" w:hint="eastAsia"/>
                <w:b/>
                <w:bCs/>
                <w:sz w:val="24"/>
                <w:szCs w:val="24"/>
              </w:rPr>
              <w:t>年至今</w:t>
            </w:r>
            <w:r w:rsidRPr="00D61D41">
              <w:rPr>
                <w:rFonts w:ascii="宋体" w:hAnsi="宋体" w:hint="eastAsia"/>
                <w:b/>
                <w:bCs/>
                <w:sz w:val="24"/>
                <w:szCs w:val="24"/>
              </w:rPr>
              <w:t>的同类</w:t>
            </w:r>
            <w:r w:rsidR="00975656" w:rsidRPr="00D61D41">
              <w:rPr>
                <w:rFonts w:ascii="宋体" w:hAnsi="宋体" w:hint="eastAsia"/>
                <w:b/>
                <w:bCs/>
                <w:sz w:val="24"/>
                <w:szCs w:val="24"/>
              </w:rPr>
              <w:t>班车（客车）服务项目</w:t>
            </w:r>
            <w:r w:rsidRPr="00D61D41">
              <w:rPr>
                <w:rFonts w:ascii="宋体" w:hAnsi="宋体"/>
                <w:b/>
                <w:bCs/>
                <w:sz w:val="24"/>
                <w:szCs w:val="24"/>
              </w:rPr>
              <w:t>的</w:t>
            </w:r>
            <w:r w:rsidRPr="00D61D41">
              <w:rPr>
                <w:rFonts w:ascii="宋体" w:hAnsi="宋体" w:hint="eastAsia"/>
                <w:b/>
                <w:bCs/>
                <w:sz w:val="24"/>
                <w:szCs w:val="24"/>
              </w:rPr>
              <w:t>业绩，</w:t>
            </w:r>
            <w:r w:rsidRPr="00D61D41">
              <w:rPr>
                <w:rFonts w:ascii="宋体" w:hAnsi="宋体"/>
                <w:b/>
                <w:bCs/>
                <w:sz w:val="24"/>
                <w:szCs w:val="24"/>
              </w:rPr>
              <w:t>每提供一</w:t>
            </w:r>
            <w:r w:rsidRPr="00D61D41">
              <w:rPr>
                <w:rFonts w:ascii="宋体" w:hAnsi="宋体" w:hint="eastAsia"/>
                <w:b/>
                <w:bCs/>
                <w:sz w:val="24"/>
                <w:szCs w:val="24"/>
              </w:rPr>
              <w:t>个</w:t>
            </w:r>
            <w:r w:rsidRPr="00D61D41">
              <w:rPr>
                <w:rFonts w:ascii="宋体" w:hAnsi="宋体"/>
                <w:b/>
                <w:bCs/>
                <w:sz w:val="24"/>
                <w:szCs w:val="24"/>
              </w:rPr>
              <w:t>有效</w:t>
            </w:r>
            <w:r w:rsidRPr="00D61D41">
              <w:rPr>
                <w:rFonts w:ascii="宋体" w:hAnsi="宋体" w:hint="eastAsia"/>
                <w:b/>
                <w:bCs/>
                <w:sz w:val="24"/>
                <w:szCs w:val="24"/>
              </w:rPr>
              <w:t>业绩</w:t>
            </w:r>
            <w:r w:rsidRPr="00D61D41">
              <w:rPr>
                <w:rFonts w:ascii="宋体" w:hAnsi="宋体"/>
                <w:b/>
                <w:bCs/>
                <w:sz w:val="24"/>
                <w:szCs w:val="24"/>
              </w:rPr>
              <w:t>得3分，本项最高</w:t>
            </w:r>
            <w:r w:rsidR="000127D7" w:rsidRPr="00D61D41">
              <w:rPr>
                <w:rFonts w:ascii="宋体" w:hAnsi="宋体"/>
                <w:b/>
                <w:bCs/>
                <w:sz w:val="24"/>
                <w:szCs w:val="24"/>
              </w:rPr>
              <w:t>18</w:t>
            </w:r>
            <w:r w:rsidRPr="00D61D41">
              <w:rPr>
                <w:rFonts w:ascii="宋体" w:hAnsi="宋体"/>
                <w:b/>
                <w:bCs/>
                <w:sz w:val="24"/>
                <w:szCs w:val="24"/>
              </w:rPr>
              <w:t>分。</w:t>
            </w:r>
          </w:p>
          <w:p w14:paraId="7E3AC1BA" w14:textId="77777777" w:rsidR="009757B1" w:rsidRPr="00D61D41" w:rsidRDefault="009757B1" w:rsidP="007B4702">
            <w:pPr>
              <w:spacing w:after="78" w:line="360" w:lineRule="auto"/>
              <w:rPr>
                <w:rFonts w:ascii="宋体" w:hAnsi="宋体"/>
                <w:sz w:val="24"/>
                <w:szCs w:val="24"/>
              </w:rPr>
            </w:pPr>
            <w:proofErr w:type="gramStart"/>
            <w:r w:rsidRPr="00D61D41">
              <w:rPr>
                <w:rFonts w:ascii="宋体" w:hAnsi="宋体" w:hint="eastAsia"/>
                <w:sz w:val="24"/>
                <w:szCs w:val="24"/>
              </w:rPr>
              <w:t>【</w:t>
            </w:r>
            <w:proofErr w:type="gramEnd"/>
            <w:r w:rsidRPr="00D61D41">
              <w:rPr>
                <w:rFonts w:ascii="宋体" w:hAnsi="宋体" w:hint="eastAsia"/>
                <w:sz w:val="24"/>
                <w:szCs w:val="24"/>
              </w:rPr>
              <w:t>注：须提供以下任意一项作为证明：</w:t>
            </w:r>
          </w:p>
          <w:p w14:paraId="2F2705B1" w14:textId="762E9C46" w:rsidR="009757B1" w:rsidRPr="00D61D41" w:rsidRDefault="009757B1" w:rsidP="009757B1">
            <w:pPr>
              <w:pStyle w:val="ListParagraph"/>
              <w:numPr>
                <w:ilvl w:val="1"/>
                <w:numId w:val="12"/>
              </w:numPr>
              <w:spacing w:after="78" w:line="360" w:lineRule="auto"/>
              <w:ind w:left="42" w:firstLine="283"/>
              <w:rPr>
                <w:rFonts w:ascii="宋体" w:hAnsi="宋体"/>
                <w:sz w:val="24"/>
                <w:szCs w:val="24"/>
              </w:rPr>
            </w:pPr>
            <w:r w:rsidRPr="00D61D41">
              <w:rPr>
                <w:rFonts w:ascii="宋体" w:hAnsi="宋体" w:hint="eastAsia"/>
                <w:sz w:val="24"/>
                <w:szCs w:val="24"/>
              </w:rPr>
              <w:t>业绩合同关键页复印件+验收报告</w:t>
            </w:r>
            <w:r w:rsidR="00D830E0" w:rsidRPr="00D61D41">
              <w:rPr>
                <w:rFonts w:ascii="宋体" w:hAnsi="宋体" w:hint="eastAsia"/>
                <w:sz w:val="24"/>
                <w:szCs w:val="24"/>
              </w:rPr>
              <w:t>；</w:t>
            </w:r>
          </w:p>
          <w:p w14:paraId="07121A5E" w14:textId="320C53A3" w:rsidR="009757B1" w:rsidRPr="00D61D41" w:rsidRDefault="009757B1" w:rsidP="009757B1">
            <w:pPr>
              <w:pStyle w:val="ListParagraph"/>
              <w:numPr>
                <w:ilvl w:val="1"/>
                <w:numId w:val="12"/>
              </w:numPr>
              <w:spacing w:after="78" w:line="360" w:lineRule="auto"/>
              <w:ind w:hanging="176"/>
              <w:rPr>
                <w:rFonts w:ascii="宋体" w:hAnsi="宋体"/>
                <w:sz w:val="24"/>
                <w:szCs w:val="24"/>
              </w:rPr>
            </w:pPr>
            <w:r w:rsidRPr="00D61D41">
              <w:rPr>
                <w:rFonts w:ascii="宋体" w:hAnsi="宋体" w:hint="eastAsia"/>
                <w:sz w:val="24"/>
                <w:szCs w:val="24"/>
              </w:rPr>
              <w:t>业绩合同关键页复印件+与结算发票或银行支付凭证（体现金额）</w:t>
            </w:r>
            <w:r w:rsidR="00D830E0" w:rsidRPr="00D61D41">
              <w:rPr>
                <w:rFonts w:ascii="宋体" w:hAnsi="宋体" w:hint="eastAsia"/>
                <w:sz w:val="24"/>
                <w:szCs w:val="24"/>
              </w:rPr>
              <w:t>；</w:t>
            </w:r>
          </w:p>
          <w:p w14:paraId="5C8A2B10" w14:textId="1DF163B7" w:rsidR="009757B1" w:rsidRPr="00D61D41" w:rsidRDefault="009757B1" w:rsidP="009757B1">
            <w:pPr>
              <w:pStyle w:val="ListParagraph"/>
              <w:numPr>
                <w:ilvl w:val="1"/>
                <w:numId w:val="12"/>
              </w:numPr>
              <w:spacing w:after="78" w:line="360" w:lineRule="auto"/>
              <w:ind w:hanging="176"/>
              <w:rPr>
                <w:rFonts w:ascii="宋体" w:hAnsi="宋体"/>
                <w:sz w:val="24"/>
                <w:szCs w:val="24"/>
              </w:rPr>
            </w:pPr>
            <w:r w:rsidRPr="00D61D41">
              <w:rPr>
                <w:rFonts w:ascii="宋体" w:hAnsi="宋体" w:hint="eastAsia"/>
                <w:sz w:val="24"/>
                <w:szCs w:val="24"/>
              </w:rPr>
              <w:t>业绩合同关键页复印件+业主证明材料（业主加盖公章）</w:t>
            </w:r>
            <w:r w:rsidR="00D830E0" w:rsidRPr="00D61D41">
              <w:rPr>
                <w:rFonts w:ascii="宋体" w:hAnsi="宋体" w:hint="eastAsia"/>
                <w:sz w:val="24"/>
                <w:szCs w:val="24"/>
              </w:rPr>
              <w:t>；</w:t>
            </w:r>
          </w:p>
          <w:p w14:paraId="3BA2F761" w14:textId="77777777" w:rsidR="009757B1" w:rsidRPr="00D61D41" w:rsidRDefault="009757B1" w:rsidP="007B4702">
            <w:pPr>
              <w:spacing w:after="78" w:line="360" w:lineRule="auto"/>
              <w:ind w:left="325"/>
              <w:rPr>
                <w:rFonts w:ascii="宋体" w:hAnsi="宋体"/>
                <w:sz w:val="24"/>
                <w:szCs w:val="24"/>
              </w:rPr>
            </w:pPr>
            <w:r w:rsidRPr="00D61D41">
              <w:rPr>
                <w:rFonts w:ascii="宋体" w:hAnsi="宋体" w:hint="eastAsia"/>
                <w:sz w:val="24"/>
                <w:szCs w:val="24"/>
              </w:rPr>
              <w:lastRenderedPageBreak/>
              <w:t>合同关键页复印件需</w:t>
            </w:r>
            <w:proofErr w:type="gramStart"/>
            <w:r w:rsidRPr="00D61D41">
              <w:rPr>
                <w:rFonts w:ascii="宋体" w:hAnsi="宋体"/>
                <w:sz w:val="24"/>
                <w:szCs w:val="24"/>
              </w:rPr>
              <w:t>含签订</w:t>
            </w:r>
            <w:proofErr w:type="gramEnd"/>
            <w:r w:rsidRPr="00D61D41">
              <w:rPr>
                <w:rFonts w:ascii="宋体" w:hAnsi="宋体"/>
                <w:sz w:val="24"/>
                <w:szCs w:val="24"/>
              </w:rPr>
              <w:t>合同双方的单位名称、合同项目名称、签订合同双方的落款盖章、签订日期的</w:t>
            </w:r>
            <w:r w:rsidRPr="00D61D41">
              <w:rPr>
                <w:rFonts w:ascii="宋体" w:hAnsi="宋体" w:hint="eastAsia"/>
                <w:sz w:val="24"/>
                <w:szCs w:val="24"/>
              </w:rPr>
              <w:t>信息，合同关键内容不清晰或者证明力不足的，</w:t>
            </w:r>
            <w:proofErr w:type="gramStart"/>
            <w:r w:rsidRPr="00D61D41">
              <w:rPr>
                <w:rFonts w:ascii="宋体" w:hAnsi="宋体" w:hint="eastAsia"/>
                <w:sz w:val="24"/>
                <w:szCs w:val="24"/>
              </w:rPr>
              <w:t>该业绩</w:t>
            </w:r>
            <w:proofErr w:type="gramEnd"/>
            <w:r w:rsidRPr="00D61D41">
              <w:rPr>
                <w:rFonts w:ascii="宋体" w:hAnsi="宋体" w:hint="eastAsia"/>
                <w:sz w:val="24"/>
                <w:szCs w:val="24"/>
              </w:rPr>
              <w:t>不得分。】</w:t>
            </w:r>
          </w:p>
        </w:tc>
      </w:tr>
      <w:tr w:rsidR="00975656" w:rsidRPr="00D61D41" w14:paraId="0251F029"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4E464B70" w14:textId="135EEF30" w:rsidR="00975656" w:rsidRPr="00D61D41" w:rsidRDefault="00975656" w:rsidP="00975656">
            <w:pPr>
              <w:spacing w:line="360" w:lineRule="auto"/>
              <w:jc w:val="center"/>
              <w:rPr>
                <w:rFonts w:ascii="宋体" w:hAnsi="宋体"/>
                <w:sz w:val="24"/>
                <w:szCs w:val="24"/>
              </w:rPr>
            </w:pPr>
            <w:r w:rsidRPr="00D61D41">
              <w:rPr>
                <w:rFonts w:ascii="宋体" w:hAnsi="宋体"/>
                <w:sz w:val="24"/>
                <w:szCs w:val="24"/>
              </w:rPr>
              <w:lastRenderedPageBreak/>
              <w:t>2</w:t>
            </w:r>
          </w:p>
        </w:tc>
        <w:tc>
          <w:tcPr>
            <w:tcW w:w="1570" w:type="dxa"/>
            <w:tcBorders>
              <w:top w:val="single" w:sz="4" w:space="0" w:color="auto"/>
              <w:left w:val="single" w:sz="4" w:space="0" w:color="auto"/>
              <w:bottom w:val="single" w:sz="4" w:space="0" w:color="auto"/>
              <w:right w:val="single" w:sz="4" w:space="0" w:color="auto"/>
            </w:tcBorders>
            <w:vAlign w:val="center"/>
          </w:tcPr>
          <w:p w14:paraId="79C8DBE7" w14:textId="165E9171" w:rsidR="00975656" w:rsidRPr="00D61D41" w:rsidRDefault="00975656" w:rsidP="00975656">
            <w:pPr>
              <w:spacing w:line="360" w:lineRule="auto"/>
              <w:rPr>
                <w:rFonts w:ascii="宋体" w:hAnsi="宋体"/>
                <w:sz w:val="24"/>
                <w:szCs w:val="24"/>
              </w:rPr>
            </w:pPr>
            <w:r w:rsidRPr="00D61D41">
              <w:rPr>
                <w:rFonts w:ascii="宋体" w:hAnsi="宋体" w:hint="eastAsia"/>
                <w:sz w:val="24"/>
                <w:szCs w:val="24"/>
              </w:rPr>
              <w:t>服务方案对项目的理解程度</w:t>
            </w:r>
          </w:p>
        </w:tc>
        <w:tc>
          <w:tcPr>
            <w:tcW w:w="850" w:type="dxa"/>
            <w:tcBorders>
              <w:top w:val="single" w:sz="4" w:space="0" w:color="auto"/>
              <w:left w:val="single" w:sz="4" w:space="0" w:color="auto"/>
              <w:bottom w:val="single" w:sz="4" w:space="0" w:color="auto"/>
              <w:right w:val="single" w:sz="4" w:space="0" w:color="auto"/>
            </w:tcBorders>
            <w:vAlign w:val="center"/>
          </w:tcPr>
          <w:p w14:paraId="29A9336A" w14:textId="6129B409" w:rsidR="00975656" w:rsidRPr="00D61D41" w:rsidRDefault="00975656" w:rsidP="00975656">
            <w:pPr>
              <w:spacing w:line="360" w:lineRule="auto"/>
              <w:jc w:val="center"/>
              <w:rPr>
                <w:rFonts w:ascii="宋体" w:hAnsi="宋体"/>
                <w:sz w:val="24"/>
                <w:szCs w:val="24"/>
              </w:rPr>
            </w:pPr>
            <w:r w:rsidRPr="00D61D41">
              <w:rPr>
                <w:rFonts w:ascii="宋体" w:hAnsi="宋体"/>
                <w:sz w:val="24"/>
                <w:szCs w:val="24"/>
              </w:rPr>
              <w:t>20</w:t>
            </w:r>
          </w:p>
        </w:tc>
        <w:tc>
          <w:tcPr>
            <w:tcW w:w="6652" w:type="dxa"/>
            <w:tcBorders>
              <w:top w:val="single" w:sz="4" w:space="0" w:color="auto"/>
              <w:left w:val="single" w:sz="4" w:space="0" w:color="auto"/>
              <w:bottom w:val="single" w:sz="4" w:space="0" w:color="auto"/>
              <w:right w:val="single" w:sz="4" w:space="0" w:color="auto"/>
            </w:tcBorders>
            <w:vAlign w:val="center"/>
          </w:tcPr>
          <w:p w14:paraId="1998A5D5" w14:textId="77777777" w:rsidR="00975656" w:rsidRPr="00D61D41" w:rsidRDefault="00975656" w:rsidP="00975656">
            <w:pPr>
              <w:spacing w:before="1"/>
              <w:rPr>
                <w:rFonts w:ascii="宋体" w:hAnsi="宋体" w:cs="宋体"/>
                <w:b/>
                <w:bCs/>
                <w:sz w:val="24"/>
                <w:szCs w:val="24"/>
              </w:rPr>
            </w:pPr>
            <w:r w:rsidRPr="00D61D41">
              <w:rPr>
                <w:rFonts w:ascii="宋体" w:hAnsi="宋体" w:cs="宋体" w:hint="eastAsia"/>
                <w:b/>
                <w:bCs/>
                <w:sz w:val="24"/>
                <w:szCs w:val="24"/>
              </w:rPr>
              <w:t>根据各投标人提供的服务方案（包括但不限于组织架构、车辆配置、驾驶员服务意识和工作流程、管理水平、安全保障、线路熟悉程度、整体的服务方案等）进行综合评审。</w:t>
            </w:r>
          </w:p>
          <w:p w14:paraId="101EA909" w14:textId="77777777" w:rsidR="00975656" w:rsidRPr="00D61D41" w:rsidRDefault="00975656" w:rsidP="00975656">
            <w:pPr>
              <w:pStyle w:val="ListParagraph"/>
              <w:numPr>
                <w:ilvl w:val="0"/>
                <w:numId w:val="37"/>
              </w:numPr>
              <w:spacing w:before="1" w:after="160" w:line="259" w:lineRule="auto"/>
              <w:rPr>
                <w:rFonts w:ascii="宋体" w:hAnsi="宋体" w:cs="宋体"/>
                <w:sz w:val="24"/>
                <w:szCs w:val="24"/>
              </w:rPr>
            </w:pPr>
            <w:r w:rsidRPr="00D61D41">
              <w:rPr>
                <w:rFonts w:ascii="宋体" w:hAnsi="宋体" w:cs="宋体" w:hint="eastAsia"/>
                <w:sz w:val="24"/>
                <w:szCs w:val="24"/>
              </w:rPr>
              <w:t>服务方案完善、内容具体，合理可行性高，重难点分析全面，完全贴合采购人实际使用需求，对采购人的线路路况及地理位置很熟悉，得20分；</w:t>
            </w:r>
          </w:p>
          <w:p w14:paraId="03476AC8" w14:textId="77777777" w:rsidR="00975656" w:rsidRPr="00D61D41" w:rsidRDefault="00975656" w:rsidP="00975656">
            <w:pPr>
              <w:pStyle w:val="ListParagraph"/>
              <w:numPr>
                <w:ilvl w:val="0"/>
                <w:numId w:val="37"/>
              </w:numPr>
              <w:spacing w:before="1" w:after="160" w:line="259" w:lineRule="auto"/>
              <w:rPr>
                <w:rFonts w:ascii="宋体" w:hAnsi="宋体" w:cs="宋体"/>
                <w:sz w:val="24"/>
                <w:szCs w:val="24"/>
              </w:rPr>
            </w:pPr>
            <w:r w:rsidRPr="00D61D41">
              <w:rPr>
                <w:rFonts w:ascii="宋体" w:hAnsi="宋体" w:cs="宋体" w:hint="eastAsia"/>
                <w:sz w:val="24"/>
                <w:szCs w:val="24"/>
              </w:rPr>
              <w:t>服务方案基本完善、内容较具体，合理可行性较高，重难点分析较全面，较能贴合采购人实际使用需求，对采购人的线路路况及地理位置较熟悉，得12分；</w:t>
            </w:r>
          </w:p>
          <w:p w14:paraId="65D82A15" w14:textId="77777777" w:rsidR="00975656" w:rsidRPr="00D61D41" w:rsidRDefault="00975656" w:rsidP="00975656">
            <w:pPr>
              <w:pStyle w:val="ListParagraph"/>
              <w:numPr>
                <w:ilvl w:val="0"/>
                <w:numId w:val="37"/>
              </w:numPr>
              <w:spacing w:before="1" w:after="160" w:line="259" w:lineRule="auto"/>
              <w:rPr>
                <w:rFonts w:ascii="宋体" w:hAnsi="宋体" w:cs="宋体"/>
                <w:sz w:val="24"/>
                <w:szCs w:val="24"/>
              </w:rPr>
            </w:pPr>
            <w:r w:rsidRPr="00D61D41">
              <w:rPr>
                <w:rFonts w:ascii="宋体" w:hAnsi="宋体" w:cs="宋体" w:hint="eastAsia"/>
                <w:sz w:val="24"/>
                <w:szCs w:val="24"/>
              </w:rPr>
              <w:t>服务方案不够完善、内容不够具体，合理可行性一般，重难点分析较一般，基本能贴合采购人实际使用需求，对采购人的线路路况及地理位置熟悉程度一般，得6分；</w:t>
            </w:r>
          </w:p>
          <w:p w14:paraId="30D36703" w14:textId="77777777" w:rsidR="00975656" w:rsidRPr="00D61D41" w:rsidRDefault="00975656" w:rsidP="00975656">
            <w:pPr>
              <w:pStyle w:val="ListParagraph"/>
              <w:numPr>
                <w:ilvl w:val="0"/>
                <w:numId w:val="37"/>
              </w:numPr>
              <w:spacing w:before="1" w:after="160" w:line="259" w:lineRule="auto"/>
              <w:rPr>
                <w:rFonts w:ascii="宋体" w:hAnsi="宋体" w:cs="宋体"/>
                <w:sz w:val="24"/>
                <w:szCs w:val="24"/>
              </w:rPr>
            </w:pPr>
            <w:r w:rsidRPr="00D61D41">
              <w:rPr>
                <w:rFonts w:ascii="宋体" w:hAnsi="宋体" w:cs="宋体" w:hint="eastAsia"/>
                <w:sz w:val="24"/>
                <w:szCs w:val="24"/>
              </w:rPr>
              <w:t>服务方案缺漏不可行，无重难点分析，对采购人的线路路况及地理位置不熟，得1分；</w:t>
            </w:r>
          </w:p>
          <w:p w14:paraId="7E5E4A36" w14:textId="3923A07A" w:rsidR="00975656" w:rsidRPr="00D61D41" w:rsidRDefault="00975656" w:rsidP="00975656">
            <w:pPr>
              <w:spacing w:line="360" w:lineRule="auto"/>
              <w:rPr>
                <w:rFonts w:ascii="宋体" w:hAnsi="宋体"/>
                <w:sz w:val="24"/>
                <w:szCs w:val="24"/>
              </w:rPr>
            </w:pPr>
            <w:r w:rsidRPr="00D61D41">
              <w:rPr>
                <w:rFonts w:ascii="宋体" w:hAnsi="宋体" w:cs="宋体" w:hint="eastAsia"/>
                <w:sz w:val="24"/>
                <w:szCs w:val="24"/>
              </w:rPr>
              <w:t>【注：不提供或不能满足采购人实际需求不得分。】</w:t>
            </w:r>
          </w:p>
        </w:tc>
      </w:tr>
      <w:tr w:rsidR="00975656" w:rsidRPr="00D61D41" w14:paraId="351FB83A"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323521BB" w14:textId="05C4F513" w:rsidR="00975656" w:rsidRPr="00D61D41" w:rsidRDefault="00975656" w:rsidP="00975656">
            <w:pPr>
              <w:spacing w:line="360" w:lineRule="auto"/>
              <w:jc w:val="center"/>
              <w:rPr>
                <w:rFonts w:ascii="宋体" w:hAnsi="宋体"/>
                <w:sz w:val="24"/>
                <w:szCs w:val="24"/>
              </w:rPr>
            </w:pPr>
            <w:r w:rsidRPr="00D61D41">
              <w:rPr>
                <w:rFonts w:ascii="宋体" w:hAnsi="宋体"/>
                <w:sz w:val="24"/>
                <w:szCs w:val="24"/>
              </w:rPr>
              <w:t>3</w:t>
            </w:r>
          </w:p>
        </w:tc>
        <w:tc>
          <w:tcPr>
            <w:tcW w:w="1570" w:type="dxa"/>
            <w:tcBorders>
              <w:top w:val="single" w:sz="4" w:space="0" w:color="auto"/>
              <w:left w:val="single" w:sz="4" w:space="0" w:color="auto"/>
              <w:bottom w:val="single" w:sz="4" w:space="0" w:color="auto"/>
              <w:right w:val="single" w:sz="4" w:space="0" w:color="auto"/>
            </w:tcBorders>
            <w:vAlign w:val="center"/>
          </w:tcPr>
          <w:p w14:paraId="3B5BCBEA" w14:textId="77777777" w:rsidR="00975656" w:rsidRPr="00D61D41" w:rsidRDefault="00975656" w:rsidP="00975656">
            <w:pPr>
              <w:spacing w:line="360" w:lineRule="auto"/>
              <w:rPr>
                <w:rFonts w:ascii="宋体" w:hAnsi="宋体"/>
                <w:sz w:val="24"/>
                <w:szCs w:val="24"/>
              </w:rPr>
            </w:pPr>
            <w:r w:rsidRPr="00D61D41">
              <w:rPr>
                <w:rFonts w:ascii="宋体" w:hAnsi="宋体" w:hint="eastAsia"/>
                <w:sz w:val="24"/>
                <w:szCs w:val="24"/>
              </w:rPr>
              <w:t>拟投入服务团队</w:t>
            </w:r>
          </w:p>
        </w:tc>
        <w:tc>
          <w:tcPr>
            <w:tcW w:w="850" w:type="dxa"/>
            <w:tcBorders>
              <w:top w:val="single" w:sz="4" w:space="0" w:color="auto"/>
              <w:left w:val="single" w:sz="4" w:space="0" w:color="auto"/>
              <w:bottom w:val="single" w:sz="4" w:space="0" w:color="auto"/>
              <w:right w:val="single" w:sz="4" w:space="0" w:color="auto"/>
            </w:tcBorders>
            <w:vAlign w:val="center"/>
          </w:tcPr>
          <w:p w14:paraId="4BAAA6B3" w14:textId="146DB3C9" w:rsidR="00975656" w:rsidRPr="00D61D41" w:rsidRDefault="00975656" w:rsidP="00975656">
            <w:pPr>
              <w:spacing w:line="360" w:lineRule="auto"/>
              <w:jc w:val="center"/>
              <w:rPr>
                <w:rFonts w:ascii="宋体" w:hAnsi="宋体"/>
                <w:sz w:val="24"/>
                <w:szCs w:val="24"/>
              </w:rPr>
            </w:pPr>
            <w:r w:rsidRPr="00D61D41">
              <w:rPr>
                <w:rFonts w:ascii="宋体" w:hAnsi="宋体"/>
                <w:sz w:val="24"/>
                <w:szCs w:val="24"/>
              </w:rPr>
              <w:t>10</w:t>
            </w:r>
          </w:p>
        </w:tc>
        <w:tc>
          <w:tcPr>
            <w:tcW w:w="6652" w:type="dxa"/>
            <w:tcBorders>
              <w:top w:val="single" w:sz="4" w:space="0" w:color="auto"/>
              <w:left w:val="single" w:sz="4" w:space="0" w:color="auto"/>
              <w:bottom w:val="single" w:sz="4" w:space="0" w:color="auto"/>
              <w:right w:val="single" w:sz="4" w:space="0" w:color="auto"/>
            </w:tcBorders>
            <w:vAlign w:val="center"/>
          </w:tcPr>
          <w:p w14:paraId="6CCA00EF" w14:textId="77777777" w:rsidR="00975656" w:rsidRPr="00D61D41" w:rsidRDefault="00975656" w:rsidP="00975656">
            <w:pPr>
              <w:spacing w:line="360" w:lineRule="auto"/>
              <w:rPr>
                <w:rFonts w:ascii="宋体" w:hAnsi="宋体"/>
                <w:b/>
                <w:bCs/>
                <w:sz w:val="24"/>
                <w:szCs w:val="24"/>
              </w:rPr>
            </w:pPr>
            <w:r w:rsidRPr="00D61D41">
              <w:rPr>
                <w:rFonts w:ascii="宋体" w:hAnsi="宋体" w:hint="eastAsia"/>
                <w:b/>
                <w:bCs/>
                <w:sz w:val="24"/>
                <w:szCs w:val="24"/>
              </w:rPr>
              <w:t>根据投标人拟投入本项目的人员情况进行评审：</w:t>
            </w:r>
          </w:p>
          <w:p w14:paraId="4BA501E8" w14:textId="77777777" w:rsidR="00975656" w:rsidRPr="00D61D41" w:rsidRDefault="00975656" w:rsidP="00975656">
            <w:pPr>
              <w:numPr>
                <w:ilvl w:val="0"/>
                <w:numId w:val="38"/>
              </w:numPr>
              <w:spacing w:line="360" w:lineRule="auto"/>
              <w:rPr>
                <w:rFonts w:ascii="宋体" w:hAnsi="宋体"/>
                <w:color w:val="000000" w:themeColor="text1"/>
                <w:sz w:val="24"/>
                <w:szCs w:val="24"/>
              </w:rPr>
            </w:pPr>
            <w:r w:rsidRPr="00D61D41">
              <w:rPr>
                <w:rFonts w:ascii="宋体" w:hAnsi="宋体" w:hint="eastAsia"/>
                <w:color w:val="000000" w:themeColor="text1"/>
                <w:sz w:val="24"/>
                <w:szCs w:val="24"/>
              </w:rPr>
              <w:t>拟配备2名驾驶员能完全满足采购人的要求，同时提供</w:t>
            </w:r>
            <w:r w:rsidRPr="00D61D41">
              <w:rPr>
                <w:rFonts w:ascii="宋体" w:hAnsi="宋体"/>
                <w:color w:val="000000" w:themeColor="text1"/>
                <w:sz w:val="24"/>
                <w:szCs w:val="24"/>
              </w:rPr>
              <w:t>2</w:t>
            </w:r>
            <w:r w:rsidRPr="00D61D41">
              <w:rPr>
                <w:rFonts w:ascii="宋体" w:hAnsi="宋体" w:hint="eastAsia"/>
                <w:color w:val="000000" w:themeColor="text1"/>
                <w:sz w:val="24"/>
                <w:szCs w:val="24"/>
              </w:rPr>
              <w:t>名，得</w:t>
            </w:r>
            <w:r w:rsidRPr="00D61D41">
              <w:rPr>
                <w:rFonts w:ascii="宋体" w:hAnsi="宋体"/>
                <w:color w:val="000000" w:themeColor="text1"/>
                <w:sz w:val="24"/>
                <w:szCs w:val="24"/>
              </w:rPr>
              <w:t>5</w:t>
            </w:r>
            <w:r w:rsidRPr="00D61D41">
              <w:rPr>
                <w:rFonts w:ascii="宋体" w:hAnsi="宋体" w:hint="eastAsia"/>
                <w:color w:val="000000" w:themeColor="text1"/>
                <w:sz w:val="24"/>
                <w:szCs w:val="24"/>
              </w:rPr>
              <w:t>分；</w:t>
            </w:r>
          </w:p>
          <w:p w14:paraId="1446EEAF" w14:textId="77777777" w:rsidR="00975656" w:rsidRPr="00D61D41" w:rsidRDefault="00975656" w:rsidP="00975656">
            <w:pPr>
              <w:numPr>
                <w:ilvl w:val="0"/>
                <w:numId w:val="38"/>
              </w:numPr>
              <w:spacing w:line="360" w:lineRule="auto"/>
              <w:rPr>
                <w:rFonts w:ascii="宋体" w:hAnsi="宋体"/>
                <w:color w:val="000000" w:themeColor="text1"/>
                <w:sz w:val="24"/>
                <w:szCs w:val="24"/>
              </w:rPr>
            </w:pPr>
            <w:r w:rsidRPr="00D61D41">
              <w:rPr>
                <w:rFonts w:ascii="宋体" w:hAnsi="宋体" w:hint="eastAsia"/>
                <w:color w:val="000000" w:themeColor="text1"/>
                <w:sz w:val="24"/>
                <w:szCs w:val="24"/>
              </w:rPr>
              <w:t>拟配备满足采购人要求的驾驶员中具备三年以上专业营运大客车驾驶或旅游客运经验的，每1名得2</w:t>
            </w:r>
            <w:r w:rsidRPr="00D61D41">
              <w:rPr>
                <w:rFonts w:ascii="宋体" w:hAnsi="宋体"/>
                <w:color w:val="000000" w:themeColor="text1"/>
                <w:sz w:val="24"/>
                <w:szCs w:val="24"/>
              </w:rPr>
              <w:t>.5</w:t>
            </w:r>
            <w:r w:rsidRPr="00D61D41">
              <w:rPr>
                <w:rFonts w:ascii="宋体" w:hAnsi="宋体" w:hint="eastAsia"/>
                <w:color w:val="000000" w:themeColor="text1"/>
                <w:sz w:val="24"/>
                <w:szCs w:val="24"/>
              </w:rPr>
              <w:t>分，最高得5分。</w:t>
            </w:r>
          </w:p>
          <w:p w14:paraId="5713FEB8" w14:textId="2ED6E959" w:rsidR="00975656" w:rsidRPr="00D61D41" w:rsidRDefault="00975656" w:rsidP="00975656">
            <w:pPr>
              <w:spacing w:line="360" w:lineRule="auto"/>
              <w:rPr>
                <w:rFonts w:ascii="宋体" w:hAnsi="宋体"/>
                <w:b/>
                <w:bCs/>
                <w:sz w:val="24"/>
                <w:szCs w:val="24"/>
              </w:rPr>
            </w:pPr>
            <w:r w:rsidRPr="00D61D41">
              <w:rPr>
                <w:rFonts w:ascii="宋体" w:hAnsi="宋体" w:hint="eastAsia"/>
                <w:b/>
                <w:bCs/>
                <w:color w:val="000000" w:themeColor="text1"/>
                <w:sz w:val="24"/>
                <w:szCs w:val="24"/>
              </w:rPr>
              <w:t>【</w:t>
            </w:r>
            <w:r w:rsidRPr="00D61D41">
              <w:rPr>
                <w:rFonts w:ascii="宋体" w:hAnsi="宋体" w:hint="eastAsia"/>
                <w:color w:val="000000" w:themeColor="text1"/>
                <w:sz w:val="24"/>
                <w:szCs w:val="24"/>
              </w:rPr>
              <w:t>注：</w:t>
            </w:r>
            <w:r w:rsidRPr="00D61D41">
              <w:rPr>
                <w:rFonts w:ascii="宋体" w:hAnsi="宋体" w:cs="宋体" w:hint="eastAsia"/>
                <w:sz w:val="24"/>
                <w:szCs w:val="24"/>
              </w:rPr>
              <w:t>投标人须同时提供每份证书复印件或网页查询截图（显示查询网址）及证书持有人近</w:t>
            </w:r>
            <w:r w:rsidRPr="00D61D41">
              <w:rPr>
                <w:rFonts w:ascii="宋体" w:hAnsi="宋体" w:cs="宋体"/>
                <w:sz w:val="24"/>
                <w:szCs w:val="24"/>
              </w:rPr>
              <w:t>3</w:t>
            </w:r>
            <w:r w:rsidRPr="00D61D41">
              <w:rPr>
                <w:rFonts w:ascii="宋体" w:hAnsi="宋体" w:cs="宋体" w:hint="eastAsia"/>
                <w:sz w:val="24"/>
                <w:szCs w:val="24"/>
              </w:rPr>
              <w:t>个月</w:t>
            </w:r>
            <w:r w:rsidRPr="00D61D41">
              <w:rPr>
                <w:rFonts w:ascii="宋体" w:hAnsi="宋体" w:hint="eastAsia"/>
                <w:sz w:val="24"/>
                <w:szCs w:val="24"/>
              </w:rPr>
              <w:t>任意一个月社保证明复印件加盖投标人公章，否则不得分。</w:t>
            </w:r>
            <w:r w:rsidRPr="00D61D41">
              <w:rPr>
                <w:rFonts w:ascii="宋体" w:hAnsi="宋体" w:hint="eastAsia"/>
                <w:color w:val="000000" w:themeColor="text1"/>
                <w:sz w:val="24"/>
                <w:szCs w:val="24"/>
              </w:rPr>
              <w:t>】</w:t>
            </w:r>
          </w:p>
        </w:tc>
      </w:tr>
      <w:tr w:rsidR="00975656" w:rsidRPr="00D61D41" w14:paraId="65EAB1DC"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07BC8AB4" w14:textId="77B63A68" w:rsidR="00975656" w:rsidRPr="00D61D41" w:rsidRDefault="00975656" w:rsidP="00975656">
            <w:pPr>
              <w:spacing w:line="360" w:lineRule="auto"/>
              <w:jc w:val="center"/>
              <w:rPr>
                <w:rFonts w:ascii="宋体" w:hAnsi="宋体"/>
                <w:sz w:val="24"/>
                <w:szCs w:val="24"/>
              </w:rPr>
            </w:pPr>
            <w:r w:rsidRPr="00D61D41">
              <w:rPr>
                <w:rFonts w:ascii="宋体" w:hAnsi="宋体"/>
                <w:sz w:val="24"/>
                <w:szCs w:val="24"/>
              </w:rPr>
              <w:t>4</w:t>
            </w:r>
          </w:p>
        </w:tc>
        <w:tc>
          <w:tcPr>
            <w:tcW w:w="1570" w:type="dxa"/>
            <w:tcBorders>
              <w:top w:val="single" w:sz="4" w:space="0" w:color="auto"/>
              <w:left w:val="single" w:sz="4" w:space="0" w:color="auto"/>
              <w:bottom w:val="single" w:sz="4" w:space="0" w:color="auto"/>
              <w:right w:val="single" w:sz="4" w:space="0" w:color="auto"/>
            </w:tcBorders>
            <w:vAlign w:val="center"/>
          </w:tcPr>
          <w:p w14:paraId="6721C772" w14:textId="008B03EA" w:rsidR="00975656" w:rsidRPr="00D61D41" w:rsidRDefault="00094398" w:rsidP="00975656">
            <w:pPr>
              <w:spacing w:line="360" w:lineRule="auto"/>
              <w:rPr>
                <w:rFonts w:ascii="宋体" w:hAnsi="宋体"/>
                <w:sz w:val="24"/>
                <w:szCs w:val="24"/>
              </w:rPr>
            </w:pPr>
            <w:r w:rsidRPr="00D61D41">
              <w:rPr>
                <w:rFonts w:ascii="宋体" w:hAnsi="宋体" w:hint="eastAsia"/>
                <w:sz w:val="24"/>
                <w:szCs w:val="24"/>
              </w:rPr>
              <w:t>车辆保障</w:t>
            </w:r>
          </w:p>
        </w:tc>
        <w:tc>
          <w:tcPr>
            <w:tcW w:w="850" w:type="dxa"/>
            <w:tcBorders>
              <w:top w:val="single" w:sz="4" w:space="0" w:color="auto"/>
              <w:left w:val="single" w:sz="4" w:space="0" w:color="auto"/>
              <w:bottom w:val="single" w:sz="4" w:space="0" w:color="auto"/>
              <w:right w:val="single" w:sz="4" w:space="0" w:color="auto"/>
            </w:tcBorders>
            <w:vAlign w:val="center"/>
          </w:tcPr>
          <w:p w14:paraId="15ED5920" w14:textId="292066F8" w:rsidR="00975656" w:rsidRPr="00D61D41" w:rsidRDefault="00094398" w:rsidP="00975656">
            <w:pPr>
              <w:spacing w:line="360" w:lineRule="auto"/>
              <w:jc w:val="center"/>
              <w:rPr>
                <w:rFonts w:ascii="宋体" w:hAnsi="宋体"/>
                <w:sz w:val="24"/>
                <w:szCs w:val="24"/>
              </w:rPr>
            </w:pPr>
            <w:r w:rsidRPr="00D61D41">
              <w:rPr>
                <w:rFonts w:ascii="宋体" w:hAnsi="宋体"/>
                <w:sz w:val="24"/>
                <w:szCs w:val="24"/>
              </w:rPr>
              <w:t>10</w:t>
            </w:r>
          </w:p>
        </w:tc>
        <w:tc>
          <w:tcPr>
            <w:tcW w:w="6652" w:type="dxa"/>
            <w:tcBorders>
              <w:top w:val="single" w:sz="4" w:space="0" w:color="auto"/>
              <w:left w:val="single" w:sz="4" w:space="0" w:color="auto"/>
              <w:bottom w:val="single" w:sz="4" w:space="0" w:color="auto"/>
              <w:right w:val="single" w:sz="4" w:space="0" w:color="auto"/>
            </w:tcBorders>
            <w:vAlign w:val="center"/>
          </w:tcPr>
          <w:p w14:paraId="6978E1ED" w14:textId="77777777" w:rsidR="00094398" w:rsidRPr="00D61D41" w:rsidRDefault="00094398" w:rsidP="00094398">
            <w:pPr>
              <w:spacing w:line="360" w:lineRule="auto"/>
              <w:rPr>
                <w:rFonts w:ascii="宋体" w:hAnsi="宋体"/>
                <w:sz w:val="24"/>
                <w:szCs w:val="24"/>
              </w:rPr>
            </w:pPr>
            <w:r w:rsidRPr="00D61D41">
              <w:rPr>
                <w:rFonts w:ascii="宋体" w:hAnsi="宋体" w:hint="eastAsia"/>
                <w:b/>
                <w:bCs/>
                <w:sz w:val="24"/>
                <w:szCs w:val="24"/>
              </w:rPr>
              <w:t>1</w:t>
            </w:r>
            <w:r w:rsidRPr="00D61D41">
              <w:rPr>
                <w:rFonts w:ascii="宋体" w:hAnsi="宋体"/>
                <w:b/>
                <w:bCs/>
                <w:sz w:val="24"/>
                <w:szCs w:val="24"/>
              </w:rPr>
              <w:t xml:space="preserve">. </w:t>
            </w:r>
            <w:r w:rsidRPr="00D61D41">
              <w:rPr>
                <w:rFonts w:ascii="宋体" w:hAnsi="宋体" w:hint="eastAsia"/>
                <w:b/>
                <w:bCs/>
                <w:sz w:val="24"/>
                <w:szCs w:val="24"/>
              </w:rPr>
              <w:t>根据投标人承诺拥有拟投入的服务车辆整车的质量，安全性、舒适度、可靠性及节能环保等方面的性能和结构进行综合评审。（要求38座以上的空调大巴）：</w:t>
            </w:r>
          </w:p>
          <w:p w14:paraId="5D802FC4" w14:textId="77777777" w:rsidR="00094398" w:rsidRPr="00D61D41" w:rsidRDefault="00094398" w:rsidP="00094398">
            <w:pPr>
              <w:numPr>
                <w:ilvl w:val="0"/>
                <w:numId w:val="41"/>
              </w:numPr>
              <w:spacing w:line="360" w:lineRule="auto"/>
              <w:rPr>
                <w:rFonts w:ascii="宋体" w:hAnsi="宋体"/>
                <w:sz w:val="24"/>
                <w:szCs w:val="24"/>
              </w:rPr>
            </w:pPr>
            <w:r w:rsidRPr="00D61D41">
              <w:rPr>
                <w:rFonts w:ascii="宋体" w:hAnsi="宋体" w:hint="eastAsia"/>
                <w:sz w:val="24"/>
                <w:szCs w:val="24"/>
              </w:rPr>
              <w:t>拟投入车辆完全满足采购需求，且质量，安全性、舒适度、可靠性都高，得</w:t>
            </w:r>
            <w:r w:rsidRPr="00D61D41">
              <w:rPr>
                <w:rFonts w:ascii="宋体" w:hAnsi="宋体"/>
                <w:sz w:val="24"/>
                <w:szCs w:val="24"/>
              </w:rPr>
              <w:t>7</w:t>
            </w:r>
            <w:r w:rsidRPr="00D61D41">
              <w:rPr>
                <w:rFonts w:ascii="宋体" w:hAnsi="宋体" w:hint="eastAsia"/>
                <w:sz w:val="24"/>
                <w:szCs w:val="24"/>
              </w:rPr>
              <w:t>分；</w:t>
            </w:r>
          </w:p>
          <w:p w14:paraId="19B556E9" w14:textId="77777777" w:rsidR="00094398" w:rsidRPr="00D61D41" w:rsidRDefault="00094398" w:rsidP="00094398">
            <w:pPr>
              <w:numPr>
                <w:ilvl w:val="0"/>
                <w:numId w:val="41"/>
              </w:numPr>
              <w:spacing w:line="360" w:lineRule="auto"/>
              <w:rPr>
                <w:rFonts w:ascii="宋体" w:hAnsi="宋体"/>
                <w:sz w:val="24"/>
                <w:szCs w:val="24"/>
              </w:rPr>
            </w:pPr>
            <w:r w:rsidRPr="00D61D41">
              <w:rPr>
                <w:rFonts w:ascii="宋体" w:hAnsi="宋体" w:hint="eastAsia"/>
                <w:sz w:val="24"/>
                <w:szCs w:val="24"/>
              </w:rPr>
              <w:lastRenderedPageBreak/>
              <w:t>拟投入车辆基本满足采购需求，质量，安全性、舒适度、可靠性良好</w:t>
            </w:r>
            <w:r w:rsidRPr="00D61D41">
              <w:rPr>
                <w:rFonts w:ascii="宋体" w:hAnsi="宋体"/>
                <w:sz w:val="24"/>
                <w:szCs w:val="24"/>
              </w:rPr>
              <w:t>5</w:t>
            </w:r>
            <w:r w:rsidRPr="00D61D41">
              <w:rPr>
                <w:rFonts w:ascii="宋体" w:hAnsi="宋体" w:hint="eastAsia"/>
                <w:sz w:val="24"/>
                <w:szCs w:val="24"/>
              </w:rPr>
              <w:t>分；</w:t>
            </w:r>
          </w:p>
          <w:p w14:paraId="5CD3E0EA" w14:textId="77777777" w:rsidR="00094398" w:rsidRPr="00D61D41" w:rsidRDefault="00094398" w:rsidP="00094398">
            <w:pPr>
              <w:numPr>
                <w:ilvl w:val="0"/>
                <w:numId w:val="41"/>
              </w:numPr>
              <w:spacing w:line="360" w:lineRule="auto"/>
              <w:rPr>
                <w:rFonts w:ascii="宋体" w:hAnsi="宋体"/>
                <w:sz w:val="24"/>
                <w:szCs w:val="24"/>
              </w:rPr>
            </w:pPr>
            <w:r w:rsidRPr="00D61D41">
              <w:rPr>
                <w:rFonts w:ascii="宋体" w:hAnsi="宋体" w:hint="eastAsia"/>
                <w:sz w:val="24"/>
                <w:szCs w:val="24"/>
              </w:rPr>
              <w:t>拟投入车辆质量，安全性、舒适度、可靠性一般得</w:t>
            </w:r>
            <w:r w:rsidRPr="00D61D41">
              <w:rPr>
                <w:rFonts w:ascii="宋体" w:hAnsi="宋体"/>
                <w:sz w:val="24"/>
                <w:szCs w:val="24"/>
              </w:rPr>
              <w:t>2</w:t>
            </w:r>
            <w:r w:rsidRPr="00D61D41">
              <w:rPr>
                <w:rFonts w:ascii="宋体" w:hAnsi="宋体" w:hint="eastAsia"/>
                <w:sz w:val="24"/>
                <w:szCs w:val="24"/>
              </w:rPr>
              <w:t>分；</w:t>
            </w:r>
            <w:r w:rsidRPr="00D61D41">
              <w:rPr>
                <w:rFonts w:ascii="宋体" w:hAnsi="宋体"/>
                <w:sz w:val="24"/>
                <w:szCs w:val="24"/>
              </w:rPr>
              <w:t xml:space="preserve">  </w:t>
            </w:r>
          </w:p>
          <w:p w14:paraId="47685AA8" w14:textId="77777777" w:rsidR="00094398" w:rsidRPr="00D61D41" w:rsidRDefault="00094398" w:rsidP="00094398">
            <w:pPr>
              <w:spacing w:line="360" w:lineRule="auto"/>
              <w:rPr>
                <w:rFonts w:ascii="宋体" w:hAnsi="宋体"/>
                <w:sz w:val="24"/>
                <w:szCs w:val="24"/>
              </w:rPr>
            </w:pPr>
            <w:r w:rsidRPr="00D61D41">
              <w:rPr>
                <w:rFonts w:ascii="宋体" w:hAnsi="宋体" w:hint="eastAsia"/>
                <w:sz w:val="24"/>
                <w:szCs w:val="24"/>
              </w:rPr>
              <w:t>2</w:t>
            </w:r>
            <w:r w:rsidRPr="00D61D41">
              <w:rPr>
                <w:rFonts w:ascii="宋体" w:hAnsi="宋体"/>
                <w:sz w:val="24"/>
                <w:szCs w:val="24"/>
              </w:rPr>
              <w:t>.</w:t>
            </w:r>
            <w:r w:rsidRPr="00D61D41">
              <w:rPr>
                <w:rFonts w:ascii="宋体" w:hAnsi="宋体" w:hint="eastAsia"/>
                <w:sz w:val="24"/>
                <w:szCs w:val="24"/>
              </w:rPr>
              <w:t>承诺拟投入车辆是新能源环保车型得</w:t>
            </w:r>
            <w:r w:rsidRPr="00D61D41">
              <w:rPr>
                <w:rFonts w:ascii="宋体" w:hAnsi="宋体"/>
                <w:sz w:val="24"/>
                <w:szCs w:val="24"/>
              </w:rPr>
              <w:t>3</w:t>
            </w:r>
            <w:r w:rsidRPr="00D61D41">
              <w:rPr>
                <w:rFonts w:ascii="宋体" w:hAnsi="宋体" w:hint="eastAsia"/>
                <w:sz w:val="24"/>
                <w:szCs w:val="24"/>
              </w:rPr>
              <w:t>分。</w:t>
            </w:r>
          </w:p>
          <w:p w14:paraId="4D80EC01" w14:textId="096ABD38" w:rsidR="00975656" w:rsidRPr="00D61D41" w:rsidRDefault="00094398" w:rsidP="00094398">
            <w:pPr>
              <w:spacing w:line="360" w:lineRule="auto"/>
              <w:rPr>
                <w:rFonts w:ascii="宋体" w:hAnsi="宋体"/>
                <w:sz w:val="24"/>
                <w:szCs w:val="24"/>
              </w:rPr>
            </w:pPr>
            <w:r w:rsidRPr="00D61D41">
              <w:rPr>
                <w:rFonts w:ascii="宋体" w:hAnsi="宋体" w:hint="eastAsia"/>
                <w:sz w:val="24"/>
                <w:szCs w:val="24"/>
              </w:rPr>
              <w:t>【注：投标人应提供拟投入车辆的购置发票复印件、品牌、型号、技术文件、车辆功能展示，车辆内外最新彩色照片等详细情况及证明材料，要求美观大方、安全可靠。</w:t>
            </w:r>
            <w:r w:rsidRPr="00D61D41">
              <w:rPr>
                <w:rFonts w:ascii="宋体" w:hAnsi="宋体"/>
                <w:sz w:val="24"/>
                <w:szCs w:val="24"/>
              </w:rPr>
              <w:t xml:space="preserve"> </w:t>
            </w:r>
            <w:r w:rsidRPr="00D61D41">
              <w:rPr>
                <w:rFonts w:ascii="宋体" w:hAnsi="宋体" w:hint="eastAsia"/>
                <w:sz w:val="24"/>
                <w:szCs w:val="24"/>
              </w:rPr>
              <w:t>未按要求提供承诺和证明资料不得分。】</w:t>
            </w:r>
          </w:p>
        </w:tc>
      </w:tr>
      <w:tr w:rsidR="00975656" w:rsidRPr="00D61D41" w14:paraId="01B13D51"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5B7C634A" w14:textId="0789ECB9" w:rsidR="00975656" w:rsidRPr="00D61D41" w:rsidRDefault="00975656" w:rsidP="00975656">
            <w:pPr>
              <w:spacing w:line="360" w:lineRule="auto"/>
              <w:jc w:val="center"/>
              <w:rPr>
                <w:rFonts w:ascii="宋体" w:hAnsi="宋体"/>
                <w:sz w:val="24"/>
                <w:szCs w:val="24"/>
              </w:rPr>
            </w:pPr>
            <w:r w:rsidRPr="00D61D41">
              <w:rPr>
                <w:rFonts w:ascii="宋体" w:hAnsi="宋体"/>
                <w:sz w:val="24"/>
                <w:szCs w:val="24"/>
              </w:rPr>
              <w:lastRenderedPageBreak/>
              <w:t>5</w:t>
            </w:r>
          </w:p>
        </w:tc>
        <w:tc>
          <w:tcPr>
            <w:tcW w:w="1570" w:type="dxa"/>
            <w:tcBorders>
              <w:top w:val="single" w:sz="4" w:space="0" w:color="auto"/>
              <w:left w:val="single" w:sz="4" w:space="0" w:color="auto"/>
              <w:bottom w:val="single" w:sz="4" w:space="0" w:color="auto"/>
              <w:right w:val="single" w:sz="4" w:space="0" w:color="auto"/>
            </w:tcBorders>
            <w:vAlign w:val="center"/>
          </w:tcPr>
          <w:p w14:paraId="4DF9FA9A" w14:textId="7FFC621A" w:rsidR="00975656" w:rsidRPr="00D61D41" w:rsidRDefault="00094398" w:rsidP="00975656">
            <w:pPr>
              <w:spacing w:line="360" w:lineRule="auto"/>
              <w:rPr>
                <w:rFonts w:ascii="宋体" w:hAnsi="宋体"/>
                <w:sz w:val="24"/>
                <w:szCs w:val="24"/>
              </w:rPr>
            </w:pPr>
            <w:r w:rsidRPr="00D61D41">
              <w:rPr>
                <w:rFonts w:ascii="宋体" w:hAnsi="宋体" w:hint="eastAsia"/>
                <w:sz w:val="24"/>
                <w:szCs w:val="24"/>
              </w:rPr>
              <w:t>针对本项目的突发车辆故障应急预案</w:t>
            </w:r>
          </w:p>
        </w:tc>
        <w:tc>
          <w:tcPr>
            <w:tcW w:w="850" w:type="dxa"/>
            <w:tcBorders>
              <w:top w:val="single" w:sz="4" w:space="0" w:color="auto"/>
              <w:left w:val="single" w:sz="4" w:space="0" w:color="auto"/>
              <w:bottom w:val="single" w:sz="4" w:space="0" w:color="auto"/>
              <w:right w:val="single" w:sz="4" w:space="0" w:color="auto"/>
            </w:tcBorders>
            <w:vAlign w:val="center"/>
          </w:tcPr>
          <w:p w14:paraId="0A0FD54B" w14:textId="5B1AFDC7" w:rsidR="00975656" w:rsidRPr="00D61D41" w:rsidRDefault="00094398" w:rsidP="00975656">
            <w:pPr>
              <w:spacing w:line="360" w:lineRule="auto"/>
              <w:jc w:val="center"/>
              <w:rPr>
                <w:rFonts w:ascii="宋体" w:hAnsi="宋体"/>
                <w:sz w:val="24"/>
                <w:szCs w:val="24"/>
              </w:rPr>
            </w:pPr>
            <w:r w:rsidRPr="00D61D41">
              <w:rPr>
                <w:rFonts w:ascii="宋体" w:hAnsi="宋体"/>
                <w:sz w:val="24"/>
                <w:szCs w:val="24"/>
              </w:rPr>
              <w:t>5</w:t>
            </w:r>
          </w:p>
        </w:tc>
        <w:tc>
          <w:tcPr>
            <w:tcW w:w="6652" w:type="dxa"/>
            <w:tcBorders>
              <w:top w:val="single" w:sz="4" w:space="0" w:color="auto"/>
              <w:left w:val="single" w:sz="4" w:space="0" w:color="auto"/>
              <w:bottom w:val="single" w:sz="4" w:space="0" w:color="auto"/>
              <w:right w:val="single" w:sz="4" w:space="0" w:color="auto"/>
            </w:tcBorders>
            <w:vAlign w:val="center"/>
          </w:tcPr>
          <w:p w14:paraId="1439A93A" w14:textId="77777777" w:rsidR="00094398" w:rsidRPr="00D61D41" w:rsidRDefault="00094398" w:rsidP="00094398">
            <w:pPr>
              <w:spacing w:line="360" w:lineRule="auto"/>
              <w:rPr>
                <w:rFonts w:ascii="宋体" w:hAnsi="宋体"/>
                <w:b/>
                <w:bCs/>
                <w:sz w:val="24"/>
                <w:szCs w:val="24"/>
              </w:rPr>
            </w:pPr>
            <w:r w:rsidRPr="00D61D41">
              <w:rPr>
                <w:rFonts w:ascii="宋体" w:hAnsi="宋体" w:hint="eastAsia"/>
                <w:b/>
                <w:bCs/>
                <w:sz w:val="24"/>
                <w:szCs w:val="24"/>
              </w:rPr>
              <w:t>根据投标人针对本项目提供的突发车辆故障应急预案进行评审：</w:t>
            </w:r>
          </w:p>
          <w:p w14:paraId="031DC355" w14:textId="77777777" w:rsidR="00094398" w:rsidRPr="00D61D41" w:rsidRDefault="00094398" w:rsidP="00094398">
            <w:pPr>
              <w:numPr>
                <w:ilvl w:val="0"/>
                <w:numId w:val="40"/>
              </w:numPr>
              <w:spacing w:line="360" w:lineRule="auto"/>
              <w:rPr>
                <w:rFonts w:ascii="宋体" w:hAnsi="宋体"/>
                <w:sz w:val="24"/>
                <w:szCs w:val="24"/>
              </w:rPr>
            </w:pPr>
            <w:r w:rsidRPr="00D61D41">
              <w:rPr>
                <w:rFonts w:ascii="宋体" w:hAnsi="宋体" w:hint="eastAsia"/>
                <w:sz w:val="24"/>
                <w:szCs w:val="24"/>
              </w:rPr>
              <w:t>应急预案具体详细、合理可行、完整全面，完全满足或优于本项目需求，得</w:t>
            </w:r>
            <w:r w:rsidRPr="00D61D41">
              <w:rPr>
                <w:rFonts w:ascii="宋体" w:hAnsi="宋体"/>
                <w:sz w:val="24"/>
                <w:szCs w:val="24"/>
              </w:rPr>
              <w:t>5分；</w:t>
            </w:r>
          </w:p>
          <w:p w14:paraId="27DB3C44" w14:textId="77777777" w:rsidR="00094398" w:rsidRPr="00D61D41" w:rsidRDefault="00094398" w:rsidP="00094398">
            <w:pPr>
              <w:numPr>
                <w:ilvl w:val="0"/>
                <w:numId w:val="40"/>
              </w:numPr>
              <w:spacing w:line="360" w:lineRule="auto"/>
              <w:rPr>
                <w:rFonts w:ascii="宋体" w:hAnsi="宋体"/>
                <w:sz w:val="24"/>
                <w:szCs w:val="24"/>
              </w:rPr>
            </w:pPr>
            <w:r w:rsidRPr="00D61D41">
              <w:rPr>
                <w:rFonts w:ascii="宋体" w:hAnsi="宋体" w:hint="eastAsia"/>
                <w:sz w:val="24"/>
                <w:szCs w:val="24"/>
              </w:rPr>
              <w:t>应急预案详细、可行，能满足本项目需求，得</w:t>
            </w:r>
            <w:r w:rsidRPr="00D61D41">
              <w:rPr>
                <w:rFonts w:ascii="宋体" w:hAnsi="宋体"/>
                <w:sz w:val="24"/>
                <w:szCs w:val="24"/>
              </w:rPr>
              <w:t>3分；</w:t>
            </w:r>
          </w:p>
          <w:p w14:paraId="20A3D2E0" w14:textId="77777777" w:rsidR="00094398" w:rsidRPr="00D61D41" w:rsidRDefault="00094398" w:rsidP="00094398">
            <w:pPr>
              <w:numPr>
                <w:ilvl w:val="0"/>
                <w:numId w:val="40"/>
              </w:numPr>
              <w:spacing w:line="360" w:lineRule="auto"/>
              <w:rPr>
                <w:rFonts w:ascii="宋体" w:hAnsi="宋体"/>
                <w:sz w:val="24"/>
                <w:szCs w:val="24"/>
              </w:rPr>
            </w:pPr>
            <w:r w:rsidRPr="00D61D41">
              <w:rPr>
                <w:rFonts w:ascii="宋体" w:hAnsi="宋体" w:hint="eastAsia"/>
                <w:sz w:val="24"/>
                <w:szCs w:val="24"/>
              </w:rPr>
              <w:t>应急预案较为简单、可行性一般，不能完全满足本项目需求，得</w:t>
            </w:r>
            <w:r w:rsidRPr="00D61D41">
              <w:rPr>
                <w:rFonts w:ascii="宋体" w:hAnsi="宋体"/>
                <w:sz w:val="24"/>
                <w:szCs w:val="24"/>
              </w:rPr>
              <w:t>1分；</w:t>
            </w:r>
          </w:p>
          <w:p w14:paraId="1C764E94" w14:textId="47DDA182" w:rsidR="00975656" w:rsidRPr="00D61D41" w:rsidRDefault="00094398" w:rsidP="00094398">
            <w:pPr>
              <w:spacing w:line="360" w:lineRule="auto"/>
              <w:rPr>
                <w:rFonts w:ascii="宋体" w:hAnsi="宋体"/>
                <w:b/>
                <w:bCs/>
                <w:sz w:val="24"/>
                <w:szCs w:val="24"/>
              </w:rPr>
            </w:pPr>
            <w:r w:rsidRPr="00D61D41">
              <w:rPr>
                <w:rFonts w:ascii="宋体" w:hAnsi="宋体" w:hint="eastAsia"/>
                <w:b/>
                <w:bCs/>
                <w:sz w:val="24"/>
                <w:szCs w:val="24"/>
              </w:rPr>
              <w:t>【注：不提供或不能满足采购人实际需求不得分。】</w:t>
            </w:r>
          </w:p>
        </w:tc>
      </w:tr>
      <w:tr w:rsidR="00975656" w:rsidRPr="00D61D41" w14:paraId="6B60E8C2"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5A8AD653" w14:textId="7FCE51AF" w:rsidR="00975656" w:rsidRPr="00D61D41" w:rsidRDefault="00975656" w:rsidP="00975656">
            <w:pPr>
              <w:spacing w:line="360" w:lineRule="auto"/>
              <w:jc w:val="center"/>
              <w:rPr>
                <w:rFonts w:ascii="宋体" w:hAnsi="宋体"/>
                <w:sz w:val="24"/>
                <w:szCs w:val="24"/>
              </w:rPr>
            </w:pPr>
            <w:r w:rsidRPr="00D61D41">
              <w:rPr>
                <w:rFonts w:ascii="宋体" w:hAnsi="宋体"/>
                <w:sz w:val="24"/>
                <w:szCs w:val="24"/>
              </w:rPr>
              <w:t>6</w:t>
            </w:r>
          </w:p>
        </w:tc>
        <w:tc>
          <w:tcPr>
            <w:tcW w:w="1570" w:type="dxa"/>
            <w:tcBorders>
              <w:top w:val="single" w:sz="4" w:space="0" w:color="auto"/>
              <w:left w:val="single" w:sz="4" w:space="0" w:color="auto"/>
              <w:bottom w:val="single" w:sz="4" w:space="0" w:color="auto"/>
              <w:right w:val="single" w:sz="4" w:space="0" w:color="auto"/>
            </w:tcBorders>
            <w:vAlign w:val="center"/>
          </w:tcPr>
          <w:p w14:paraId="1B4D1BA0" w14:textId="0B1F8261" w:rsidR="00975656" w:rsidRPr="00D61D41" w:rsidRDefault="00094398" w:rsidP="00975656">
            <w:pPr>
              <w:spacing w:line="360" w:lineRule="auto"/>
              <w:rPr>
                <w:rFonts w:ascii="宋体" w:hAnsi="宋体"/>
                <w:sz w:val="24"/>
                <w:szCs w:val="24"/>
              </w:rPr>
            </w:pPr>
            <w:r w:rsidRPr="00D61D41">
              <w:rPr>
                <w:rFonts w:ascii="宋体" w:hAnsi="宋体" w:hint="eastAsia"/>
                <w:sz w:val="24"/>
                <w:szCs w:val="24"/>
              </w:rPr>
              <w:t>安全文明管理措施</w:t>
            </w:r>
          </w:p>
        </w:tc>
        <w:tc>
          <w:tcPr>
            <w:tcW w:w="850" w:type="dxa"/>
            <w:tcBorders>
              <w:top w:val="single" w:sz="4" w:space="0" w:color="auto"/>
              <w:left w:val="single" w:sz="4" w:space="0" w:color="auto"/>
              <w:bottom w:val="single" w:sz="4" w:space="0" w:color="auto"/>
              <w:right w:val="single" w:sz="4" w:space="0" w:color="auto"/>
            </w:tcBorders>
            <w:vAlign w:val="center"/>
          </w:tcPr>
          <w:p w14:paraId="78298B0F" w14:textId="35869249" w:rsidR="00975656" w:rsidRPr="00D61D41" w:rsidRDefault="00094398" w:rsidP="00975656">
            <w:pPr>
              <w:spacing w:line="360" w:lineRule="auto"/>
              <w:jc w:val="center"/>
              <w:rPr>
                <w:rFonts w:ascii="宋体" w:hAnsi="宋体"/>
                <w:sz w:val="24"/>
                <w:szCs w:val="24"/>
              </w:rPr>
            </w:pPr>
            <w:r w:rsidRPr="00D61D41">
              <w:rPr>
                <w:rFonts w:ascii="宋体" w:hAnsi="宋体"/>
                <w:sz w:val="24"/>
                <w:szCs w:val="24"/>
              </w:rPr>
              <w:t>5</w:t>
            </w:r>
          </w:p>
        </w:tc>
        <w:tc>
          <w:tcPr>
            <w:tcW w:w="6652" w:type="dxa"/>
            <w:tcBorders>
              <w:top w:val="single" w:sz="4" w:space="0" w:color="auto"/>
              <w:left w:val="single" w:sz="4" w:space="0" w:color="auto"/>
              <w:bottom w:val="single" w:sz="4" w:space="0" w:color="auto"/>
              <w:right w:val="single" w:sz="4" w:space="0" w:color="auto"/>
            </w:tcBorders>
            <w:vAlign w:val="center"/>
          </w:tcPr>
          <w:p w14:paraId="0970FF42" w14:textId="77777777" w:rsidR="00094398" w:rsidRPr="00D61D41" w:rsidRDefault="00094398" w:rsidP="00094398">
            <w:pPr>
              <w:spacing w:line="360" w:lineRule="auto"/>
              <w:rPr>
                <w:rFonts w:ascii="宋体" w:hAnsi="宋体"/>
                <w:b/>
                <w:bCs/>
                <w:sz w:val="24"/>
                <w:szCs w:val="24"/>
              </w:rPr>
            </w:pPr>
            <w:r w:rsidRPr="00D61D41">
              <w:rPr>
                <w:rFonts w:ascii="宋体" w:hAnsi="宋体" w:hint="eastAsia"/>
                <w:b/>
                <w:bCs/>
                <w:sz w:val="24"/>
                <w:szCs w:val="24"/>
              </w:rPr>
              <w:t>针对提供安全文明管理制度及车辆维护保养制度的完善性和可行性进行评审。</w:t>
            </w:r>
          </w:p>
          <w:p w14:paraId="4EFD2FBD" w14:textId="77777777" w:rsidR="00094398" w:rsidRPr="00D61D41" w:rsidRDefault="00094398" w:rsidP="00094398">
            <w:pPr>
              <w:numPr>
                <w:ilvl w:val="0"/>
                <w:numId w:val="39"/>
              </w:numPr>
              <w:spacing w:line="360" w:lineRule="auto"/>
              <w:rPr>
                <w:rFonts w:ascii="宋体" w:hAnsi="宋体"/>
                <w:sz w:val="24"/>
                <w:szCs w:val="24"/>
              </w:rPr>
            </w:pPr>
            <w:r w:rsidRPr="00D61D41">
              <w:rPr>
                <w:rFonts w:ascii="宋体" w:hAnsi="宋体" w:hint="eastAsia"/>
                <w:sz w:val="24"/>
                <w:szCs w:val="24"/>
              </w:rPr>
              <w:t>安全管理制度及车辆维护保养制度内容完善，可行性高，得</w:t>
            </w:r>
            <w:r w:rsidRPr="00D61D41">
              <w:rPr>
                <w:rFonts w:ascii="宋体" w:hAnsi="宋体"/>
                <w:sz w:val="24"/>
                <w:szCs w:val="24"/>
              </w:rPr>
              <w:t>5</w:t>
            </w:r>
            <w:r w:rsidRPr="00D61D41">
              <w:rPr>
                <w:rFonts w:ascii="宋体" w:hAnsi="宋体" w:hint="eastAsia"/>
                <w:sz w:val="24"/>
                <w:szCs w:val="24"/>
              </w:rPr>
              <w:t>分；</w:t>
            </w:r>
          </w:p>
          <w:p w14:paraId="621D384E" w14:textId="77777777" w:rsidR="00094398" w:rsidRPr="00D61D41" w:rsidRDefault="00094398" w:rsidP="00094398">
            <w:pPr>
              <w:numPr>
                <w:ilvl w:val="0"/>
                <w:numId w:val="39"/>
              </w:numPr>
              <w:spacing w:line="360" w:lineRule="auto"/>
              <w:rPr>
                <w:rFonts w:ascii="宋体" w:hAnsi="宋体"/>
                <w:sz w:val="24"/>
                <w:szCs w:val="24"/>
              </w:rPr>
            </w:pPr>
            <w:r w:rsidRPr="00D61D41">
              <w:rPr>
                <w:rFonts w:ascii="宋体" w:hAnsi="宋体" w:hint="eastAsia"/>
                <w:sz w:val="24"/>
                <w:szCs w:val="24"/>
              </w:rPr>
              <w:t>安全管理制度及车辆维护保养制度内容基本完善，有可行性，得</w:t>
            </w:r>
            <w:r w:rsidRPr="00D61D41">
              <w:rPr>
                <w:rFonts w:ascii="宋体" w:hAnsi="宋体"/>
                <w:sz w:val="24"/>
                <w:szCs w:val="24"/>
              </w:rPr>
              <w:t>3分；</w:t>
            </w:r>
          </w:p>
          <w:p w14:paraId="1605EF97" w14:textId="77777777" w:rsidR="00094398" w:rsidRPr="00D61D41" w:rsidRDefault="00094398" w:rsidP="00094398">
            <w:pPr>
              <w:numPr>
                <w:ilvl w:val="0"/>
                <w:numId w:val="39"/>
              </w:numPr>
              <w:spacing w:line="360" w:lineRule="auto"/>
              <w:rPr>
                <w:rFonts w:ascii="宋体" w:hAnsi="宋体"/>
                <w:sz w:val="24"/>
                <w:szCs w:val="24"/>
              </w:rPr>
            </w:pPr>
            <w:r w:rsidRPr="00D61D41">
              <w:rPr>
                <w:rFonts w:ascii="宋体" w:hAnsi="宋体" w:hint="eastAsia"/>
                <w:sz w:val="24"/>
                <w:szCs w:val="24"/>
              </w:rPr>
              <w:t>安全管理制度及车辆维护保养制度内容不够完整，可行性一般，得一</w:t>
            </w:r>
            <w:r w:rsidRPr="00D61D41">
              <w:rPr>
                <w:rFonts w:ascii="宋体" w:hAnsi="宋体"/>
                <w:sz w:val="24"/>
                <w:szCs w:val="24"/>
              </w:rPr>
              <w:t>得1分。</w:t>
            </w:r>
          </w:p>
          <w:p w14:paraId="6CC8B8A8" w14:textId="7CC532DE" w:rsidR="00975656" w:rsidRPr="00D61D41" w:rsidRDefault="00094398" w:rsidP="00094398">
            <w:pPr>
              <w:spacing w:line="360" w:lineRule="auto"/>
              <w:rPr>
                <w:rFonts w:ascii="宋体" w:hAnsi="宋体"/>
                <w:b/>
                <w:bCs/>
                <w:sz w:val="24"/>
                <w:szCs w:val="24"/>
              </w:rPr>
            </w:pPr>
            <w:r w:rsidRPr="00D61D41">
              <w:rPr>
                <w:rFonts w:ascii="宋体" w:hAnsi="宋体" w:hint="eastAsia"/>
                <w:sz w:val="24"/>
                <w:szCs w:val="24"/>
              </w:rPr>
              <w:t>【注：不提供或不能贴合采购人实际需求不得分。】</w:t>
            </w:r>
          </w:p>
        </w:tc>
      </w:tr>
      <w:tr w:rsidR="00975656" w:rsidRPr="00D61D41" w14:paraId="38A87029" w14:textId="77777777" w:rsidTr="00CC3CE8">
        <w:trPr>
          <w:trHeight w:val="452"/>
          <w:jc w:val="center"/>
        </w:trPr>
        <w:tc>
          <w:tcPr>
            <w:tcW w:w="704" w:type="dxa"/>
            <w:tcBorders>
              <w:top w:val="single" w:sz="4" w:space="0" w:color="auto"/>
              <w:left w:val="single" w:sz="4" w:space="0" w:color="auto"/>
              <w:bottom w:val="single" w:sz="4" w:space="0" w:color="auto"/>
              <w:right w:val="single" w:sz="4" w:space="0" w:color="auto"/>
            </w:tcBorders>
            <w:vAlign w:val="center"/>
          </w:tcPr>
          <w:p w14:paraId="5BC4BE2A" w14:textId="77777777" w:rsidR="00975656" w:rsidRPr="00D61D41" w:rsidRDefault="00975656" w:rsidP="00975656">
            <w:pPr>
              <w:spacing w:line="360" w:lineRule="auto"/>
              <w:jc w:val="center"/>
              <w:rPr>
                <w:rFonts w:ascii="宋体" w:hAnsi="宋体"/>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25C02CF9" w14:textId="77777777" w:rsidR="00975656" w:rsidRPr="00D61D41" w:rsidRDefault="00975656" w:rsidP="00975656">
            <w:pPr>
              <w:autoSpaceDE w:val="0"/>
              <w:autoSpaceDN w:val="0"/>
              <w:adjustRightInd w:val="0"/>
              <w:spacing w:line="0" w:lineRule="atLeast"/>
              <w:jc w:val="center"/>
              <w:rPr>
                <w:rFonts w:ascii="宋体" w:hAnsi="宋体" w:cs="Times New Roman"/>
                <w:color w:val="000000" w:themeColor="text1"/>
                <w:sz w:val="24"/>
                <w:szCs w:val="24"/>
              </w:rPr>
            </w:pPr>
            <w:r w:rsidRPr="00D61D41">
              <w:rPr>
                <w:rFonts w:ascii="宋体" w:hAnsi="宋体" w:cs="宋体" w:hint="eastAsia"/>
                <w:sz w:val="24"/>
                <w:szCs w:val="24"/>
              </w:rPr>
              <w:t>合计</w:t>
            </w:r>
          </w:p>
        </w:tc>
        <w:tc>
          <w:tcPr>
            <w:tcW w:w="850" w:type="dxa"/>
            <w:tcBorders>
              <w:top w:val="single" w:sz="4" w:space="0" w:color="auto"/>
              <w:left w:val="single" w:sz="4" w:space="0" w:color="auto"/>
              <w:bottom w:val="single" w:sz="4" w:space="0" w:color="auto"/>
              <w:right w:val="single" w:sz="4" w:space="0" w:color="auto"/>
            </w:tcBorders>
            <w:vAlign w:val="center"/>
          </w:tcPr>
          <w:p w14:paraId="588A0C85" w14:textId="711FA7C4" w:rsidR="00975656" w:rsidRPr="00D61D41" w:rsidRDefault="00975656" w:rsidP="00975656">
            <w:pPr>
              <w:spacing w:line="360" w:lineRule="auto"/>
              <w:jc w:val="center"/>
              <w:rPr>
                <w:rFonts w:ascii="宋体" w:hAnsi="宋体"/>
                <w:sz w:val="24"/>
                <w:szCs w:val="24"/>
              </w:rPr>
            </w:pPr>
            <w:r w:rsidRPr="00D61D41">
              <w:rPr>
                <w:rFonts w:ascii="宋体" w:hAnsi="宋体"/>
                <w:sz w:val="24"/>
                <w:szCs w:val="24"/>
              </w:rPr>
              <w:t>70</w:t>
            </w:r>
          </w:p>
        </w:tc>
        <w:tc>
          <w:tcPr>
            <w:tcW w:w="6652" w:type="dxa"/>
            <w:tcBorders>
              <w:top w:val="single" w:sz="4" w:space="0" w:color="auto"/>
              <w:left w:val="single" w:sz="4" w:space="0" w:color="auto"/>
              <w:bottom w:val="single" w:sz="4" w:space="0" w:color="auto"/>
              <w:right w:val="single" w:sz="4" w:space="0" w:color="auto"/>
            </w:tcBorders>
            <w:vAlign w:val="center"/>
          </w:tcPr>
          <w:p w14:paraId="430F2FC5" w14:textId="77777777" w:rsidR="00975656" w:rsidRPr="00D61D41" w:rsidRDefault="00975656" w:rsidP="00975656">
            <w:pPr>
              <w:rPr>
                <w:rFonts w:ascii="宋体" w:hAnsi="宋体"/>
                <w:b/>
                <w:bCs/>
                <w:sz w:val="24"/>
                <w:szCs w:val="24"/>
              </w:rPr>
            </w:pPr>
          </w:p>
        </w:tc>
      </w:tr>
    </w:tbl>
    <w:p w14:paraId="25E4BFD0" w14:textId="4238A29D" w:rsidR="009757B1" w:rsidRPr="00D61D41" w:rsidRDefault="009757B1" w:rsidP="009757B1">
      <w:pPr>
        <w:pStyle w:val="ListParagraph"/>
        <w:ind w:left="786"/>
        <w:rPr>
          <w:rFonts w:ascii="宋体" w:hAnsi="宋体" w:cs="宋体"/>
          <w:bCs/>
          <w:sz w:val="24"/>
          <w:szCs w:val="24"/>
        </w:rPr>
      </w:pPr>
    </w:p>
    <w:p w14:paraId="11C34511" w14:textId="77777777" w:rsidR="00975656" w:rsidRPr="00D61D41" w:rsidRDefault="00975656" w:rsidP="009757B1">
      <w:pPr>
        <w:pStyle w:val="ListParagraph"/>
        <w:ind w:left="786"/>
        <w:rPr>
          <w:rFonts w:ascii="宋体" w:hAnsi="宋体" w:cs="宋体"/>
          <w:bCs/>
          <w:sz w:val="24"/>
          <w:szCs w:val="24"/>
        </w:rPr>
      </w:pPr>
    </w:p>
    <w:p w14:paraId="539F518C" w14:textId="730A53AB" w:rsidR="009757B1" w:rsidRPr="00D61D41" w:rsidRDefault="009757B1" w:rsidP="009757B1">
      <w:pPr>
        <w:rPr>
          <w:rFonts w:ascii="宋体" w:hAnsi="宋体" w:cs="宋体"/>
          <w:b/>
          <w:sz w:val="24"/>
          <w:szCs w:val="24"/>
        </w:rPr>
      </w:pPr>
      <w:r w:rsidRPr="00D61D41">
        <w:rPr>
          <w:rFonts w:ascii="宋体" w:hAnsi="宋体" w:cs="宋体" w:hint="eastAsia"/>
          <w:b/>
          <w:sz w:val="24"/>
          <w:szCs w:val="24"/>
        </w:rPr>
        <w:t>b.价格评审（总计：</w:t>
      </w:r>
      <w:r w:rsidR="001E37BC" w:rsidRPr="00D61D41">
        <w:rPr>
          <w:rFonts w:ascii="宋体" w:hAnsi="宋体" w:cs="宋体"/>
          <w:b/>
          <w:sz w:val="24"/>
          <w:szCs w:val="24"/>
        </w:rPr>
        <w:t>3</w:t>
      </w:r>
      <w:r w:rsidRPr="00D61D41">
        <w:rPr>
          <w:rFonts w:ascii="宋体" w:hAnsi="宋体" w:cs="宋体" w:hint="eastAsia"/>
          <w:b/>
          <w:sz w:val="24"/>
          <w:szCs w:val="24"/>
        </w:rPr>
        <w:t>0分）：</w:t>
      </w:r>
    </w:p>
    <w:p w14:paraId="22085089" w14:textId="77777777" w:rsidR="009757B1" w:rsidRPr="00D61D41" w:rsidRDefault="009757B1" w:rsidP="009757B1">
      <w:pPr>
        <w:pStyle w:val="ListParagraph"/>
        <w:numPr>
          <w:ilvl w:val="1"/>
          <w:numId w:val="11"/>
        </w:numPr>
        <w:spacing w:before="100" w:beforeAutospacing="1" w:after="100" w:afterAutospacing="1" w:line="360" w:lineRule="auto"/>
        <w:rPr>
          <w:rFonts w:ascii="宋体" w:hAnsi="宋体" w:cs="宋体"/>
          <w:color w:val="0F1115"/>
          <w:sz w:val="24"/>
          <w:szCs w:val="24"/>
        </w:rPr>
      </w:pPr>
      <w:r w:rsidRPr="00D61D41">
        <w:rPr>
          <w:rStyle w:val="Strong"/>
          <w:rFonts w:ascii="宋体" w:hAnsi="宋体" w:cs="宋体" w:hint="eastAsia"/>
          <w:color w:val="0F1115"/>
          <w:sz w:val="24"/>
          <w:szCs w:val="24"/>
        </w:rPr>
        <w:lastRenderedPageBreak/>
        <w:t>评标基准价确定：</w:t>
      </w:r>
      <w:r w:rsidRPr="00D61D41">
        <w:rPr>
          <w:rFonts w:ascii="宋体" w:hAnsi="宋体" w:cs="宋体" w:hint="eastAsia"/>
          <w:color w:val="0F1115"/>
          <w:sz w:val="24"/>
          <w:szCs w:val="24"/>
        </w:rPr>
        <w:t>评标基准价为满足实质性招标文件要求最低的评标价，其价格分为满分。若投标人的投标价高于报价上限，则其投标文件按无效投标处理。</w:t>
      </w:r>
    </w:p>
    <w:p w14:paraId="34066818" w14:textId="77777777" w:rsidR="009757B1" w:rsidRPr="00D61D41" w:rsidRDefault="009757B1" w:rsidP="009757B1">
      <w:pPr>
        <w:pStyle w:val="ListParagraph"/>
        <w:spacing w:before="100" w:beforeAutospacing="1" w:after="100" w:afterAutospacing="1" w:line="360" w:lineRule="auto"/>
        <w:ind w:left="360"/>
        <w:rPr>
          <w:rFonts w:ascii="宋体" w:hAnsi="宋体" w:cs="宋体"/>
          <w:b/>
          <w:bCs/>
          <w:color w:val="0F1115"/>
          <w:sz w:val="24"/>
          <w:szCs w:val="24"/>
        </w:rPr>
      </w:pPr>
    </w:p>
    <w:p w14:paraId="74D42FC4" w14:textId="232B2814" w:rsidR="009757B1" w:rsidRPr="00D61D41" w:rsidRDefault="009757B1" w:rsidP="009757B1">
      <w:pPr>
        <w:pStyle w:val="ListParagraph"/>
        <w:numPr>
          <w:ilvl w:val="1"/>
          <w:numId w:val="11"/>
        </w:numPr>
        <w:spacing w:before="100" w:beforeAutospacing="1" w:after="100" w:afterAutospacing="1" w:line="360" w:lineRule="auto"/>
        <w:rPr>
          <w:rFonts w:ascii="宋体" w:hAnsi="宋体" w:cs="宋体"/>
          <w:b/>
          <w:bCs/>
          <w:color w:val="0F1115"/>
          <w:sz w:val="24"/>
          <w:szCs w:val="24"/>
        </w:rPr>
      </w:pPr>
      <w:r w:rsidRPr="00D61D41">
        <w:rPr>
          <w:rStyle w:val="Strong"/>
          <w:rFonts w:ascii="宋体" w:hAnsi="宋体" w:cs="宋体" w:hint="eastAsia"/>
          <w:color w:val="0F1115"/>
          <w:sz w:val="24"/>
          <w:szCs w:val="24"/>
        </w:rPr>
        <w:t>价格得分计算：</w:t>
      </w:r>
      <w:r w:rsidRPr="00D61D41">
        <w:rPr>
          <w:rFonts w:ascii="宋体" w:hAnsi="宋体" w:cs="宋体" w:hint="eastAsia"/>
          <w:color w:val="0F1115"/>
          <w:sz w:val="24"/>
          <w:szCs w:val="24"/>
        </w:rPr>
        <w:br/>
        <w:t>各有效投标人的价格得分按以下公式计算：</w:t>
      </w:r>
      <w:r w:rsidRPr="00D61D41">
        <w:rPr>
          <w:rFonts w:ascii="宋体" w:hAnsi="宋体" w:cs="宋体" w:hint="eastAsia"/>
          <w:color w:val="0F1115"/>
          <w:sz w:val="24"/>
          <w:szCs w:val="24"/>
        </w:rPr>
        <w:br/>
      </w:r>
      <w:r w:rsidRPr="00D61D41">
        <w:rPr>
          <w:rFonts w:ascii="宋体" w:hAnsi="宋体" w:cs="宋体" w:hint="eastAsia"/>
          <w:b/>
          <w:bCs/>
          <w:color w:val="0F1115"/>
          <w:sz w:val="24"/>
          <w:szCs w:val="24"/>
        </w:rPr>
        <w:t>投标人价格得分 = (评标基准价 / 投标</w:t>
      </w:r>
      <w:r w:rsidR="00C96B32" w:rsidRPr="00D61D41">
        <w:rPr>
          <w:rFonts w:ascii="宋体" w:hAnsi="宋体" w:cs="宋体" w:hint="eastAsia"/>
          <w:b/>
          <w:bCs/>
          <w:color w:val="0F1115"/>
          <w:sz w:val="24"/>
          <w:szCs w:val="24"/>
        </w:rPr>
        <w:t>综合单</w:t>
      </w:r>
      <w:r w:rsidRPr="00D61D41">
        <w:rPr>
          <w:rFonts w:ascii="宋体" w:hAnsi="宋体" w:cs="宋体" w:hint="eastAsia"/>
          <w:b/>
          <w:bCs/>
          <w:color w:val="0F1115"/>
          <w:sz w:val="24"/>
          <w:szCs w:val="24"/>
        </w:rPr>
        <w:t xml:space="preserve">价) × </w:t>
      </w:r>
      <w:r w:rsidR="00CC3CE8" w:rsidRPr="00D61D41">
        <w:rPr>
          <w:rFonts w:ascii="宋体" w:hAnsi="宋体" w:cs="宋体"/>
          <w:b/>
          <w:bCs/>
          <w:color w:val="0F1115"/>
          <w:sz w:val="24"/>
          <w:szCs w:val="24"/>
        </w:rPr>
        <w:t>3</w:t>
      </w:r>
      <w:r w:rsidRPr="00D61D41">
        <w:rPr>
          <w:rFonts w:ascii="宋体" w:hAnsi="宋体" w:cs="宋体" w:hint="eastAsia"/>
          <w:b/>
          <w:bCs/>
          <w:color w:val="0F1115"/>
          <w:sz w:val="24"/>
          <w:szCs w:val="24"/>
        </w:rPr>
        <w:t>0</w:t>
      </w:r>
    </w:p>
    <w:p w14:paraId="279D7AC5" w14:textId="47B80297" w:rsidR="001B7A32" w:rsidRPr="00D61D41" w:rsidRDefault="001B7A32" w:rsidP="001B7A32">
      <w:pPr>
        <w:pStyle w:val="ListParagraph"/>
        <w:spacing w:before="100" w:beforeAutospacing="1" w:after="100" w:afterAutospacing="1" w:line="360" w:lineRule="auto"/>
        <w:ind w:left="786"/>
        <w:rPr>
          <w:rFonts w:ascii="宋体" w:hAnsi="宋体" w:cs="宋体"/>
          <w:color w:val="0F1115"/>
          <w:sz w:val="24"/>
          <w:szCs w:val="24"/>
        </w:rPr>
      </w:pPr>
      <w:r w:rsidRPr="00D61D41">
        <w:rPr>
          <w:rFonts w:ascii="宋体" w:hAnsi="宋体" w:cs="宋体" w:hint="eastAsia"/>
          <w:color w:val="0F1115"/>
          <w:sz w:val="24"/>
          <w:szCs w:val="24"/>
        </w:rPr>
        <w:t>（四舍五入后，精确到小数点后两位）</w:t>
      </w:r>
    </w:p>
    <w:p w14:paraId="0B39643F" w14:textId="49AD521E" w:rsidR="009757B1" w:rsidRPr="00D61D41" w:rsidRDefault="009757B1" w:rsidP="009757B1">
      <w:pPr>
        <w:pStyle w:val="ListParagraph"/>
        <w:spacing w:before="100" w:beforeAutospacing="1" w:after="100" w:afterAutospacing="1" w:line="360" w:lineRule="auto"/>
        <w:ind w:left="360"/>
        <w:rPr>
          <w:rFonts w:ascii="宋体" w:hAnsi="宋体" w:cs="宋体"/>
          <w:color w:val="0F1115"/>
          <w:sz w:val="24"/>
          <w:szCs w:val="24"/>
          <w:u w:val="single"/>
        </w:rPr>
      </w:pPr>
      <w:r w:rsidRPr="00D61D41">
        <w:rPr>
          <w:rFonts w:ascii="宋体" w:hAnsi="宋体" w:cs="宋体" w:hint="eastAsia"/>
          <w:color w:val="0F1115"/>
          <w:sz w:val="24"/>
          <w:szCs w:val="24"/>
          <w:u w:val="single"/>
        </w:rPr>
        <w:t>注：价格评审为客观计算得分；金额的中文大写与阿拉伯数字不一致时，以中文大写为准。</w:t>
      </w:r>
    </w:p>
    <w:p w14:paraId="6ACBB56B" w14:textId="77777777" w:rsidR="001B7A32" w:rsidRPr="00D61D41" w:rsidRDefault="001B7A32" w:rsidP="009757B1">
      <w:pPr>
        <w:pStyle w:val="ListParagraph"/>
        <w:spacing w:before="100" w:beforeAutospacing="1" w:after="100" w:afterAutospacing="1" w:line="360" w:lineRule="auto"/>
        <w:ind w:left="360"/>
        <w:rPr>
          <w:rFonts w:ascii="宋体" w:hAnsi="宋体" w:cs="宋体"/>
          <w:color w:val="0F1115"/>
          <w:sz w:val="24"/>
          <w:szCs w:val="24"/>
          <w:u w:val="single"/>
        </w:rPr>
      </w:pPr>
    </w:p>
    <w:p w14:paraId="33C78A0C" w14:textId="77777777" w:rsidR="009757B1" w:rsidRPr="00D61D41" w:rsidRDefault="009757B1" w:rsidP="009757B1">
      <w:pPr>
        <w:pStyle w:val="ds-markdown-paragraph"/>
        <w:spacing w:line="360" w:lineRule="auto"/>
        <w:ind w:left="453" w:hanging="453"/>
        <w:rPr>
          <w:rFonts w:ascii="宋体" w:eastAsia="宋体" w:hAnsi="宋体" w:cs="宋体"/>
          <w:b/>
          <w:bCs/>
          <w:color w:val="0F1115"/>
        </w:rPr>
      </w:pPr>
      <w:r w:rsidRPr="00D61D41">
        <w:rPr>
          <w:rFonts w:ascii="宋体" w:eastAsia="宋体" w:hAnsi="宋体" w:cs="宋体" w:hint="eastAsia"/>
          <w:b/>
          <w:bCs/>
          <w:color w:val="0F1115"/>
        </w:rPr>
        <w:t>c.计算综合得分：（满分100分）</w:t>
      </w:r>
    </w:p>
    <w:p w14:paraId="0907BAF1" w14:textId="77777777" w:rsidR="009757B1" w:rsidRPr="00D61D41" w:rsidRDefault="009757B1" w:rsidP="009757B1">
      <w:pPr>
        <w:pStyle w:val="ds-markdown-paragraph"/>
        <w:spacing w:line="360" w:lineRule="auto"/>
        <w:ind w:left="453" w:hanging="453"/>
        <w:rPr>
          <w:rFonts w:ascii="宋体" w:eastAsia="宋体" w:hAnsi="宋体" w:cs="宋体"/>
          <w:color w:val="000000" w:themeColor="text1"/>
        </w:rPr>
      </w:pPr>
      <w:r w:rsidRPr="00D61D41">
        <w:rPr>
          <w:rFonts w:ascii="宋体" w:eastAsia="宋体" w:hAnsi="宋体" w:cs="宋体" w:hint="eastAsia"/>
          <w:color w:val="0F1115"/>
        </w:rPr>
        <w:t xml:space="preserve">  投标人总得分=商务技术得分+价格得分（四舍五入后，精确到小数点后两</w:t>
      </w:r>
      <w:r w:rsidRPr="00D61D41">
        <w:rPr>
          <w:rFonts w:ascii="宋体" w:eastAsia="宋体" w:hAnsi="宋体" w:cs="宋体" w:hint="eastAsia"/>
          <w:color w:val="000000" w:themeColor="text1"/>
        </w:rPr>
        <w:t>位）</w:t>
      </w:r>
    </w:p>
    <w:p w14:paraId="3EAA52E3" w14:textId="77777777" w:rsidR="008D5BBA" w:rsidRPr="00D61D41" w:rsidRDefault="008D5BBA" w:rsidP="008D5BBA">
      <w:pPr>
        <w:spacing w:line="360" w:lineRule="auto"/>
        <w:rPr>
          <w:rFonts w:ascii="宋体" w:hAnsi="宋体"/>
          <w:b/>
          <w:bCs/>
          <w:color w:val="000000" w:themeColor="text1"/>
          <w:sz w:val="24"/>
          <w:szCs w:val="24"/>
          <w:u w:val="single"/>
        </w:rPr>
      </w:pPr>
      <w:r w:rsidRPr="00D61D41">
        <w:rPr>
          <w:rFonts w:ascii="宋体" w:hAnsi="宋体"/>
          <w:b/>
          <w:bCs/>
          <w:color w:val="000000" w:themeColor="text1"/>
          <w:sz w:val="24"/>
          <w:szCs w:val="24"/>
          <w:u w:val="single"/>
        </w:rPr>
        <w:t xml:space="preserve">    </w:t>
      </w:r>
      <w:r w:rsidRPr="00D61D41">
        <w:rPr>
          <w:rFonts w:ascii="宋体" w:hAnsi="宋体" w:hint="eastAsia"/>
          <w:b/>
          <w:bCs/>
          <w:color w:val="000000" w:themeColor="text1"/>
          <w:sz w:val="24"/>
          <w:szCs w:val="24"/>
          <w:u w:val="single"/>
        </w:rPr>
        <w:t>注：评标小组基于专业判断，认为投标人报价过低，有可能影响产品质量或者不能诚信履约的，评标小组应当启动异常低价投标（响应）审查。启动审查后，评标小组有权要求投标人在接到澄清通知</w:t>
      </w:r>
      <w:proofErr w:type="gramStart"/>
      <w:r w:rsidRPr="00D61D41">
        <w:rPr>
          <w:rFonts w:ascii="宋体" w:hAnsi="宋体" w:hint="eastAsia"/>
          <w:b/>
          <w:bCs/>
          <w:color w:val="000000" w:themeColor="text1"/>
          <w:sz w:val="24"/>
          <w:szCs w:val="24"/>
          <w:u w:val="single"/>
        </w:rPr>
        <w:t>后合理</w:t>
      </w:r>
      <w:proofErr w:type="gramEnd"/>
      <w:r w:rsidRPr="00D61D41">
        <w:rPr>
          <w:rFonts w:ascii="宋体" w:hAnsi="宋体" w:hint="eastAsia"/>
          <w:b/>
          <w:bCs/>
          <w:color w:val="000000" w:themeColor="text1"/>
          <w:sz w:val="24"/>
          <w:szCs w:val="24"/>
          <w:u w:val="single"/>
        </w:rPr>
        <w:t>的时间内（评标小组根据澄清问题的复杂程度确定，一般不少于</w:t>
      </w:r>
      <w:r w:rsidRPr="00D61D41">
        <w:rPr>
          <w:rFonts w:ascii="宋体" w:hAnsi="宋体"/>
          <w:b/>
          <w:bCs/>
          <w:color w:val="000000" w:themeColor="text1"/>
          <w:sz w:val="24"/>
          <w:szCs w:val="24"/>
          <w:u w:val="single"/>
        </w:rPr>
        <w:t>30分钟）对投标（响应）价格</w:t>
      </w:r>
      <w:proofErr w:type="gramStart"/>
      <w:r w:rsidRPr="00D61D41">
        <w:rPr>
          <w:rFonts w:ascii="宋体" w:hAnsi="宋体" w:hint="eastAsia"/>
          <w:b/>
          <w:bCs/>
          <w:color w:val="000000" w:themeColor="text1"/>
          <w:sz w:val="24"/>
          <w:szCs w:val="24"/>
          <w:u w:val="single"/>
        </w:rPr>
        <w:t>作出</w:t>
      </w:r>
      <w:proofErr w:type="gramEnd"/>
      <w:r w:rsidRPr="00D61D41">
        <w:rPr>
          <w:rFonts w:ascii="宋体" w:hAnsi="宋体" w:hint="eastAsia"/>
          <w:b/>
          <w:bCs/>
          <w:color w:val="000000" w:themeColor="text1"/>
          <w:sz w:val="24"/>
          <w:szCs w:val="24"/>
          <w:u w:val="single"/>
        </w:rPr>
        <w:t>解释，提供书面说明（具体项目成本测算等）及必要的证明材料。投标人拒绝澄清、未在规定时间内提供说明材料，不能证明其报价合理性，或其提供的说明材料明显虚假或与投标文件矛盾的，评标小组应当将其作为无效投标处理。</w:t>
      </w:r>
    </w:p>
    <w:p w14:paraId="5CB11853" w14:textId="77777777" w:rsidR="000F7C32" w:rsidRPr="00D61D41" w:rsidRDefault="000F7C32" w:rsidP="000F7C32">
      <w:pPr>
        <w:spacing w:line="360" w:lineRule="auto"/>
        <w:ind w:firstLine="480"/>
        <w:rPr>
          <w:rFonts w:ascii="宋体" w:hAnsi="宋体"/>
          <w:color w:val="000000" w:themeColor="text1"/>
          <w:sz w:val="24"/>
          <w:szCs w:val="24"/>
          <w:u w:val="single"/>
        </w:rPr>
      </w:pPr>
    </w:p>
    <w:p w14:paraId="34516E4C" w14:textId="77777777" w:rsidR="001C68B4" w:rsidRPr="00D61D41" w:rsidRDefault="001C68B4" w:rsidP="001C68B4">
      <w:pPr>
        <w:spacing w:line="360" w:lineRule="auto"/>
        <w:rPr>
          <w:rFonts w:ascii="宋体" w:hAnsi="宋体"/>
          <w:b/>
          <w:color w:val="000000" w:themeColor="text1"/>
          <w:sz w:val="24"/>
          <w:szCs w:val="24"/>
        </w:rPr>
      </w:pPr>
      <w:r w:rsidRPr="00D61D41">
        <w:rPr>
          <w:rFonts w:ascii="宋体" w:hAnsi="宋体" w:hint="eastAsia"/>
          <w:b/>
          <w:bCs/>
          <w:color w:val="000000" w:themeColor="text1"/>
          <w:sz w:val="24"/>
          <w:szCs w:val="24"/>
        </w:rPr>
        <w:t>（四）定标和授标：</w:t>
      </w:r>
    </w:p>
    <w:p w14:paraId="2D4D43AF" w14:textId="1E40852D" w:rsidR="00854A62" w:rsidRPr="00D61D41" w:rsidRDefault="00DE1C9B" w:rsidP="007679BF">
      <w:pPr>
        <w:pStyle w:val="ds-markdown-paragraph"/>
        <w:numPr>
          <w:ilvl w:val="0"/>
          <w:numId w:val="9"/>
        </w:numPr>
        <w:spacing w:line="360" w:lineRule="auto"/>
        <w:rPr>
          <w:color w:val="000000" w:themeColor="text1"/>
        </w:rPr>
      </w:pPr>
      <w:bookmarkStart w:id="6" w:name="_Toc209101895"/>
      <w:r w:rsidRPr="00D61D41">
        <w:rPr>
          <w:rFonts w:ascii="宋体" w:hAnsi="宋体" w:cs="宋体"/>
          <w:color w:val="000000" w:themeColor="text1"/>
        </w:rPr>
        <w:t>评标小组进行综合评审及推荐成交候选人：在通过资格审查和符合性审查的投标人中，按其评审总得分由高到低进行排序。评审总得分相同的，名次按商务及技术部分得分由高到低进行排序。排名第一的投标人为第一成交候选人。</w:t>
      </w:r>
    </w:p>
    <w:p w14:paraId="5959AEF5" w14:textId="77777777" w:rsidR="00134A95" w:rsidRPr="00D61D41" w:rsidRDefault="00134A95">
      <w:pPr>
        <w:pStyle w:val="ListParagraph"/>
        <w:numPr>
          <w:ilvl w:val="0"/>
          <w:numId w:val="9"/>
        </w:numPr>
        <w:spacing w:line="360" w:lineRule="auto"/>
        <w:rPr>
          <w:rFonts w:ascii="宋体" w:hAnsi="宋体" w:cs="宋体"/>
          <w:color w:val="000000" w:themeColor="text1"/>
          <w:sz w:val="24"/>
          <w:szCs w:val="24"/>
        </w:rPr>
      </w:pPr>
      <w:r w:rsidRPr="00D61D41">
        <w:rPr>
          <w:rFonts w:ascii="宋体" w:hAnsi="宋体" w:cs="宋体" w:hint="eastAsia"/>
          <w:color w:val="000000" w:themeColor="text1"/>
          <w:sz w:val="24"/>
          <w:szCs w:val="24"/>
        </w:rPr>
        <w:lastRenderedPageBreak/>
        <w:t>若投标人的投标价高于报价上限，则其投标将被否决。</w:t>
      </w:r>
    </w:p>
    <w:p w14:paraId="6099DC32" w14:textId="77777777" w:rsidR="00134A95" w:rsidRPr="00D61D41" w:rsidRDefault="00134A95" w:rsidP="00134A95">
      <w:pPr>
        <w:pStyle w:val="ds-markdown-paragraph"/>
        <w:numPr>
          <w:ilvl w:val="0"/>
          <w:numId w:val="9"/>
        </w:numPr>
        <w:spacing w:line="360" w:lineRule="auto"/>
        <w:rPr>
          <w:color w:val="000000" w:themeColor="text1"/>
        </w:rPr>
      </w:pPr>
      <w:r w:rsidRPr="00D61D41">
        <w:rPr>
          <w:rFonts w:ascii="宋体" w:eastAsia="宋体" w:hAnsi="宋体" w:cs="宋体" w:hint="eastAsia"/>
          <w:color w:val="000000" w:themeColor="text1"/>
        </w:rPr>
        <w:t>评标结束后，</w:t>
      </w:r>
      <w:proofErr w:type="spellStart"/>
      <w:r w:rsidRPr="00D61D41">
        <w:rPr>
          <w:rFonts w:ascii="宋体" w:hAnsi="宋体" w:hint="eastAsia"/>
          <w:color w:val="000000" w:themeColor="text1"/>
        </w:rPr>
        <w:t>中标结果将在</w:t>
      </w:r>
      <w:proofErr w:type="spellEnd"/>
      <w:r w:rsidRPr="00D61D41">
        <w:rPr>
          <w:rFonts w:ascii="宋体" w:eastAsia="宋体" w:hAnsi="宋体" w:cs="宋体" w:hint="eastAsia"/>
          <w:color w:val="000000" w:themeColor="text1"/>
        </w:rPr>
        <w:t>学</w:t>
      </w:r>
      <w:proofErr w:type="gramStart"/>
      <w:r w:rsidRPr="00D61D41">
        <w:rPr>
          <w:rFonts w:ascii="宋体" w:eastAsia="宋体" w:hAnsi="宋体" w:cs="宋体" w:hint="eastAsia"/>
          <w:color w:val="000000" w:themeColor="text1"/>
        </w:rPr>
        <w:t>校官网</w:t>
      </w:r>
      <w:proofErr w:type="spellStart"/>
      <w:proofErr w:type="gramEnd"/>
      <w:r w:rsidRPr="00D61D41">
        <w:rPr>
          <w:rFonts w:ascii="宋体" w:hAnsi="宋体" w:hint="eastAsia"/>
          <w:color w:val="000000" w:themeColor="text1"/>
        </w:rPr>
        <w:t>招标</w:t>
      </w:r>
      <w:proofErr w:type="spellEnd"/>
      <w:r w:rsidRPr="00D61D41">
        <w:rPr>
          <w:rFonts w:ascii="宋体" w:eastAsia="宋体" w:hAnsi="宋体" w:cs="宋体" w:hint="eastAsia"/>
          <w:color w:val="000000" w:themeColor="text1"/>
        </w:rPr>
        <w:t>采购栏目</w:t>
      </w:r>
      <w:proofErr w:type="spellStart"/>
      <w:r w:rsidRPr="00D61D41">
        <w:rPr>
          <w:rFonts w:ascii="宋体" w:hAnsi="宋体" w:hint="eastAsia"/>
          <w:color w:val="000000" w:themeColor="text1"/>
        </w:rPr>
        <w:t>进行公示</w:t>
      </w:r>
      <w:proofErr w:type="spellEnd"/>
      <w:r w:rsidRPr="00D61D41">
        <w:rPr>
          <w:rFonts w:ascii="宋体" w:hAnsi="宋体" w:hint="eastAsia"/>
          <w:color w:val="000000" w:themeColor="text1"/>
        </w:rPr>
        <w:t>。</w:t>
      </w:r>
    </w:p>
    <w:p w14:paraId="09A15949" w14:textId="77777777" w:rsidR="00134A95" w:rsidRPr="00D61D41" w:rsidRDefault="00134A95" w:rsidP="00134A95">
      <w:pPr>
        <w:pStyle w:val="ds-markdown-paragraph"/>
        <w:numPr>
          <w:ilvl w:val="0"/>
          <w:numId w:val="9"/>
        </w:numPr>
        <w:spacing w:line="360" w:lineRule="auto"/>
        <w:rPr>
          <w:color w:val="000000" w:themeColor="text1"/>
        </w:rPr>
      </w:pPr>
      <w:r w:rsidRPr="00D61D41">
        <w:rPr>
          <w:rFonts w:ascii="宋体" w:eastAsia="宋体" w:hAnsi="宋体" w:hint="eastAsia"/>
          <w:color w:val="000000" w:themeColor="text1"/>
        </w:rPr>
        <w:t>投标人存在以下情形之一的，取消中标资格：</w:t>
      </w:r>
    </w:p>
    <w:p w14:paraId="0DEB074F" w14:textId="77777777" w:rsidR="00134A95" w:rsidRPr="00D61D41" w:rsidRDefault="00134A95" w:rsidP="00134A95">
      <w:pPr>
        <w:pStyle w:val="3"/>
        <w:numPr>
          <w:ilvl w:val="0"/>
          <w:numId w:val="23"/>
        </w:numPr>
        <w:spacing w:line="360" w:lineRule="auto"/>
        <w:rPr>
          <w:rFonts w:ascii="宋体" w:hAnsi="宋体"/>
          <w:color w:val="000000" w:themeColor="text1"/>
          <w:sz w:val="24"/>
          <w:szCs w:val="24"/>
        </w:rPr>
      </w:pPr>
      <w:r w:rsidRPr="00D61D41">
        <w:rPr>
          <w:rFonts w:ascii="宋体" w:hAnsi="宋体" w:hint="eastAsia"/>
          <w:color w:val="000000" w:themeColor="text1"/>
          <w:sz w:val="24"/>
          <w:szCs w:val="24"/>
        </w:rPr>
        <w:t>围标、串标、欺诈等违法违规行为；</w:t>
      </w:r>
    </w:p>
    <w:p w14:paraId="0C84279C" w14:textId="77777777" w:rsidR="00134A95" w:rsidRPr="00D61D41" w:rsidRDefault="00134A95" w:rsidP="00134A95">
      <w:pPr>
        <w:pStyle w:val="3"/>
        <w:numPr>
          <w:ilvl w:val="0"/>
          <w:numId w:val="23"/>
        </w:numPr>
        <w:spacing w:line="360" w:lineRule="auto"/>
        <w:rPr>
          <w:rFonts w:ascii="宋体" w:hAnsi="宋体"/>
          <w:color w:val="000000" w:themeColor="text1"/>
          <w:sz w:val="24"/>
          <w:szCs w:val="24"/>
        </w:rPr>
      </w:pPr>
      <w:r w:rsidRPr="00D61D41">
        <w:rPr>
          <w:rFonts w:ascii="宋体" w:hAnsi="宋体" w:hint="eastAsia"/>
          <w:color w:val="000000" w:themeColor="text1"/>
          <w:sz w:val="24"/>
          <w:szCs w:val="24"/>
        </w:rPr>
        <w:t>被列入“信用中国”网站失信被执行人名单、重大税收违法案件当事人名单或政府采购严重违法失信行为记录名单；</w:t>
      </w:r>
    </w:p>
    <w:p w14:paraId="44F05135" w14:textId="77777777" w:rsidR="00134A95" w:rsidRPr="00D61D41" w:rsidRDefault="00134A95" w:rsidP="00134A95">
      <w:pPr>
        <w:pStyle w:val="3"/>
        <w:numPr>
          <w:ilvl w:val="0"/>
          <w:numId w:val="23"/>
        </w:numPr>
        <w:spacing w:line="360" w:lineRule="auto"/>
        <w:rPr>
          <w:rFonts w:ascii="宋体" w:hAnsi="宋体"/>
          <w:color w:val="000000" w:themeColor="text1"/>
          <w:sz w:val="24"/>
          <w:szCs w:val="24"/>
        </w:rPr>
      </w:pPr>
      <w:r w:rsidRPr="00D61D41">
        <w:rPr>
          <w:rFonts w:ascii="宋体" w:hAnsi="宋体" w:hint="eastAsia"/>
          <w:color w:val="000000" w:themeColor="text1"/>
          <w:sz w:val="24"/>
          <w:szCs w:val="24"/>
        </w:rPr>
        <w:t>处于被责令停业、投标资格被取消、财产被接管或冻结状态。</w:t>
      </w:r>
    </w:p>
    <w:p w14:paraId="4E8486F1" w14:textId="1306A1BB" w:rsidR="001C68B4" w:rsidRPr="00D61D41" w:rsidRDefault="00134A95" w:rsidP="007679BF">
      <w:pPr>
        <w:pStyle w:val="ds-markdown-paragraph"/>
        <w:spacing w:line="360" w:lineRule="auto"/>
        <w:rPr>
          <w:rFonts w:ascii="宋体" w:eastAsia="宋体" w:hAnsi="宋体" w:cs="宋体"/>
        </w:rPr>
      </w:pPr>
      <w:r w:rsidRPr="00D61D41">
        <w:rPr>
          <w:rFonts w:ascii="宋体" w:eastAsia="宋体" w:hAnsi="宋体" w:cs="宋体" w:hint="eastAsia"/>
          <w:color w:val="000000" w:themeColor="text1"/>
        </w:rPr>
        <w:t xml:space="preserve">    上述情形在评标阶段发现的，按无效投标处理；在</w:t>
      </w:r>
      <w:r w:rsidR="00F37FCB" w:rsidRPr="00D61D41">
        <w:rPr>
          <w:rFonts w:ascii="宋体" w:eastAsia="宋体" w:hAnsi="宋体" w:cs="宋体" w:hint="eastAsia"/>
          <w:color w:val="000000" w:themeColor="text1"/>
        </w:rPr>
        <w:t>中标结果</w:t>
      </w:r>
      <w:r w:rsidRPr="00D61D41">
        <w:rPr>
          <w:rFonts w:ascii="宋体" w:eastAsia="宋体" w:hAnsi="宋体" w:cs="宋体" w:hint="eastAsia"/>
          <w:color w:val="000000" w:themeColor="text1"/>
        </w:rPr>
        <w:t>公示</w:t>
      </w:r>
      <w:r w:rsidR="00C71A4F" w:rsidRPr="00D61D41">
        <w:rPr>
          <w:rFonts w:ascii="宋体" w:eastAsia="宋体" w:hAnsi="宋体" w:cs="宋体" w:hint="eastAsia"/>
          <w:color w:val="000000" w:themeColor="text1"/>
        </w:rPr>
        <w:t>阶段</w:t>
      </w:r>
      <w:r w:rsidRPr="00D61D41">
        <w:rPr>
          <w:rFonts w:ascii="宋体" w:eastAsia="宋体" w:hAnsi="宋体" w:cs="宋体" w:hint="eastAsia"/>
          <w:color w:val="000000" w:themeColor="text1"/>
        </w:rPr>
        <w:t>发现的，取消中标候选人资格；</w:t>
      </w:r>
      <w:r w:rsidR="00B920BE" w:rsidRPr="00D61D41">
        <w:rPr>
          <w:rFonts w:ascii="宋体" w:eastAsia="宋体" w:hAnsi="宋体" w:cs="宋体" w:hint="eastAsia"/>
          <w:color w:val="000000" w:themeColor="text1"/>
        </w:rPr>
        <w:t>在公示期满后发现的</w:t>
      </w:r>
      <w:r w:rsidR="004067DC" w:rsidRPr="00D61D41">
        <w:rPr>
          <w:rFonts w:ascii="宋体" w:eastAsia="宋体" w:hAnsi="宋体" w:cs="宋体" w:hint="eastAsia"/>
          <w:color w:val="000000" w:themeColor="text1"/>
        </w:rPr>
        <w:t>，</w:t>
      </w:r>
      <w:r w:rsidRPr="00D61D41">
        <w:rPr>
          <w:rFonts w:ascii="宋体" w:eastAsia="宋体" w:hAnsi="宋体" w:cs="宋体" w:hint="eastAsia"/>
          <w:color w:val="000000" w:themeColor="text1"/>
        </w:rPr>
        <w:t>招标人有权取消中标资格并依法追究相关责任。</w:t>
      </w:r>
      <w:r w:rsidR="001C68B4" w:rsidRPr="00D61D41">
        <w:rPr>
          <w:rFonts w:ascii="宋体" w:eastAsia="宋体" w:hAnsi="宋体" w:hint="eastAsia"/>
          <w:b/>
        </w:rPr>
        <w:br w:type="page"/>
      </w:r>
    </w:p>
    <w:p w14:paraId="4D39B2CD" w14:textId="77777777" w:rsidR="001C68B4" w:rsidRPr="00D61D41" w:rsidRDefault="001C68B4" w:rsidP="001C68B4">
      <w:pPr>
        <w:pStyle w:val="ListParagraph"/>
        <w:numPr>
          <w:ilvl w:val="0"/>
          <w:numId w:val="2"/>
        </w:numPr>
        <w:ind w:left="714" w:hanging="357"/>
        <w:jc w:val="center"/>
        <w:outlineLvl w:val="0"/>
        <w:rPr>
          <w:rFonts w:ascii="宋体" w:hAnsi="宋体"/>
          <w:b/>
          <w:sz w:val="36"/>
          <w:szCs w:val="36"/>
        </w:rPr>
      </w:pPr>
      <w:r w:rsidRPr="00D61D41">
        <w:rPr>
          <w:rFonts w:ascii="宋体" w:hAnsi="宋体" w:hint="eastAsia"/>
          <w:b/>
          <w:sz w:val="36"/>
          <w:szCs w:val="36"/>
        </w:rPr>
        <w:lastRenderedPageBreak/>
        <w:t>投标文件格式</w:t>
      </w:r>
      <w:bookmarkEnd w:id="6"/>
    </w:p>
    <w:p w14:paraId="398D47DA" w14:textId="77777777" w:rsidR="001C68B4" w:rsidRPr="00D61D41" w:rsidRDefault="001C68B4" w:rsidP="001C68B4">
      <w:pPr>
        <w:widowControl w:val="0"/>
        <w:spacing w:line="360" w:lineRule="auto"/>
        <w:rPr>
          <w:rFonts w:ascii="宋体" w:hAnsi="宋体" w:cs="宋体"/>
          <w:b/>
          <w:bCs/>
          <w:kern w:val="2"/>
          <w:sz w:val="28"/>
          <w:szCs w:val="28"/>
        </w:rPr>
      </w:pPr>
    </w:p>
    <w:p w14:paraId="7C0A46D1" w14:textId="77777777" w:rsidR="001C68B4" w:rsidRPr="00D61D41" w:rsidRDefault="001C68B4" w:rsidP="00A31C22">
      <w:pPr>
        <w:widowControl w:val="0"/>
        <w:spacing w:line="360" w:lineRule="auto"/>
        <w:ind w:left="-142"/>
        <w:rPr>
          <w:rFonts w:ascii="宋体" w:hAnsi="宋体" w:cs="宋体"/>
          <w:b/>
          <w:bCs/>
          <w:kern w:val="2"/>
          <w:sz w:val="24"/>
          <w:szCs w:val="24"/>
        </w:rPr>
      </w:pPr>
      <w:r w:rsidRPr="00D61D41">
        <w:rPr>
          <w:rFonts w:ascii="宋体" w:hAnsi="宋体" w:cs="宋体" w:hint="eastAsia"/>
          <w:b/>
          <w:bCs/>
          <w:kern w:val="2"/>
          <w:sz w:val="24"/>
          <w:szCs w:val="24"/>
        </w:rPr>
        <w:t>投标人需按下列要求提供投标文件（需加盖单位公章和骑缝章）：</w:t>
      </w:r>
    </w:p>
    <w:p w14:paraId="516554B7" w14:textId="77777777" w:rsidR="00A31C22" w:rsidRPr="00D61D41" w:rsidRDefault="001C68B4" w:rsidP="00A31C22">
      <w:pPr>
        <w:pStyle w:val="ListParagraph"/>
        <w:numPr>
          <w:ilvl w:val="1"/>
          <w:numId w:val="3"/>
        </w:numPr>
        <w:spacing w:before="100" w:beforeAutospacing="1" w:after="100" w:afterAutospacing="1" w:line="360" w:lineRule="auto"/>
        <w:ind w:left="284" w:hanging="426"/>
        <w:rPr>
          <w:rFonts w:ascii="宋体" w:hAnsi="宋体"/>
          <w:sz w:val="24"/>
          <w:szCs w:val="24"/>
        </w:rPr>
      </w:pPr>
      <w:r w:rsidRPr="00D61D41">
        <w:rPr>
          <w:rFonts w:ascii="宋体" w:hAnsi="宋体" w:cs="宋体" w:hint="eastAsia"/>
          <w:color w:val="2C343B"/>
          <w:sz w:val="24"/>
          <w:szCs w:val="24"/>
        </w:rPr>
        <w:t>投标函</w:t>
      </w:r>
      <w:r w:rsidRPr="00D61D41">
        <w:rPr>
          <w:rFonts w:ascii="宋体" w:hAnsi="宋体" w:cs="宋体" w:hint="eastAsia"/>
          <w:b/>
          <w:bCs/>
          <w:color w:val="2C343B"/>
          <w:sz w:val="24"/>
          <w:szCs w:val="24"/>
        </w:rPr>
        <w:t>（按附件1格式提供）</w:t>
      </w:r>
      <w:r w:rsidRPr="00D61D41">
        <w:rPr>
          <w:rFonts w:ascii="宋体" w:hAnsi="宋体" w:cs="宋体" w:hint="eastAsia"/>
          <w:color w:val="2C343B"/>
          <w:sz w:val="24"/>
          <w:szCs w:val="24"/>
        </w:rPr>
        <w:t>；</w:t>
      </w:r>
    </w:p>
    <w:p w14:paraId="12C44A5C" w14:textId="77777777" w:rsidR="00A31C22" w:rsidRPr="00D61D41" w:rsidRDefault="001C68B4" w:rsidP="00A31C22">
      <w:pPr>
        <w:pStyle w:val="ListParagraph"/>
        <w:numPr>
          <w:ilvl w:val="1"/>
          <w:numId w:val="3"/>
        </w:numPr>
        <w:spacing w:before="100" w:beforeAutospacing="1" w:after="100" w:afterAutospacing="1" w:line="360" w:lineRule="auto"/>
        <w:ind w:left="284" w:hanging="426"/>
        <w:rPr>
          <w:rFonts w:ascii="宋体" w:hAnsi="宋体"/>
          <w:sz w:val="24"/>
          <w:szCs w:val="24"/>
        </w:rPr>
      </w:pPr>
      <w:r w:rsidRPr="00D61D41">
        <w:rPr>
          <w:rFonts w:ascii="宋体" w:hAnsi="宋体" w:hint="eastAsia"/>
          <w:sz w:val="24"/>
          <w:szCs w:val="24"/>
        </w:rPr>
        <w:t>投标人法定代表人身份证明书及法定代表人身份证复印件，非法定代表人投标时还需提供法定代表人授权委托书及授权代表身份证复印件</w:t>
      </w:r>
      <w:r w:rsidRPr="00D61D41">
        <w:rPr>
          <w:rFonts w:ascii="宋体" w:hAnsi="宋体" w:cs="宋体" w:hint="eastAsia"/>
          <w:b/>
          <w:bCs/>
          <w:color w:val="2C343B"/>
          <w:sz w:val="24"/>
          <w:szCs w:val="24"/>
        </w:rPr>
        <w:t>（按附件2和附件3格式提供）</w:t>
      </w:r>
      <w:r w:rsidRPr="00D61D41">
        <w:rPr>
          <w:rFonts w:ascii="宋体" w:hAnsi="宋体" w:hint="eastAsia"/>
          <w:sz w:val="24"/>
          <w:szCs w:val="24"/>
        </w:rPr>
        <w:t>；</w:t>
      </w:r>
    </w:p>
    <w:p w14:paraId="4EDD7BE3" w14:textId="77777777" w:rsidR="00A31C22" w:rsidRPr="00D61D41"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D61D41">
        <w:rPr>
          <w:rFonts w:ascii="宋体" w:hAnsi="宋体" w:cs="宋体" w:hint="eastAsia"/>
          <w:color w:val="2C343B"/>
          <w:sz w:val="24"/>
          <w:szCs w:val="24"/>
        </w:rPr>
        <w:t>关于合格投标人的资格要求的证明</w:t>
      </w:r>
      <w:r w:rsidRPr="00D61D41">
        <w:rPr>
          <w:rFonts w:ascii="宋体" w:hAnsi="宋体" w:hint="eastAsia"/>
          <w:sz w:val="24"/>
          <w:szCs w:val="24"/>
        </w:rPr>
        <w:t>材料；</w:t>
      </w:r>
    </w:p>
    <w:p w14:paraId="78AFD561" w14:textId="77777777" w:rsidR="00A31C22" w:rsidRPr="00D61D41"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D61D41">
        <w:rPr>
          <w:rFonts w:ascii="宋体" w:hAnsi="宋体" w:hint="eastAsia"/>
          <w:sz w:val="24"/>
          <w:szCs w:val="24"/>
        </w:rPr>
        <w:t>采购内容响应文件</w:t>
      </w:r>
      <w:r w:rsidRPr="00D61D41">
        <w:rPr>
          <w:rFonts w:ascii="宋体" w:hAnsi="宋体" w:hint="eastAsia"/>
          <w:b/>
          <w:bCs/>
          <w:sz w:val="24"/>
          <w:szCs w:val="24"/>
        </w:rPr>
        <w:t>（请按采购内容的实际情况进行响应，依次列明是否无偏离/正偏离/负偏离，若有</w:t>
      </w:r>
      <w:proofErr w:type="gramStart"/>
      <w:r w:rsidRPr="00D61D41">
        <w:rPr>
          <w:rFonts w:ascii="宋体" w:hAnsi="宋体" w:hint="eastAsia"/>
          <w:b/>
          <w:bCs/>
          <w:sz w:val="24"/>
          <w:szCs w:val="24"/>
        </w:rPr>
        <w:t>偏离请</w:t>
      </w:r>
      <w:proofErr w:type="gramEnd"/>
      <w:r w:rsidRPr="00D61D41">
        <w:rPr>
          <w:rFonts w:ascii="宋体" w:hAnsi="宋体" w:hint="eastAsia"/>
          <w:b/>
          <w:bCs/>
          <w:sz w:val="24"/>
          <w:szCs w:val="24"/>
        </w:rPr>
        <w:t>提供偏离简述，对带“★”条款的任何负偏离，将导致投标无效。）</w:t>
      </w:r>
      <w:r w:rsidRPr="00D61D41">
        <w:rPr>
          <w:rFonts w:ascii="宋体" w:hAnsi="宋体" w:hint="eastAsia"/>
          <w:sz w:val="24"/>
          <w:szCs w:val="24"/>
        </w:rPr>
        <w:t>；</w:t>
      </w:r>
    </w:p>
    <w:p w14:paraId="4F1297EF" w14:textId="508B329B" w:rsidR="00A31C22" w:rsidRPr="00D61D41"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D61D41">
        <w:rPr>
          <w:rFonts w:ascii="宋体" w:hAnsi="宋体" w:hint="eastAsia"/>
          <w:sz w:val="24"/>
          <w:szCs w:val="24"/>
        </w:rPr>
        <w:t>服务方案；</w:t>
      </w:r>
    </w:p>
    <w:p w14:paraId="1199E55B" w14:textId="3AA3DFA6" w:rsidR="00A31C22" w:rsidRPr="00D61D41" w:rsidRDefault="00AF01FF"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D61D41">
        <w:rPr>
          <w:rFonts w:ascii="宋体" w:hAnsi="宋体" w:hint="eastAsia"/>
          <w:sz w:val="24"/>
          <w:szCs w:val="24"/>
        </w:rPr>
        <w:t>拟投入团队资料（附证书</w:t>
      </w:r>
      <w:r w:rsidR="000F7C32" w:rsidRPr="00D61D41">
        <w:rPr>
          <w:rFonts w:ascii="宋体" w:hAnsi="宋体" w:hint="eastAsia"/>
          <w:sz w:val="24"/>
          <w:szCs w:val="24"/>
        </w:rPr>
        <w:t>及</w:t>
      </w:r>
      <w:r w:rsidR="000F7C32" w:rsidRPr="00D61D41">
        <w:rPr>
          <w:rFonts w:ascii="宋体" w:hAnsi="宋体"/>
          <w:sz w:val="24"/>
          <w:szCs w:val="24"/>
        </w:rPr>
        <w:t>投标截止日前3个月内任意1个月的</w:t>
      </w:r>
      <w:proofErr w:type="gramStart"/>
      <w:r w:rsidR="000F7C32" w:rsidRPr="00D61D41">
        <w:rPr>
          <w:rFonts w:ascii="宋体" w:hAnsi="宋体"/>
          <w:sz w:val="24"/>
          <w:szCs w:val="24"/>
        </w:rPr>
        <w:t>社保证明</w:t>
      </w:r>
      <w:proofErr w:type="gramEnd"/>
      <w:r w:rsidRPr="00D61D41">
        <w:rPr>
          <w:rFonts w:ascii="宋体" w:hAnsi="宋体" w:hint="eastAsia"/>
          <w:sz w:val="24"/>
          <w:szCs w:val="24"/>
        </w:rPr>
        <w:t>）</w:t>
      </w:r>
      <w:r w:rsidR="00A31C22" w:rsidRPr="00D61D41">
        <w:rPr>
          <w:rFonts w:ascii="宋体" w:hAnsi="宋体" w:hint="eastAsia"/>
          <w:sz w:val="24"/>
          <w:szCs w:val="24"/>
        </w:rPr>
        <w:t>；</w:t>
      </w:r>
    </w:p>
    <w:p w14:paraId="0AB22B2E" w14:textId="77777777" w:rsidR="00A31C22" w:rsidRPr="00D61D41" w:rsidRDefault="00AF01FF"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D61D41">
        <w:rPr>
          <w:rFonts w:ascii="宋体" w:hAnsi="宋体" w:hint="eastAsia"/>
          <w:sz w:val="24"/>
          <w:szCs w:val="24"/>
        </w:rPr>
        <w:t>其他承诺(响应时间、服务承诺函等）：</w:t>
      </w:r>
    </w:p>
    <w:p w14:paraId="611A3EEA" w14:textId="77777777" w:rsidR="00A31C22" w:rsidRPr="00D61D41"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D61D41">
        <w:rPr>
          <w:rFonts w:ascii="宋体" w:hAnsi="宋体" w:hint="eastAsia"/>
          <w:sz w:val="24"/>
          <w:szCs w:val="24"/>
        </w:rPr>
        <w:t>招标文件要求的相关证明材料；</w:t>
      </w:r>
    </w:p>
    <w:p w14:paraId="54A2091B" w14:textId="633D5AF6" w:rsidR="001C68B4" w:rsidRPr="00D61D41" w:rsidRDefault="001C68B4" w:rsidP="00A31C22">
      <w:pPr>
        <w:pStyle w:val="ListParagraph"/>
        <w:numPr>
          <w:ilvl w:val="1"/>
          <w:numId w:val="3"/>
        </w:numPr>
        <w:tabs>
          <w:tab w:val="left" w:pos="0"/>
          <w:tab w:val="left" w:pos="426"/>
        </w:tabs>
        <w:spacing w:before="100" w:beforeAutospacing="1" w:after="100" w:afterAutospacing="1" w:line="360" w:lineRule="auto"/>
        <w:ind w:left="284" w:hanging="426"/>
        <w:rPr>
          <w:rFonts w:ascii="宋体" w:hAnsi="宋体"/>
          <w:sz w:val="24"/>
          <w:szCs w:val="24"/>
        </w:rPr>
      </w:pPr>
      <w:r w:rsidRPr="00D61D41">
        <w:rPr>
          <w:rFonts w:ascii="宋体" w:hAnsi="宋体" w:hint="eastAsia"/>
          <w:sz w:val="24"/>
          <w:szCs w:val="24"/>
        </w:rPr>
        <w:t>报价表</w:t>
      </w:r>
      <w:r w:rsidRPr="00D61D41">
        <w:rPr>
          <w:rFonts w:ascii="宋体" w:hAnsi="宋体"/>
          <w:sz w:val="24"/>
          <w:szCs w:val="24"/>
        </w:rPr>
        <w:t>/</w:t>
      </w:r>
      <w:r w:rsidRPr="00D61D41">
        <w:rPr>
          <w:rFonts w:ascii="宋体" w:hAnsi="宋体" w:hint="eastAsia"/>
          <w:sz w:val="24"/>
          <w:szCs w:val="24"/>
        </w:rPr>
        <w:t>投标一览表</w:t>
      </w:r>
      <w:r w:rsidRPr="00D61D41">
        <w:rPr>
          <w:rFonts w:ascii="宋体" w:hAnsi="宋体" w:cs="宋体" w:hint="eastAsia"/>
          <w:b/>
          <w:bCs/>
          <w:color w:val="2C343B"/>
          <w:sz w:val="24"/>
          <w:szCs w:val="24"/>
        </w:rPr>
        <w:t>（按附件</w:t>
      </w:r>
      <w:r w:rsidRPr="00D61D41">
        <w:rPr>
          <w:rFonts w:ascii="宋体" w:hAnsi="宋体" w:cs="宋体"/>
          <w:b/>
          <w:bCs/>
          <w:color w:val="2C343B"/>
          <w:sz w:val="24"/>
          <w:szCs w:val="24"/>
        </w:rPr>
        <w:t>4</w:t>
      </w:r>
      <w:r w:rsidRPr="00D61D41">
        <w:rPr>
          <w:rFonts w:ascii="宋体" w:hAnsi="宋体" w:cs="宋体" w:hint="eastAsia"/>
          <w:b/>
          <w:bCs/>
          <w:color w:val="2C343B"/>
          <w:sz w:val="24"/>
          <w:szCs w:val="24"/>
        </w:rPr>
        <w:t>格式提供）</w:t>
      </w:r>
      <w:r w:rsidRPr="00D61D41">
        <w:rPr>
          <w:rFonts w:ascii="宋体" w:hAnsi="宋体" w:hint="eastAsia"/>
          <w:sz w:val="24"/>
          <w:szCs w:val="24"/>
        </w:rPr>
        <w:t>。</w:t>
      </w:r>
    </w:p>
    <w:p w14:paraId="67442F84" w14:textId="77777777" w:rsidR="001C68B4" w:rsidRPr="00D61D41" w:rsidRDefault="001C68B4" w:rsidP="001C68B4">
      <w:pPr>
        <w:pStyle w:val="ListParagraph"/>
        <w:numPr>
          <w:ilvl w:val="1"/>
          <w:numId w:val="3"/>
        </w:numPr>
        <w:spacing w:before="100" w:beforeAutospacing="1" w:after="100" w:afterAutospacing="1" w:line="360" w:lineRule="auto"/>
        <w:rPr>
          <w:rFonts w:ascii="宋体" w:hAnsi="宋体"/>
          <w:sz w:val="24"/>
          <w:szCs w:val="24"/>
        </w:rPr>
      </w:pPr>
      <w:r w:rsidRPr="00D61D41">
        <w:rPr>
          <w:rFonts w:ascii="宋体" w:hAnsi="宋体" w:cs="微软雅黑" w:hint="eastAsia"/>
          <w:color w:val="0F1115"/>
          <w:sz w:val="24"/>
          <w:szCs w:val="24"/>
        </w:rPr>
        <w:br w:type="page"/>
      </w:r>
    </w:p>
    <w:p w14:paraId="3DDFCB92" w14:textId="77777777" w:rsidR="001C68B4" w:rsidRPr="00D61D41" w:rsidRDefault="001C68B4" w:rsidP="001C68B4">
      <w:pPr>
        <w:tabs>
          <w:tab w:val="left" w:pos="284"/>
          <w:tab w:val="left" w:pos="851"/>
        </w:tabs>
        <w:adjustRightInd w:val="0"/>
        <w:snapToGrid w:val="0"/>
        <w:spacing w:line="300" w:lineRule="auto"/>
        <w:rPr>
          <w:rFonts w:ascii="宋体" w:hAnsi="宋体" w:cs="Times New Roman"/>
          <w:b/>
          <w:color w:val="000000" w:themeColor="text1"/>
          <w:sz w:val="28"/>
          <w:szCs w:val="28"/>
        </w:rPr>
      </w:pPr>
      <w:bookmarkStart w:id="7" w:name="_Toc209091000"/>
      <w:bookmarkStart w:id="8" w:name="_Toc209091790"/>
      <w:r w:rsidRPr="00D61D41">
        <w:rPr>
          <w:rFonts w:ascii="宋体" w:hAnsi="宋体" w:hint="eastAsia"/>
          <w:b/>
          <w:color w:val="000000" w:themeColor="text1"/>
          <w:sz w:val="28"/>
          <w:szCs w:val="28"/>
        </w:rPr>
        <w:lastRenderedPageBreak/>
        <w:t>附件1</w:t>
      </w:r>
      <w:bookmarkEnd w:id="7"/>
      <w:bookmarkEnd w:id="8"/>
    </w:p>
    <w:p w14:paraId="4D917A1A" w14:textId="77777777" w:rsidR="001C68B4" w:rsidRPr="00D61D41" w:rsidRDefault="001C68B4" w:rsidP="001C68B4">
      <w:pPr>
        <w:tabs>
          <w:tab w:val="left" w:pos="284"/>
          <w:tab w:val="left" w:pos="851"/>
        </w:tabs>
        <w:spacing w:line="300" w:lineRule="auto"/>
        <w:jc w:val="center"/>
        <w:rPr>
          <w:rFonts w:ascii="宋体" w:hAnsi="宋体"/>
          <w:b/>
          <w:bCs/>
          <w:color w:val="000000" w:themeColor="text1"/>
          <w:sz w:val="32"/>
          <w:szCs w:val="32"/>
        </w:rPr>
      </w:pPr>
      <w:r w:rsidRPr="00D61D41">
        <w:rPr>
          <w:rFonts w:ascii="宋体" w:hAnsi="宋体" w:hint="eastAsia"/>
          <w:b/>
          <w:bCs/>
          <w:color w:val="000000" w:themeColor="text1"/>
          <w:sz w:val="32"/>
          <w:szCs w:val="32"/>
        </w:rPr>
        <w:t>投  标  函</w:t>
      </w:r>
    </w:p>
    <w:p w14:paraId="61061E05" w14:textId="77777777" w:rsidR="001C68B4" w:rsidRPr="00D61D41" w:rsidRDefault="001C68B4" w:rsidP="001C68B4">
      <w:pPr>
        <w:pStyle w:val="3"/>
        <w:ind w:rightChars="40" w:right="88"/>
        <w:rPr>
          <w:rFonts w:ascii="宋体" w:hAnsi="宋体"/>
          <w:color w:val="000000" w:themeColor="text1"/>
          <w:sz w:val="24"/>
          <w:szCs w:val="24"/>
        </w:rPr>
      </w:pPr>
      <w:r w:rsidRPr="00D61D41">
        <w:rPr>
          <w:rFonts w:ascii="宋体" w:hAnsi="宋体" w:hint="eastAsia"/>
          <w:color w:val="000000" w:themeColor="text1"/>
          <w:sz w:val="24"/>
        </w:rPr>
        <w:t>致：</w:t>
      </w:r>
      <w:r w:rsidRPr="00D61D41">
        <w:rPr>
          <w:rFonts w:ascii="宋体" w:hAnsi="宋体" w:hint="eastAsia"/>
          <w:color w:val="000000" w:themeColor="text1"/>
          <w:sz w:val="24"/>
          <w:szCs w:val="24"/>
        </w:rPr>
        <w:t>广东以色列理工学院</w:t>
      </w:r>
    </w:p>
    <w:p w14:paraId="42BA9935" w14:textId="16FA1376" w:rsidR="001C68B4" w:rsidRPr="00D61D41" w:rsidRDefault="001C68B4" w:rsidP="00AF7D46">
      <w:pPr>
        <w:pStyle w:val="3"/>
        <w:tabs>
          <w:tab w:val="left" w:pos="9450"/>
        </w:tabs>
        <w:ind w:rightChars="40" w:right="88" w:firstLineChars="200" w:firstLine="480"/>
        <w:rPr>
          <w:rFonts w:ascii="宋体" w:hAnsi="宋体" w:cs="宋体"/>
          <w:b/>
          <w:bCs/>
          <w:color w:val="000000"/>
          <w:sz w:val="24"/>
          <w:szCs w:val="24"/>
        </w:rPr>
      </w:pPr>
      <w:r w:rsidRPr="00D61D41">
        <w:rPr>
          <w:rFonts w:ascii="宋体" w:hAnsi="宋体" w:hint="eastAsia"/>
          <w:color w:val="000000" w:themeColor="text1"/>
          <w:sz w:val="24"/>
          <w:szCs w:val="24"/>
        </w:rPr>
        <w:t>我方确认收到贵方提供的“</w:t>
      </w:r>
      <w:r w:rsidRPr="00D61D41">
        <w:rPr>
          <w:rFonts w:ascii="宋体" w:hAnsi="宋体" w:cs="宋体" w:hint="eastAsia"/>
          <w:b/>
          <w:bCs/>
          <w:color w:val="000000"/>
          <w:sz w:val="24"/>
          <w:szCs w:val="24"/>
        </w:rPr>
        <w:t>广东以色列理工学院</w:t>
      </w:r>
      <w:r w:rsidR="00AF7D46" w:rsidRPr="00D61D41">
        <w:rPr>
          <w:rFonts w:ascii="宋体" w:hAnsi="宋体" w:cs="宋体" w:hint="eastAsia"/>
          <w:b/>
          <w:bCs/>
          <w:color w:val="000000"/>
          <w:sz w:val="24"/>
          <w:szCs w:val="24"/>
        </w:rPr>
        <w:t>2026-2027年度职工通勤班车（客车）服务采购项目</w:t>
      </w:r>
      <w:r w:rsidRPr="00D61D41">
        <w:rPr>
          <w:rFonts w:ascii="宋体" w:hAnsi="宋体" w:hint="eastAsia"/>
          <w:b/>
          <w:bCs/>
          <w:color w:val="000000" w:themeColor="text1"/>
          <w:sz w:val="24"/>
          <w:szCs w:val="24"/>
        </w:rPr>
        <w:t>”</w:t>
      </w:r>
      <w:r w:rsidRPr="00D61D41">
        <w:rPr>
          <w:rFonts w:ascii="宋体" w:hAnsi="宋体" w:hint="eastAsia"/>
          <w:color w:val="000000" w:themeColor="text1"/>
          <w:sz w:val="24"/>
          <w:szCs w:val="24"/>
        </w:rPr>
        <w:t>的招标文件，已完全理解招标文件的所有内容，决定投标本项目。</w:t>
      </w:r>
    </w:p>
    <w:p w14:paraId="0B94559B" w14:textId="77777777" w:rsidR="001C68B4" w:rsidRPr="00D61D41" w:rsidRDefault="001C68B4" w:rsidP="001C68B4">
      <w:pPr>
        <w:pStyle w:val="3"/>
        <w:tabs>
          <w:tab w:val="left" w:pos="9450"/>
        </w:tabs>
        <w:ind w:rightChars="40" w:right="88" w:firstLineChars="200" w:firstLine="480"/>
        <w:rPr>
          <w:rFonts w:ascii="宋体" w:hAnsi="宋体"/>
          <w:b/>
          <w:sz w:val="24"/>
          <w:szCs w:val="24"/>
        </w:rPr>
      </w:pPr>
      <w:r w:rsidRPr="00D61D41">
        <w:rPr>
          <w:rFonts w:ascii="宋体" w:hAnsi="宋体" w:hint="eastAsia"/>
          <w:sz w:val="24"/>
          <w:szCs w:val="24"/>
        </w:rPr>
        <w:t>在此我方声明如下：</w:t>
      </w:r>
    </w:p>
    <w:p w14:paraId="54A4DC7F"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我方在参与投标前已仔细研究了招标文件和所有相关资料，我方完全明白并认为此招标文件没</w:t>
      </w:r>
      <w:proofErr w:type="gramStart"/>
      <w:r w:rsidRPr="00D61D41">
        <w:rPr>
          <w:rFonts w:ascii="宋体" w:eastAsia="宋体" w:hAnsi="宋体" w:hint="eastAsia"/>
          <w:b w:val="0"/>
          <w:color w:val="000000" w:themeColor="text1"/>
          <w:sz w:val="24"/>
          <w:szCs w:val="24"/>
        </w:rPr>
        <w:t>有倾</w:t>
      </w:r>
      <w:proofErr w:type="gramEnd"/>
      <w:r w:rsidRPr="00D61D41">
        <w:rPr>
          <w:rFonts w:ascii="宋体" w:eastAsia="宋体" w:hAnsi="宋体" w:hint="eastAsia"/>
          <w:b w:val="0"/>
          <w:color w:val="000000" w:themeColor="text1"/>
          <w:sz w:val="24"/>
          <w:szCs w:val="24"/>
        </w:rPr>
        <w:t>向性，也没有存在排斥潜在投标人的内容，我方同意招标文件的相关条款，放弃对招标文件提出误解和质疑的权利。</w:t>
      </w:r>
    </w:p>
    <w:p w14:paraId="53ABCF06"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我方提供的投标文件及所提供的一切资料</w:t>
      </w:r>
      <w:proofErr w:type="gramStart"/>
      <w:r w:rsidRPr="00D61D41">
        <w:rPr>
          <w:rFonts w:ascii="宋体" w:eastAsia="宋体" w:hAnsi="宋体" w:hint="eastAsia"/>
          <w:b w:val="0"/>
          <w:color w:val="000000" w:themeColor="text1"/>
          <w:sz w:val="24"/>
          <w:szCs w:val="24"/>
        </w:rPr>
        <w:t>均真实</w:t>
      </w:r>
      <w:proofErr w:type="gramEnd"/>
      <w:r w:rsidRPr="00D61D41">
        <w:rPr>
          <w:rFonts w:ascii="宋体" w:eastAsia="宋体" w:hAnsi="宋体" w:hint="eastAsia"/>
          <w:b w:val="0"/>
          <w:color w:val="000000" w:themeColor="text1"/>
          <w:sz w:val="24"/>
          <w:szCs w:val="24"/>
        </w:rPr>
        <w:t>无误及有效。由于我方提供资料不实而造成的责任和后果由我方承担。我方同意按照贵方可能提出的要求，提供与投标有关的任何其它数据或信息。</w:t>
      </w:r>
    </w:p>
    <w:p w14:paraId="0131FFB0"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我方如果中标，将按照招标文件及其修改文件（如果有的话）的要求及我方投标承诺，按质、按量、按期履行全部合同责任和义务。</w:t>
      </w:r>
    </w:p>
    <w:p w14:paraId="762AA2A1"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本投标文件的有效期为投标截止时间起90天。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14:paraId="5CADF452"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我方保证具有履行该项目所必需的设备和专业技术能力。</w:t>
      </w:r>
    </w:p>
    <w:p w14:paraId="1882E082"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我方保证必须以本公司直属人员服务本项目，非联合体投标，不会以任何名义分包、转包给其它公司。</w:t>
      </w:r>
    </w:p>
    <w:p w14:paraId="6FEB9239"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bCs w:val="0"/>
          <w:color w:val="000000"/>
          <w:sz w:val="24"/>
        </w:rPr>
        <w:t>我方承诺已经完全获悉本招标项目因未实质性响应招标文件而导致投标无效的所有要求。</w:t>
      </w:r>
    </w:p>
    <w:p w14:paraId="3B557AFC"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我方保证不存在法定代表人或单位负责人为同一人或者存在直接控股、管理关系的不同投标人参与该项目的投标。</w:t>
      </w:r>
    </w:p>
    <w:p w14:paraId="595BED23"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我方承诺参加本项目采购活动前3年内在经营活动中没有重大违法记录。</w:t>
      </w:r>
    </w:p>
    <w:p w14:paraId="36A53E84"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color w:val="000000" w:themeColor="text1"/>
          <w:sz w:val="24"/>
          <w:szCs w:val="24"/>
        </w:rPr>
        <w:t>我方承诺</w:t>
      </w:r>
      <w:r w:rsidRPr="00D61D41">
        <w:rPr>
          <w:rFonts w:ascii="宋体" w:eastAsia="宋体" w:hAnsi="宋体" w:hint="eastAsia"/>
          <w:b w:val="0"/>
          <w:bCs w:val="0"/>
          <w:color w:val="000000" w:themeColor="text1"/>
          <w:sz w:val="24"/>
          <w:szCs w:val="24"/>
        </w:rPr>
        <w:t>符合法律、行政法规规定的其他条件。</w:t>
      </w:r>
    </w:p>
    <w:p w14:paraId="7C5C2FE2" w14:textId="77777777" w:rsidR="001C68B4" w:rsidRPr="00D61D41" w:rsidRDefault="001C68B4" w:rsidP="001C68B4">
      <w:pPr>
        <w:pStyle w:val="30"/>
        <w:keepNext w:val="0"/>
        <w:keepLines w:val="0"/>
        <w:numPr>
          <w:ilvl w:val="0"/>
          <w:numId w:val="10"/>
        </w:numPr>
        <w:autoSpaceDE w:val="0"/>
        <w:autoSpaceDN w:val="0"/>
        <w:adjustRightInd w:val="0"/>
        <w:snapToGrid w:val="0"/>
        <w:spacing w:before="0" w:after="0" w:line="240" w:lineRule="auto"/>
        <w:ind w:left="0" w:firstLineChars="225" w:firstLine="540"/>
        <w:outlineLvl w:val="9"/>
        <w:rPr>
          <w:rFonts w:ascii="宋体" w:eastAsia="宋体" w:hAnsi="宋体"/>
          <w:b w:val="0"/>
          <w:color w:val="000000" w:themeColor="text1"/>
          <w:sz w:val="24"/>
          <w:szCs w:val="24"/>
        </w:rPr>
      </w:pPr>
      <w:r w:rsidRPr="00D61D41">
        <w:rPr>
          <w:rFonts w:ascii="宋体" w:eastAsia="宋体" w:hAnsi="宋体" w:hint="eastAsia"/>
          <w:b w:val="0"/>
          <w:bCs w:val="0"/>
          <w:sz w:val="24"/>
          <w:szCs w:val="28"/>
        </w:rPr>
        <w:t>我方完全服从和尊重评委会所作的评定结果，理解贵方不一定接受最低投标价。</w:t>
      </w:r>
    </w:p>
    <w:p w14:paraId="77A5DA73" w14:textId="77777777" w:rsidR="001C68B4" w:rsidRPr="00D61D41" w:rsidRDefault="001C68B4" w:rsidP="001C68B4">
      <w:pPr>
        <w:pStyle w:val="3"/>
      </w:pPr>
    </w:p>
    <w:p w14:paraId="30BA569A" w14:textId="77777777" w:rsidR="001C68B4" w:rsidRPr="00D61D41" w:rsidRDefault="001C68B4" w:rsidP="001C68B4">
      <w:pPr>
        <w:pStyle w:val="3"/>
        <w:ind w:firstLine="480"/>
        <w:rPr>
          <w:rFonts w:ascii="宋体" w:hAnsi="宋体"/>
          <w:color w:val="000000" w:themeColor="text1"/>
          <w:sz w:val="24"/>
          <w:szCs w:val="24"/>
        </w:rPr>
      </w:pPr>
      <w:r w:rsidRPr="00D61D41">
        <w:rPr>
          <w:rFonts w:ascii="宋体" w:hAnsi="宋体" w:hint="eastAsia"/>
          <w:color w:val="000000" w:themeColor="text1"/>
          <w:sz w:val="24"/>
          <w:szCs w:val="24"/>
        </w:rPr>
        <w:t>以上内容如有虚假或与事实不符的，评标小组会可将我方做无效投标处理，我方愿意承担相应的法律责任。</w:t>
      </w:r>
    </w:p>
    <w:p w14:paraId="77993047" w14:textId="77777777" w:rsidR="001C68B4" w:rsidRPr="00D61D41" w:rsidRDefault="001C68B4" w:rsidP="001C68B4">
      <w:pPr>
        <w:pStyle w:val="3"/>
        <w:ind w:firstLine="480"/>
        <w:rPr>
          <w:rFonts w:ascii="宋体" w:hAnsi="宋体"/>
          <w:color w:val="000000" w:themeColor="text1"/>
          <w:sz w:val="24"/>
          <w:szCs w:val="24"/>
        </w:rPr>
      </w:pPr>
    </w:p>
    <w:p w14:paraId="4ADE07EE" w14:textId="77777777" w:rsidR="001C68B4" w:rsidRPr="00D61D41" w:rsidRDefault="001C68B4" w:rsidP="001C68B4">
      <w:pPr>
        <w:pStyle w:val="3"/>
        <w:rPr>
          <w:rFonts w:hAnsi="宋体"/>
          <w:color w:val="000000" w:themeColor="text1"/>
          <w:sz w:val="24"/>
        </w:rPr>
      </w:pPr>
      <w:r w:rsidRPr="00D61D41">
        <w:rPr>
          <w:rFonts w:ascii="宋体" w:hAnsi="宋体" w:cs="Calibri" w:hint="eastAsia"/>
          <w:bCs/>
          <w:color w:val="000000" w:themeColor="text1"/>
          <w:kern w:val="0"/>
          <w:sz w:val="24"/>
          <w:szCs w:val="24"/>
        </w:rPr>
        <w:t>所有与本招标有关的函件</w:t>
      </w:r>
      <w:r w:rsidRPr="00D61D41">
        <w:rPr>
          <w:rFonts w:ascii="宋体" w:hAnsi="宋体" w:hint="eastAsia"/>
          <w:color w:val="000000" w:themeColor="text1"/>
          <w:sz w:val="24"/>
          <w:szCs w:val="24"/>
        </w:rPr>
        <w:t>请寄</w:t>
      </w:r>
      <w:r w:rsidRPr="00D61D41">
        <w:rPr>
          <w:rFonts w:ascii="宋体" w:hAnsi="宋体" w:cs="Calibri" w:hint="eastAsia"/>
          <w:bCs/>
          <w:color w:val="000000" w:themeColor="text1"/>
          <w:kern w:val="0"/>
          <w:sz w:val="24"/>
          <w:szCs w:val="24"/>
        </w:rPr>
        <w:t>：</w:t>
      </w:r>
      <w:r w:rsidRPr="00D61D41">
        <w:rPr>
          <w:rFonts w:ascii="宋体" w:hAnsi="宋体" w:hint="eastAsia"/>
          <w:color w:val="000000" w:themeColor="text1"/>
          <w:sz w:val="24"/>
          <w:szCs w:val="24"/>
        </w:rPr>
        <w:t xml:space="preserve"> </w:t>
      </w:r>
      <w:r w:rsidRPr="00D61D41">
        <w:rPr>
          <w:rFonts w:ascii="宋体" w:hAnsi="宋体" w:cs="Calibri" w:hint="eastAsia"/>
          <w:bCs/>
          <w:color w:val="000000" w:themeColor="text1"/>
          <w:kern w:val="0"/>
          <w:sz w:val="24"/>
          <w:szCs w:val="24"/>
        </w:rPr>
        <w:t xml:space="preserve"> </w:t>
      </w:r>
    </w:p>
    <w:p w14:paraId="42E32448" w14:textId="77777777" w:rsidR="001C68B4" w:rsidRPr="00D61D41" w:rsidRDefault="001C68B4" w:rsidP="001C68B4">
      <w:pPr>
        <w:pStyle w:val="PlainText"/>
        <w:tabs>
          <w:tab w:val="left" w:pos="5580"/>
        </w:tabs>
        <w:ind w:left="420"/>
        <w:rPr>
          <w:rFonts w:hAnsi="宋体"/>
          <w:color w:val="000000"/>
          <w:sz w:val="24"/>
        </w:rPr>
      </w:pPr>
      <w:r w:rsidRPr="00D61D41">
        <w:rPr>
          <w:rFonts w:hAnsi="宋体" w:hint="eastAsia"/>
          <w:color w:val="000000"/>
          <w:sz w:val="24"/>
        </w:rPr>
        <w:t xml:space="preserve">地址：_________________________     </w:t>
      </w:r>
    </w:p>
    <w:p w14:paraId="1EF3AA70" w14:textId="77777777" w:rsidR="001C68B4" w:rsidRPr="00D61D41" w:rsidRDefault="001C68B4" w:rsidP="001C68B4">
      <w:pPr>
        <w:pStyle w:val="PlainText"/>
        <w:tabs>
          <w:tab w:val="left" w:pos="5580"/>
        </w:tabs>
        <w:ind w:left="420"/>
        <w:rPr>
          <w:rFonts w:hAnsi="宋体"/>
          <w:color w:val="000000"/>
          <w:sz w:val="24"/>
        </w:rPr>
      </w:pPr>
      <w:r w:rsidRPr="00D61D41">
        <w:rPr>
          <w:rFonts w:hAnsi="宋体" w:hint="eastAsia"/>
          <w:color w:val="000000"/>
          <w:sz w:val="24"/>
        </w:rPr>
        <w:t>电子邮箱：_______________________联系方式：_______________</w:t>
      </w:r>
    </w:p>
    <w:p w14:paraId="04DE3AB8" w14:textId="77777777" w:rsidR="001C68B4" w:rsidRPr="00D61D41" w:rsidRDefault="001C68B4" w:rsidP="001C68B4">
      <w:pPr>
        <w:pStyle w:val="PlainText"/>
        <w:tabs>
          <w:tab w:val="left" w:pos="5580"/>
        </w:tabs>
        <w:ind w:left="420"/>
        <w:rPr>
          <w:rFonts w:hAnsi="宋体"/>
          <w:color w:val="000000"/>
          <w:sz w:val="24"/>
        </w:rPr>
      </w:pPr>
      <w:r w:rsidRPr="00D61D41">
        <w:rPr>
          <w:rFonts w:hAnsi="宋体" w:hint="eastAsia"/>
          <w:color w:val="000000" w:themeColor="text1"/>
          <w:sz w:val="24"/>
        </w:rPr>
        <w:t>投标人法定代表/</w:t>
      </w:r>
      <w:r w:rsidRPr="00D61D41">
        <w:rPr>
          <w:rFonts w:hAnsi="宋体" w:hint="eastAsia"/>
          <w:color w:val="000000"/>
          <w:sz w:val="24"/>
        </w:rPr>
        <w:t>授权代表</w:t>
      </w:r>
      <w:r w:rsidRPr="00D61D41">
        <w:rPr>
          <w:rFonts w:hAnsi="宋体" w:hint="eastAsia"/>
          <w:color w:val="000000" w:themeColor="text1"/>
          <w:sz w:val="24"/>
        </w:rPr>
        <w:t>签字：</w:t>
      </w:r>
      <w:r w:rsidRPr="00D61D41">
        <w:rPr>
          <w:rFonts w:hAnsi="宋体" w:hint="eastAsia"/>
          <w:color w:val="000000"/>
          <w:sz w:val="24"/>
        </w:rPr>
        <w:t>_______________________</w:t>
      </w:r>
      <w:r w:rsidRPr="00D61D41">
        <w:rPr>
          <w:rFonts w:hAnsi="宋体" w:hint="eastAsia"/>
          <w:color w:val="000000" w:themeColor="text1"/>
          <w:sz w:val="24"/>
          <w:u w:val="single"/>
        </w:rPr>
        <w:t xml:space="preserve">                    </w:t>
      </w:r>
    </w:p>
    <w:p w14:paraId="5C7F68E1" w14:textId="77777777" w:rsidR="001C68B4" w:rsidRPr="00D61D41" w:rsidRDefault="001C68B4" w:rsidP="001C68B4">
      <w:pPr>
        <w:pStyle w:val="PlainText"/>
        <w:tabs>
          <w:tab w:val="left" w:pos="5580"/>
        </w:tabs>
        <w:ind w:left="420"/>
        <w:rPr>
          <w:rFonts w:hAnsi="宋体"/>
          <w:color w:val="000000"/>
          <w:sz w:val="24"/>
        </w:rPr>
      </w:pPr>
      <w:r w:rsidRPr="00D61D41">
        <w:rPr>
          <w:rFonts w:hAnsi="宋体" w:hint="eastAsia"/>
          <w:color w:val="000000"/>
          <w:sz w:val="24"/>
        </w:rPr>
        <w:t>投标人名称</w:t>
      </w:r>
      <w:r w:rsidRPr="00D61D41">
        <w:rPr>
          <w:rFonts w:hAnsi="宋体" w:hint="eastAsia"/>
          <w:color w:val="000000" w:themeColor="text1"/>
          <w:sz w:val="24"/>
        </w:rPr>
        <w:t>（加盖公章）</w:t>
      </w:r>
      <w:r w:rsidRPr="00D61D41">
        <w:rPr>
          <w:rFonts w:hAnsi="宋体" w:hint="eastAsia"/>
          <w:color w:val="000000"/>
          <w:sz w:val="24"/>
        </w:rPr>
        <w:t xml:space="preserve">：_______________________                               </w:t>
      </w:r>
    </w:p>
    <w:p w14:paraId="1EE756E2" w14:textId="77777777" w:rsidR="001C68B4" w:rsidRPr="00D61D41" w:rsidRDefault="001C68B4" w:rsidP="001C68B4">
      <w:pPr>
        <w:rPr>
          <w:color w:val="000000" w:themeColor="text1"/>
          <w:sz w:val="24"/>
        </w:rPr>
      </w:pPr>
      <w:r w:rsidRPr="00D61D41">
        <w:rPr>
          <w:color w:val="000000" w:themeColor="text1"/>
          <w:sz w:val="24"/>
        </w:rPr>
        <w:t xml:space="preserve">        </w:t>
      </w:r>
    </w:p>
    <w:p w14:paraId="2BFCD918" w14:textId="77777777" w:rsidR="001C68B4" w:rsidRPr="00D61D41" w:rsidRDefault="001C68B4" w:rsidP="001C68B4">
      <w:pPr>
        <w:rPr>
          <w:color w:val="000000" w:themeColor="text1"/>
          <w:sz w:val="24"/>
        </w:rPr>
      </w:pPr>
      <w:r w:rsidRPr="00D61D41">
        <w:rPr>
          <w:rFonts w:hint="eastAsia"/>
          <w:color w:val="000000" w:themeColor="text1"/>
          <w:sz w:val="24"/>
        </w:rPr>
        <w:t>签署日期：</w:t>
      </w:r>
      <w:r w:rsidRPr="00D61D41">
        <w:rPr>
          <w:color w:val="000000" w:themeColor="text1"/>
          <w:sz w:val="24"/>
        </w:rPr>
        <w:t xml:space="preserve">   </w:t>
      </w:r>
      <w:r w:rsidRPr="00D61D41">
        <w:rPr>
          <w:rFonts w:hint="eastAsia"/>
          <w:color w:val="000000" w:themeColor="text1"/>
          <w:sz w:val="24"/>
        </w:rPr>
        <w:t>年</w:t>
      </w:r>
      <w:r w:rsidRPr="00D61D41">
        <w:rPr>
          <w:color w:val="000000" w:themeColor="text1"/>
          <w:sz w:val="24"/>
        </w:rPr>
        <w:t xml:space="preserve">   </w:t>
      </w:r>
      <w:r w:rsidRPr="00D61D41">
        <w:rPr>
          <w:rFonts w:hint="eastAsia"/>
          <w:color w:val="000000" w:themeColor="text1"/>
          <w:sz w:val="24"/>
        </w:rPr>
        <w:t>月</w:t>
      </w:r>
      <w:r w:rsidRPr="00D61D41">
        <w:rPr>
          <w:color w:val="000000" w:themeColor="text1"/>
          <w:sz w:val="24"/>
        </w:rPr>
        <w:t xml:space="preserve">   </w:t>
      </w:r>
      <w:r w:rsidRPr="00D61D41">
        <w:rPr>
          <w:rFonts w:hint="eastAsia"/>
          <w:color w:val="000000" w:themeColor="text1"/>
          <w:sz w:val="24"/>
        </w:rPr>
        <w:t>日</w:t>
      </w:r>
      <w:bookmarkStart w:id="9" w:name="_Toc37581429"/>
    </w:p>
    <w:p w14:paraId="1E214204" w14:textId="77777777" w:rsidR="001C68B4" w:rsidRPr="00D61D41" w:rsidRDefault="001C68B4" w:rsidP="001C68B4">
      <w:pPr>
        <w:pStyle w:val="3"/>
        <w:ind w:rightChars="40" w:right="88"/>
        <w:rPr>
          <w:rFonts w:ascii="宋体" w:hAnsi="宋体" w:cs="Arial"/>
          <w:bCs/>
          <w:color w:val="000000" w:themeColor="text1"/>
          <w:sz w:val="20"/>
          <w:szCs w:val="20"/>
        </w:rPr>
      </w:pPr>
    </w:p>
    <w:p w14:paraId="7CEE5430" w14:textId="77777777" w:rsidR="001C68B4" w:rsidRPr="00D61D41" w:rsidRDefault="001C68B4" w:rsidP="001C68B4">
      <w:pPr>
        <w:pStyle w:val="3"/>
        <w:ind w:rightChars="40" w:right="88"/>
        <w:rPr>
          <w:rFonts w:ascii="宋体" w:hAnsi="宋体" w:cs="Arial"/>
          <w:bCs/>
          <w:color w:val="000000" w:themeColor="text1"/>
          <w:sz w:val="22"/>
        </w:rPr>
      </w:pPr>
      <w:r w:rsidRPr="00D61D41">
        <w:rPr>
          <w:rFonts w:ascii="宋体" w:hAnsi="宋体" w:cs="Arial" w:hint="eastAsia"/>
          <w:b/>
          <w:color w:val="000000" w:themeColor="text1"/>
          <w:sz w:val="22"/>
        </w:rPr>
        <w:t>说明：本格式文件内容不得删改</w:t>
      </w:r>
      <w:r w:rsidRPr="00D61D41">
        <w:rPr>
          <w:rFonts w:ascii="宋体" w:hAnsi="宋体" w:cs="Arial" w:hint="eastAsia"/>
          <w:bCs/>
          <w:color w:val="000000" w:themeColor="text1"/>
          <w:sz w:val="22"/>
        </w:rPr>
        <w:t>。</w:t>
      </w:r>
      <w:bookmarkEnd w:id="9"/>
    </w:p>
    <w:p w14:paraId="5E20B33E" w14:textId="77777777" w:rsidR="001C68B4" w:rsidRPr="00D61D41" w:rsidRDefault="001C68B4" w:rsidP="001C68B4">
      <w:pPr>
        <w:tabs>
          <w:tab w:val="left" w:pos="284"/>
          <w:tab w:val="left" w:pos="851"/>
        </w:tabs>
        <w:spacing w:line="300" w:lineRule="auto"/>
        <w:rPr>
          <w:rFonts w:ascii="宋体" w:hAnsi="宋体"/>
          <w:b/>
          <w:color w:val="000000" w:themeColor="text1"/>
          <w:sz w:val="28"/>
          <w:szCs w:val="28"/>
        </w:rPr>
      </w:pPr>
      <w:bookmarkStart w:id="10" w:name="_Toc209091001"/>
    </w:p>
    <w:p w14:paraId="27892A77" w14:textId="77777777" w:rsidR="001C68B4" w:rsidRPr="00D61D41" w:rsidRDefault="001C68B4" w:rsidP="001C68B4">
      <w:pPr>
        <w:tabs>
          <w:tab w:val="left" w:pos="284"/>
          <w:tab w:val="left" w:pos="851"/>
        </w:tabs>
        <w:spacing w:line="300" w:lineRule="auto"/>
        <w:rPr>
          <w:rFonts w:ascii="宋体" w:hAnsi="宋体"/>
          <w:b/>
          <w:color w:val="000000" w:themeColor="text1"/>
          <w:kern w:val="2"/>
          <w:sz w:val="28"/>
          <w:szCs w:val="28"/>
        </w:rPr>
      </w:pPr>
      <w:r w:rsidRPr="00D61D41">
        <w:rPr>
          <w:rFonts w:ascii="宋体" w:hAnsi="宋体" w:hint="eastAsia"/>
          <w:b/>
          <w:color w:val="000000" w:themeColor="text1"/>
          <w:sz w:val="28"/>
          <w:szCs w:val="28"/>
        </w:rPr>
        <w:t>附件2</w:t>
      </w:r>
      <w:bookmarkEnd w:id="10"/>
    </w:p>
    <w:p w14:paraId="542EE202" w14:textId="77777777" w:rsidR="001C68B4" w:rsidRPr="00D61D41" w:rsidRDefault="001C68B4" w:rsidP="001C68B4">
      <w:pPr>
        <w:pStyle w:val="PlainText"/>
        <w:tabs>
          <w:tab w:val="left" w:pos="284"/>
          <w:tab w:val="left" w:pos="851"/>
        </w:tabs>
        <w:spacing w:line="300" w:lineRule="auto"/>
        <w:jc w:val="center"/>
        <w:rPr>
          <w:rFonts w:hAnsi="宋体"/>
          <w:b/>
          <w:bCs/>
          <w:color w:val="000000" w:themeColor="text1"/>
          <w:sz w:val="32"/>
          <w:szCs w:val="32"/>
        </w:rPr>
      </w:pPr>
      <w:bookmarkStart w:id="11" w:name="_Hlk209022390"/>
      <w:r w:rsidRPr="00D61D41">
        <w:rPr>
          <w:rFonts w:hAnsi="宋体" w:hint="eastAsia"/>
          <w:b/>
          <w:bCs/>
          <w:color w:val="000000" w:themeColor="text1"/>
          <w:sz w:val="32"/>
          <w:szCs w:val="32"/>
        </w:rPr>
        <w:t>法定</w:t>
      </w:r>
      <w:bookmarkEnd w:id="11"/>
      <w:r w:rsidRPr="00D61D41">
        <w:rPr>
          <w:rFonts w:hAnsi="宋体" w:hint="eastAsia"/>
          <w:b/>
          <w:bCs/>
          <w:color w:val="000000" w:themeColor="text1"/>
          <w:sz w:val="32"/>
          <w:szCs w:val="32"/>
        </w:rPr>
        <w:t>代表人证明书</w:t>
      </w:r>
    </w:p>
    <w:p w14:paraId="25A14B35" w14:textId="77777777" w:rsidR="001C68B4" w:rsidRPr="00D61D41" w:rsidRDefault="001C68B4" w:rsidP="001C68B4">
      <w:pPr>
        <w:pStyle w:val="NormalIndent"/>
        <w:tabs>
          <w:tab w:val="left" w:pos="284"/>
          <w:tab w:val="left" w:pos="851"/>
        </w:tabs>
        <w:spacing w:line="300" w:lineRule="auto"/>
        <w:ind w:leftChars="136" w:left="299" w:firstLine="480"/>
        <w:rPr>
          <w:rFonts w:ascii="宋体" w:hAnsi="宋体"/>
          <w:color w:val="000000" w:themeColor="text1"/>
          <w:sz w:val="24"/>
          <w:szCs w:val="21"/>
        </w:rPr>
      </w:pPr>
    </w:p>
    <w:p w14:paraId="37CEF9FC" w14:textId="77777777" w:rsidR="001C68B4" w:rsidRPr="00D61D41" w:rsidRDefault="001C68B4" w:rsidP="001C68B4">
      <w:pPr>
        <w:tabs>
          <w:tab w:val="left" w:pos="284"/>
          <w:tab w:val="left" w:pos="851"/>
        </w:tabs>
        <w:spacing w:line="300" w:lineRule="auto"/>
        <w:rPr>
          <w:rFonts w:ascii="宋体" w:hAnsi="宋体"/>
          <w:color w:val="000000" w:themeColor="text1"/>
          <w:sz w:val="24"/>
          <w:szCs w:val="24"/>
        </w:rPr>
      </w:pPr>
      <w:r w:rsidRPr="00D61D41">
        <w:rPr>
          <w:rFonts w:ascii="宋体" w:hAnsi="宋体" w:hint="eastAsia"/>
          <w:color w:val="000000" w:themeColor="text1"/>
          <w:sz w:val="24"/>
        </w:rPr>
        <w:t>致：广东以色列理工学院</w:t>
      </w:r>
    </w:p>
    <w:p w14:paraId="1A590833" w14:textId="77777777" w:rsidR="001C68B4" w:rsidRPr="00D61D41" w:rsidRDefault="001C68B4" w:rsidP="001C68B4">
      <w:pPr>
        <w:pStyle w:val="NormalIndent"/>
        <w:tabs>
          <w:tab w:val="left" w:pos="284"/>
          <w:tab w:val="left" w:pos="851"/>
        </w:tabs>
        <w:spacing w:line="300" w:lineRule="auto"/>
        <w:rPr>
          <w:rFonts w:ascii="宋体" w:eastAsia="宋体" w:hAnsi="宋体"/>
          <w:color w:val="000000" w:themeColor="text1"/>
          <w:szCs w:val="21"/>
        </w:rPr>
      </w:pPr>
    </w:p>
    <w:p w14:paraId="649C4339"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r w:rsidRPr="00D61D41">
        <w:rPr>
          <w:rFonts w:ascii="宋体" w:eastAsia="宋体" w:hAnsi="宋体" w:hint="eastAsia"/>
          <w:color w:val="000000" w:themeColor="text1"/>
          <w:sz w:val="24"/>
          <w:szCs w:val="21"/>
          <w:u w:val="single"/>
        </w:rPr>
        <w:t xml:space="preserve">         </w:t>
      </w:r>
      <w:r w:rsidRPr="00D61D41">
        <w:rPr>
          <w:rFonts w:ascii="宋体" w:eastAsia="宋体" w:hAnsi="宋体" w:hint="eastAsia"/>
          <w:color w:val="000000" w:themeColor="text1"/>
          <w:sz w:val="24"/>
          <w:szCs w:val="21"/>
        </w:rPr>
        <w:t>同志，现任我单位</w:t>
      </w:r>
      <w:r w:rsidRPr="00D61D41">
        <w:rPr>
          <w:rFonts w:ascii="宋体" w:eastAsia="宋体" w:hAnsi="宋体" w:hint="eastAsia"/>
          <w:color w:val="000000" w:themeColor="text1"/>
          <w:sz w:val="24"/>
          <w:szCs w:val="21"/>
          <w:u w:val="single"/>
        </w:rPr>
        <w:t xml:space="preserve">           </w:t>
      </w:r>
      <w:r w:rsidRPr="00D61D41">
        <w:rPr>
          <w:rFonts w:ascii="宋体" w:eastAsia="宋体" w:hAnsi="宋体" w:hint="eastAsia"/>
          <w:color w:val="000000" w:themeColor="text1"/>
          <w:sz w:val="24"/>
          <w:szCs w:val="21"/>
        </w:rPr>
        <w:t>职务，为法定代表人，特此证明。</w:t>
      </w:r>
    </w:p>
    <w:p w14:paraId="59CBD279"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p>
    <w:p w14:paraId="7B5653F4"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r w:rsidRPr="00D61D41">
        <w:rPr>
          <w:rFonts w:ascii="宋体" w:eastAsia="宋体" w:hAnsi="宋体" w:hint="eastAsia"/>
          <w:color w:val="000000" w:themeColor="text1"/>
          <w:sz w:val="24"/>
          <w:szCs w:val="21"/>
        </w:rPr>
        <w:t>签发日期：</w:t>
      </w:r>
      <w:r w:rsidRPr="00D61D41">
        <w:rPr>
          <w:rFonts w:ascii="宋体" w:eastAsia="宋体" w:hAnsi="宋体" w:hint="eastAsia"/>
          <w:color w:val="000000" w:themeColor="text1"/>
          <w:sz w:val="24"/>
          <w:szCs w:val="21"/>
          <w:u w:val="single"/>
        </w:rPr>
        <w:t xml:space="preserve">                </w:t>
      </w:r>
      <w:r w:rsidRPr="00D61D41">
        <w:rPr>
          <w:rFonts w:ascii="宋体" w:eastAsia="宋体" w:hAnsi="宋体" w:hint="eastAsia"/>
          <w:color w:val="000000" w:themeColor="text1"/>
          <w:sz w:val="24"/>
          <w:szCs w:val="21"/>
        </w:rPr>
        <w:t xml:space="preserve">     单位：</w:t>
      </w:r>
      <w:r w:rsidRPr="00D61D41">
        <w:rPr>
          <w:rFonts w:ascii="宋体" w:eastAsia="宋体" w:hAnsi="宋体" w:hint="eastAsia"/>
          <w:color w:val="000000" w:themeColor="text1"/>
          <w:sz w:val="24"/>
          <w:szCs w:val="21"/>
          <w:u w:val="single"/>
        </w:rPr>
        <w:t xml:space="preserve">            </w:t>
      </w:r>
      <w:r w:rsidRPr="00D61D41">
        <w:rPr>
          <w:rFonts w:ascii="宋体" w:eastAsia="宋体" w:hAnsi="宋体" w:hint="eastAsia"/>
          <w:color w:val="000000" w:themeColor="text1"/>
          <w:sz w:val="24"/>
          <w:szCs w:val="21"/>
        </w:rPr>
        <w:t>（盖章）</w:t>
      </w:r>
    </w:p>
    <w:p w14:paraId="39DFBC57"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p>
    <w:p w14:paraId="57492374"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u w:val="single"/>
        </w:rPr>
      </w:pPr>
      <w:r w:rsidRPr="00D61D41">
        <w:rPr>
          <w:rFonts w:ascii="宋体" w:eastAsia="宋体" w:hAnsi="宋体" w:hint="eastAsia"/>
          <w:color w:val="000000" w:themeColor="text1"/>
          <w:sz w:val="24"/>
          <w:szCs w:val="21"/>
        </w:rPr>
        <w:t>法定代表人身份证号码：</w:t>
      </w:r>
      <w:r w:rsidRPr="00D61D41">
        <w:rPr>
          <w:rFonts w:ascii="宋体" w:eastAsia="宋体" w:hAnsi="宋体" w:hint="eastAsia"/>
          <w:color w:val="000000" w:themeColor="text1"/>
          <w:sz w:val="24"/>
          <w:szCs w:val="21"/>
          <w:u w:val="single"/>
        </w:rPr>
        <w:t xml:space="preserve">                        </w:t>
      </w:r>
    </w:p>
    <w:p w14:paraId="2BE20EC8"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p>
    <w:p w14:paraId="1A5DC8E1"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u w:val="single"/>
        </w:rPr>
      </w:pPr>
      <w:r w:rsidRPr="00D61D41">
        <w:rPr>
          <w:rFonts w:ascii="宋体" w:eastAsia="宋体" w:hAnsi="宋体" w:hint="eastAsia"/>
          <w:color w:val="000000" w:themeColor="text1"/>
          <w:sz w:val="24"/>
          <w:szCs w:val="21"/>
        </w:rPr>
        <w:t>联系电话（手机号码）：</w:t>
      </w:r>
      <w:r w:rsidRPr="00D61D41">
        <w:rPr>
          <w:rFonts w:ascii="宋体" w:eastAsia="宋体" w:hAnsi="宋体" w:hint="eastAsia"/>
          <w:color w:val="000000" w:themeColor="text1"/>
          <w:sz w:val="24"/>
          <w:szCs w:val="21"/>
          <w:u w:val="single"/>
        </w:rPr>
        <w:t xml:space="preserve">                        </w:t>
      </w:r>
    </w:p>
    <w:p w14:paraId="1AF01863"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p>
    <w:p w14:paraId="07E44DBC"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r w:rsidRPr="00D61D41">
        <w:rPr>
          <w:rFonts w:ascii="宋体" w:eastAsia="宋体" w:hAnsi="宋体" w:hint="eastAsia"/>
          <w:color w:val="000000" w:themeColor="text1"/>
          <w:sz w:val="24"/>
          <w:szCs w:val="21"/>
        </w:rPr>
        <w:t>营业执照号码：</w:t>
      </w:r>
      <w:r w:rsidRPr="00D61D41">
        <w:rPr>
          <w:rFonts w:ascii="宋体" w:eastAsia="宋体" w:hAnsi="宋体" w:hint="eastAsia"/>
          <w:color w:val="000000" w:themeColor="text1"/>
          <w:sz w:val="24"/>
          <w:szCs w:val="21"/>
          <w:u w:val="single"/>
        </w:rPr>
        <w:t xml:space="preserve">                      </w:t>
      </w:r>
      <w:r w:rsidRPr="00D61D41">
        <w:rPr>
          <w:rFonts w:ascii="宋体" w:eastAsia="宋体" w:hAnsi="宋体" w:hint="eastAsia"/>
          <w:color w:val="000000" w:themeColor="text1"/>
          <w:sz w:val="24"/>
          <w:szCs w:val="21"/>
        </w:rPr>
        <w:t xml:space="preserve">      </w:t>
      </w:r>
    </w:p>
    <w:p w14:paraId="5C86C883" w14:textId="77777777" w:rsidR="001C68B4" w:rsidRPr="00D61D41" w:rsidRDefault="001C68B4" w:rsidP="001C68B4">
      <w:pPr>
        <w:pStyle w:val="NormalIndent"/>
        <w:tabs>
          <w:tab w:val="left" w:pos="284"/>
          <w:tab w:val="left" w:pos="851"/>
        </w:tabs>
        <w:spacing w:line="300" w:lineRule="auto"/>
        <w:ind w:firstLineChars="175"/>
        <w:rPr>
          <w:rFonts w:ascii="宋体" w:eastAsia="宋体" w:hAnsi="宋体"/>
          <w:color w:val="000000" w:themeColor="text1"/>
          <w:sz w:val="24"/>
          <w:szCs w:val="21"/>
        </w:rPr>
      </w:pPr>
      <w:r w:rsidRPr="00D61D41">
        <w:rPr>
          <w:rFonts w:ascii="宋体" w:eastAsia="宋体" w:hAnsi="宋体" w:hint="eastAsia"/>
          <w:color w:val="000000" w:themeColor="text1"/>
          <w:sz w:val="24"/>
          <w:szCs w:val="21"/>
        </w:rPr>
        <w:t>主营：</w:t>
      </w:r>
    </w:p>
    <w:p w14:paraId="39C731AA" w14:textId="77777777" w:rsidR="001C68B4" w:rsidRPr="00D61D41" w:rsidRDefault="001C68B4" w:rsidP="001C68B4">
      <w:pPr>
        <w:pStyle w:val="NormalIndent"/>
        <w:tabs>
          <w:tab w:val="left" w:pos="284"/>
          <w:tab w:val="left" w:pos="851"/>
        </w:tabs>
        <w:spacing w:line="300" w:lineRule="auto"/>
        <w:ind w:firstLineChars="175"/>
        <w:rPr>
          <w:rFonts w:ascii="宋体" w:eastAsia="宋体" w:hAnsi="宋体"/>
          <w:color w:val="000000" w:themeColor="text1"/>
          <w:sz w:val="24"/>
          <w:szCs w:val="21"/>
        </w:rPr>
      </w:pPr>
      <w:r w:rsidRPr="00D61D41">
        <w:rPr>
          <w:rFonts w:ascii="宋体" w:eastAsia="宋体" w:hAnsi="宋体" w:hint="eastAsia"/>
          <w:color w:val="000000" w:themeColor="text1"/>
          <w:sz w:val="24"/>
          <w:szCs w:val="21"/>
        </w:rPr>
        <w:t>企业类型：</w:t>
      </w:r>
    </w:p>
    <w:p w14:paraId="29C92C10" w14:textId="77777777" w:rsidR="001C68B4" w:rsidRPr="00D61D41" w:rsidRDefault="001C68B4" w:rsidP="001C68B4">
      <w:pPr>
        <w:pStyle w:val="NormalIndent"/>
        <w:tabs>
          <w:tab w:val="left" w:pos="284"/>
          <w:tab w:val="left" w:pos="851"/>
        </w:tabs>
        <w:spacing w:line="300" w:lineRule="auto"/>
        <w:ind w:firstLineChars="175"/>
        <w:rPr>
          <w:rFonts w:ascii="宋体" w:eastAsia="宋体" w:hAnsi="宋体"/>
          <w:color w:val="000000" w:themeColor="text1"/>
          <w:sz w:val="24"/>
          <w:szCs w:val="21"/>
        </w:rPr>
      </w:pPr>
    </w:p>
    <w:p w14:paraId="25AC2B78" w14:textId="77777777" w:rsidR="001C68B4" w:rsidRPr="00D61D41" w:rsidRDefault="001C68B4" w:rsidP="001C68B4">
      <w:pPr>
        <w:pStyle w:val="NormalIndent"/>
        <w:tabs>
          <w:tab w:val="left" w:pos="284"/>
          <w:tab w:val="left" w:pos="851"/>
        </w:tabs>
        <w:spacing w:line="300" w:lineRule="auto"/>
        <w:ind w:firstLine="480"/>
        <w:rPr>
          <w:rFonts w:ascii="宋体" w:eastAsia="宋体" w:hAnsi="宋体"/>
          <w:color w:val="000000" w:themeColor="text1"/>
          <w:sz w:val="24"/>
          <w:szCs w:val="21"/>
        </w:rPr>
      </w:pPr>
      <w:r w:rsidRPr="00D61D41">
        <w:rPr>
          <w:rFonts w:ascii="宋体" w:eastAsia="宋体" w:hAnsi="宋体" w:hint="eastAsia"/>
          <w:color w:val="000000" w:themeColor="text1"/>
          <w:sz w:val="24"/>
          <w:szCs w:val="21"/>
        </w:rPr>
        <w:t>说明：1、法定代表人为企事业单位、国家机关、社会团体的主要行政负责人。</w:t>
      </w:r>
    </w:p>
    <w:p w14:paraId="590C6346" w14:textId="77777777" w:rsidR="001C68B4" w:rsidRPr="00D61D41" w:rsidRDefault="001C68B4" w:rsidP="001C68B4">
      <w:pPr>
        <w:tabs>
          <w:tab w:val="left" w:pos="284"/>
          <w:tab w:val="left" w:pos="851"/>
        </w:tabs>
        <w:spacing w:line="300" w:lineRule="auto"/>
        <w:ind w:firstLineChars="500" w:firstLine="1200"/>
        <w:rPr>
          <w:rFonts w:ascii="宋体" w:hAnsi="宋体"/>
          <w:color w:val="000000" w:themeColor="text1"/>
          <w:sz w:val="24"/>
          <w:szCs w:val="24"/>
          <w:u w:val="single"/>
        </w:rPr>
      </w:pPr>
      <w:r w:rsidRPr="00D61D41">
        <w:rPr>
          <w:rFonts w:ascii="宋体" w:hAnsi="宋体" w:hint="eastAsia"/>
          <w:color w:val="000000" w:themeColor="text1"/>
          <w:sz w:val="24"/>
          <w:szCs w:val="21"/>
        </w:rPr>
        <w:t>2、内容必须填写真实、清楚、涂改无效，不得转让、买卖。</w:t>
      </w:r>
    </w:p>
    <w:p w14:paraId="4B49559C" w14:textId="77777777" w:rsidR="001C68B4" w:rsidRPr="00D61D41" w:rsidRDefault="001C68B4" w:rsidP="001C68B4">
      <w:pPr>
        <w:tabs>
          <w:tab w:val="left" w:pos="284"/>
          <w:tab w:val="left" w:pos="851"/>
        </w:tabs>
        <w:spacing w:line="300" w:lineRule="auto"/>
        <w:ind w:leftChars="136" w:left="299" w:firstLineChars="200" w:firstLine="480"/>
        <w:rPr>
          <w:rFonts w:ascii="宋体" w:hAnsi="宋体"/>
          <w:color w:val="000000" w:themeColor="text1"/>
          <w:sz w:val="24"/>
          <w:u w:val="single"/>
        </w:rPr>
      </w:pPr>
    </w:p>
    <w:p w14:paraId="57663210" w14:textId="77777777" w:rsidR="001C68B4" w:rsidRPr="00D61D41" w:rsidRDefault="001C68B4" w:rsidP="001C68B4">
      <w:pPr>
        <w:tabs>
          <w:tab w:val="left" w:pos="284"/>
          <w:tab w:val="left" w:pos="851"/>
        </w:tabs>
        <w:spacing w:line="300" w:lineRule="auto"/>
        <w:ind w:leftChars="136" w:left="299" w:firstLineChars="200" w:firstLine="440"/>
        <w:rPr>
          <w:rFonts w:ascii="宋体" w:hAnsi="宋体"/>
          <w:color w:val="000000" w:themeColor="text1"/>
          <w:sz w:val="24"/>
          <w:u w:val="single"/>
        </w:rPr>
      </w:pPr>
      <w:r w:rsidRPr="00D61D41">
        <w:rPr>
          <w:rFonts w:hint="eastAsia"/>
          <w:noProof/>
        </w:rPr>
        <mc:AlternateContent>
          <mc:Choice Requires="wps">
            <w:drawing>
              <wp:anchor distT="0" distB="0" distL="114300" distR="114300" simplePos="0" relativeHeight="251659264" behindDoc="0" locked="0" layoutInCell="1" allowOverlap="1" wp14:anchorId="45CC510E" wp14:editId="4A4E5F07">
                <wp:simplePos x="0" y="0"/>
                <wp:positionH relativeFrom="column">
                  <wp:posOffset>154940</wp:posOffset>
                </wp:positionH>
                <wp:positionV relativeFrom="paragraph">
                  <wp:posOffset>76200</wp:posOffset>
                </wp:positionV>
                <wp:extent cx="5372100" cy="3129915"/>
                <wp:effectExtent l="0" t="0" r="19050" b="13335"/>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2100" cy="3129915"/>
                        </a:xfrm>
                        <a:prstGeom prst="roundRect">
                          <a:avLst>
                            <a:gd name="adj" fmla="val 16667"/>
                          </a:avLst>
                        </a:prstGeom>
                        <a:solidFill>
                          <a:srgbClr val="FFFFFF"/>
                        </a:solidFill>
                        <a:ln w="9525">
                          <a:solidFill>
                            <a:srgbClr val="000000"/>
                          </a:solidFill>
                          <a:round/>
                        </a:ln>
                      </wps:spPr>
                      <wps:txbx>
                        <w:txbxContent>
                          <w:p w14:paraId="06854000" w14:textId="77777777" w:rsidR="001C68B4" w:rsidRDefault="001C68B4" w:rsidP="001C68B4">
                            <w:pPr>
                              <w:jc w:val="center"/>
                            </w:pPr>
                            <w:r>
                              <w:rPr>
                                <w:rFonts w:hint="eastAsia"/>
                                <w:b/>
                              </w:rPr>
                              <w:t>提示：请将法定代表人身份证复印件（正反面）粘贴在此处</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CC510E" id="Rectangle: Rounded Corners 4" o:spid="_x0000_s1026" style="position:absolute;left:0;text-align:left;margin-left:12.2pt;margin-top:6pt;width:423pt;height:24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">
                <v:textbox>
                  <w:txbxContent>
                    <w:p w14:paraId="06854000" w14:textId="77777777" w:rsidR="001C68B4" w:rsidRDefault="001C68B4" w:rsidP="001C68B4">
                      <w:pPr>
                        <w:jc w:val="center"/>
                      </w:pPr>
                      <w:r>
                        <w:rPr>
                          <w:rFonts w:hint="eastAsia"/>
                          <w:b/>
                        </w:rPr>
                        <w:t>提示：请将法定代表人身份证复印件（正反面）粘贴在此处</w:t>
                      </w:r>
                    </w:p>
                  </w:txbxContent>
                </v:textbox>
              </v:roundrect>
            </w:pict>
          </mc:Fallback>
        </mc:AlternateContent>
      </w:r>
    </w:p>
    <w:p w14:paraId="069B7B57"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15D75ED2"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025D6A32"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54BFB3B7"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595E4C1F"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119B2D89"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092EA64F"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5DAEC764"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152424FE"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26ABD9B3"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29CB6F10"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7C7073C7"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bookmarkStart w:id="12" w:name="_Hlk209091216"/>
    </w:p>
    <w:p w14:paraId="011697A0"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5AC39231" w14:textId="77777777" w:rsidR="001C68B4" w:rsidRPr="00D61D41" w:rsidRDefault="001C68B4" w:rsidP="001C68B4">
      <w:pPr>
        <w:tabs>
          <w:tab w:val="left" w:pos="284"/>
          <w:tab w:val="left" w:pos="851"/>
        </w:tabs>
        <w:spacing w:line="300" w:lineRule="auto"/>
        <w:outlineLvl w:val="0"/>
        <w:rPr>
          <w:rFonts w:ascii="宋体" w:hAnsi="宋体"/>
          <w:color w:val="000000" w:themeColor="text1"/>
          <w:sz w:val="24"/>
        </w:rPr>
      </w:pPr>
    </w:p>
    <w:p w14:paraId="1BCC3D11" w14:textId="77777777" w:rsidR="001C68B4" w:rsidRPr="00D61D41" w:rsidRDefault="001C68B4" w:rsidP="001C68B4">
      <w:pPr>
        <w:tabs>
          <w:tab w:val="left" w:pos="284"/>
          <w:tab w:val="left" w:pos="851"/>
        </w:tabs>
        <w:spacing w:line="300" w:lineRule="auto"/>
        <w:outlineLvl w:val="0"/>
        <w:rPr>
          <w:rFonts w:ascii="宋体" w:hAnsi="宋体"/>
          <w:b/>
          <w:color w:val="000000" w:themeColor="text1"/>
          <w:sz w:val="28"/>
          <w:szCs w:val="28"/>
        </w:rPr>
      </w:pPr>
      <w:r w:rsidRPr="00D61D41">
        <w:rPr>
          <w:rFonts w:ascii="宋体" w:hAnsi="宋体" w:hint="eastAsia"/>
          <w:b/>
          <w:color w:val="000000" w:themeColor="text1"/>
          <w:sz w:val="28"/>
          <w:szCs w:val="28"/>
        </w:rPr>
        <w:t>附件3</w:t>
      </w:r>
    </w:p>
    <w:bookmarkEnd w:id="12"/>
    <w:p w14:paraId="054F7D43" w14:textId="77777777" w:rsidR="001C68B4" w:rsidRPr="00D61D41" w:rsidRDefault="001C68B4" w:rsidP="001C68B4">
      <w:pPr>
        <w:pStyle w:val="PlainText"/>
        <w:tabs>
          <w:tab w:val="left" w:pos="284"/>
          <w:tab w:val="left" w:pos="851"/>
        </w:tabs>
        <w:spacing w:line="300" w:lineRule="auto"/>
        <w:jc w:val="center"/>
        <w:rPr>
          <w:rFonts w:hAnsi="宋体"/>
          <w:b/>
          <w:bCs/>
          <w:color w:val="000000" w:themeColor="text1"/>
          <w:sz w:val="32"/>
          <w:szCs w:val="32"/>
        </w:rPr>
      </w:pPr>
      <w:r w:rsidRPr="00D61D41">
        <w:rPr>
          <w:rFonts w:hAnsi="宋体" w:hint="eastAsia"/>
          <w:b/>
          <w:bCs/>
          <w:color w:val="000000" w:themeColor="text1"/>
          <w:sz w:val="32"/>
          <w:szCs w:val="32"/>
        </w:rPr>
        <w:t>法定代表人授权书</w:t>
      </w:r>
    </w:p>
    <w:p w14:paraId="55851CC6" w14:textId="77777777" w:rsidR="001C68B4" w:rsidRPr="00D61D41" w:rsidRDefault="001C68B4" w:rsidP="001C68B4">
      <w:pPr>
        <w:tabs>
          <w:tab w:val="left" w:pos="284"/>
          <w:tab w:val="left" w:pos="851"/>
        </w:tabs>
        <w:spacing w:line="300" w:lineRule="auto"/>
        <w:ind w:leftChars="136" w:left="299" w:firstLineChars="200" w:firstLine="480"/>
        <w:rPr>
          <w:rFonts w:ascii="宋体" w:hAnsi="宋体"/>
          <w:color w:val="000000" w:themeColor="text1"/>
          <w:sz w:val="24"/>
          <w:szCs w:val="24"/>
        </w:rPr>
      </w:pPr>
    </w:p>
    <w:p w14:paraId="6EADC2ED" w14:textId="77777777" w:rsidR="001C68B4" w:rsidRPr="00D61D41" w:rsidRDefault="001C68B4" w:rsidP="001C68B4">
      <w:pPr>
        <w:tabs>
          <w:tab w:val="left" w:pos="284"/>
          <w:tab w:val="left" w:pos="851"/>
        </w:tabs>
        <w:spacing w:line="300" w:lineRule="auto"/>
        <w:rPr>
          <w:rFonts w:ascii="宋体" w:hAnsi="宋体"/>
          <w:color w:val="000000" w:themeColor="text1"/>
          <w:sz w:val="24"/>
          <w:szCs w:val="24"/>
        </w:rPr>
      </w:pPr>
      <w:r w:rsidRPr="00D61D41">
        <w:rPr>
          <w:rFonts w:ascii="宋体" w:hAnsi="宋体" w:hint="eastAsia"/>
          <w:color w:val="000000" w:themeColor="text1"/>
          <w:sz w:val="24"/>
          <w:szCs w:val="24"/>
        </w:rPr>
        <w:t>致：</w:t>
      </w:r>
      <w:r w:rsidRPr="00D61D41">
        <w:rPr>
          <w:rFonts w:ascii="宋体" w:hAnsi="宋体" w:hint="eastAsia"/>
          <w:color w:val="000000" w:themeColor="text1"/>
          <w:sz w:val="24"/>
        </w:rPr>
        <w:t>广东以色列理工学院</w:t>
      </w:r>
    </w:p>
    <w:p w14:paraId="1B1BE6A0" w14:textId="77777777" w:rsidR="001C68B4" w:rsidRPr="00D61D41"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D61D41">
        <w:rPr>
          <w:rFonts w:ascii="宋体" w:hAnsi="宋体" w:hint="eastAsia"/>
          <w:color w:val="000000" w:themeColor="text1"/>
          <w:sz w:val="24"/>
          <w:szCs w:val="24"/>
        </w:rPr>
        <w:t xml:space="preserve">     </w:t>
      </w: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（投标单位全称）法定代表人</w:t>
      </w: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（姓名）兹授权</w:t>
      </w: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（授权代表姓名）、</w:t>
      </w: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身份证号)、</w:t>
      </w: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手机号码）为授权代表，参加贵方组织的</w:t>
      </w:r>
      <w:r w:rsidRPr="00D61D41">
        <w:rPr>
          <w:rFonts w:ascii="宋体" w:hAnsi="宋体" w:hint="eastAsia"/>
          <w:b/>
          <w:bCs/>
          <w:color w:val="000000" w:themeColor="text1"/>
          <w:sz w:val="24"/>
          <w:szCs w:val="24"/>
          <w:u w:val="single"/>
        </w:rPr>
        <w:t xml:space="preserve">                                      </w:t>
      </w:r>
      <w:r w:rsidRPr="00D61D41">
        <w:rPr>
          <w:rFonts w:ascii="宋体" w:hAnsi="宋体" w:hint="eastAsia"/>
          <w:color w:val="000000" w:themeColor="text1"/>
          <w:sz w:val="24"/>
          <w:szCs w:val="24"/>
        </w:rPr>
        <w:t>招标活动。</w:t>
      </w:r>
    </w:p>
    <w:p w14:paraId="186B4A97" w14:textId="77777777" w:rsidR="001C68B4" w:rsidRPr="00D61D41"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（授权代表姓名）以我单位的名义并代表我单位签署投标书和所有投标文件，全权处理招投标活动中的一切事宜，其在该项目招投标活动中的一切行为对我单位具有法律约束力。</w:t>
      </w:r>
    </w:p>
    <w:p w14:paraId="67193AC0" w14:textId="77777777" w:rsidR="001C68B4" w:rsidRPr="00D61D41"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D61D41">
        <w:rPr>
          <w:rFonts w:ascii="宋体" w:hAnsi="宋体" w:hint="eastAsia"/>
          <w:color w:val="000000" w:themeColor="text1"/>
          <w:sz w:val="24"/>
          <w:szCs w:val="24"/>
        </w:rPr>
        <w:t xml:space="preserve">本授权书于 </w:t>
      </w: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年</w:t>
      </w: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月</w:t>
      </w:r>
      <w:r w:rsidRPr="00D61D41">
        <w:rPr>
          <w:rFonts w:ascii="宋体" w:hAnsi="宋体" w:hint="eastAsia"/>
          <w:color w:val="000000" w:themeColor="text1"/>
          <w:sz w:val="24"/>
          <w:szCs w:val="24"/>
          <w:u w:val="single"/>
        </w:rPr>
        <w:t xml:space="preserve">   </w:t>
      </w:r>
      <w:r w:rsidRPr="00D61D41">
        <w:rPr>
          <w:rFonts w:ascii="宋体" w:hAnsi="宋体" w:hint="eastAsia"/>
          <w:color w:val="000000" w:themeColor="text1"/>
          <w:sz w:val="24"/>
          <w:szCs w:val="24"/>
        </w:rPr>
        <w:t>日签字生效，特此声明。</w:t>
      </w:r>
    </w:p>
    <w:p w14:paraId="4DEFC4EC" w14:textId="77777777" w:rsidR="001C68B4" w:rsidRPr="00D61D41"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D61D41">
        <w:rPr>
          <w:rFonts w:ascii="宋体" w:hAnsi="宋体" w:hint="eastAsia"/>
          <w:color w:val="000000" w:themeColor="text1"/>
          <w:sz w:val="24"/>
          <w:szCs w:val="24"/>
        </w:rPr>
        <w:t xml:space="preserve"> </w:t>
      </w:r>
    </w:p>
    <w:p w14:paraId="02625E2A" w14:textId="77777777" w:rsidR="001C68B4" w:rsidRPr="00D61D41" w:rsidRDefault="001C68B4" w:rsidP="001C68B4">
      <w:pPr>
        <w:tabs>
          <w:tab w:val="left" w:pos="284"/>
          <w:tab w:val="left" w:pos="851"/>
        </w:tabs>
        <w:spacing w:line="300" w:lineRule="auto"/>
        <w:ind w:firstLineChars="200" w:firstLine="480"/>
        <w:rPr>
          <w:rFonts w:ascii="宋体" w:hAnsi="宋体"/>
          <w:color w:val="000000" w:themeColor="text1"/>
          <w:sz w:val="24"/>
          <w:szCs w:val="24"/>
          <w:u w:val="single"/>
        </w:rPr>
      </w:pPr>
      <w:r w:rsidRPr="00D61D41">
        <w:rPr>
          <w:rFonts w:ascii="宋体" w:hAnsi="宋体" w:hint="eastAsia"/>
          <w:color w:val="000000" w:themeColor="text1"/>
          <w:sz w:val="24"/>
          <w:szCs w:val="24"/>
        </w:rPr>
        <w:t>投标单位名称（公章）：</w:t>
      </w:r>
      <w:r w:rsidRPr="00D61D41">
        <w:rPr>
          <w:rFonts w:ascii="宋体" w:hAnsi="宋体" w:hint="eastAsia"/>
          <w:color w:val="000000" w:themeColor="text1"/>
          <w:sz w:val="24"/>
          <w:szCs w:val="24"/>
          <w:u w:val="single"/>
        </w:rPr>
        <w:t xml:space="preserve">                           </w:t>
      </w:r>
    </w:p>
    <w:p w14:paraId="12C32F3A" w14:textId="77777777" w:rsidR="001C68B4" w:rsidRPr="00D61D41" w:rsidRDefault="001C68B4" w:rsidP="001C68B4">
      <w:pPr>
        <w:tabs>
          <w:tab w:val="left" w:pos="284"/>
          <w:tab w:val="left" w:pos="851"/>
        </w:tabs>
        <w:spacing w:line="300" w:lineRule="auto"/>
        <w:ind w:firstLineChars="200" w:firstLine="480"/>
        <w:rPr>
          <w:rFonts w:ascii="宋体" w:hAnsi="宋体"/>
          <w:color w:val="000000" w:themeColor="text1"/>
          <w:sz w:val="24"/>
          <w:szCs w:val="24"/>
          <w:u w:val="single"/>
        </w:rPr>
      </w:pPr>
    </w:p>
    <w:p w14:paraId="64F77FDD" w14:textId="77777777" w:rsidR="001C68B4" w:rsidRPr="00D61D41" w:rsidRDefault="001C68B4" w:rsidP="001C68B4">
      <w:pPr>
        <w:pStyle w:val="Date"/>
        <w:tabs>
          <w:tab w:val="left" w:pos="284"/>
          <w:tab w:val="left" w:pos="851"/>
        </w:tabs>
        <w:spacing w:line="300" w:lineRule="auto"/>
        <w:ind w:leftChars="0" w:left="0" w:firstLineChars="200" w:firstLine="480"/>
        <w:rPr>
          <w:rFonts w:ascii="宋体" w:hAnsi="宋体"/>
          <w:color w:val="000000" w:themeColor="text1"/>
          <w:sz w:val="24"/>
          <w:u w:val="single"/>
        </w:rPr>
      </w:pPr>
      <w:r w:rsidRPr="00D61D41">
        <w:rPr>
          <w:rFonts w:ascii="宋体" w:hAnsi="宋体" w:hint="eastAsia"/>
          <w:color w:val="000000" w:themeColor="text1"/>
          <w:sz w:val="24"/>
        </w:rPr>
        <w:t>法定代表人（签字或签章）：</w:t>
      </w:r>
      <w:r w:rsidRPr="00D61D41">
        <w:rPr>
          <w:rFonts w:ascii="宋体" w:hAnsi="宋体" w:hint="eastAsia"/>
          <w:color w:val="000000" w:themeColor="text1"/>
          <w:sz w:val="24"/>
          <w:u w:val="single"/>
        </w:rPr>
        <w:t xml:space="preserve">                              </w:t>
      </w:r>
    </w:p>
    <w:p w14:paraId="05F1302F" w14:textId="77777777" w:rsidR="001C68B4" w:rsidRPr="00D61D41" w:rsidRDefault="001C68B4" w:rsidP="001C68B4">
      <w:pPr>
        <w:tabs>
          <w:tab w:val="left" w:pos="284"/>
          <w:tab w:val="left" w:pos="851"/>
        </w:tabs>
        <w:spacing w:line="300" w:lineRule="auto"/>
        <w:ind w:firstLineChars="200" w:firstLine="480"/>
        <w:rPr>
          <w:rFonts w:ascii="宋体" w:hAnsi="宋体"/>
          <w:color w:val="000000" w:themeColor="text1"/>
          <w:sz w:val="24"/>
          <w:szCs w:val="24"/>
        </w:rPr>
      </w:pPr>
      <w:r w:rsidRPr="00D61D41">
        <w:rPr>
          <w:rFonts w:ascii="宋体" w:hAnsi="宋体" w:hint="eastAsia"/>
          <w:color w:val="000000" w:themeColor="text1"/>
          <w:sz w:val="24"/>
          <w:szCs w:val="24"/>
        </w:rPr>
        <w:t>日期：     年   月   日</w:t>
      </w:r>
    </w:p>
    <w:p w14:paraId="10D227F6" w14:textId="77777777" w:rsidR="001C68B4" w:rsidRPr="00D61D41" w:rsidRDefault="001C68B4" w:rsidP="001C68B4">
      <w:pPr>
        <w:tabs>
          <w:tab w:val="left" w:pos="284"/>
          <w:tab w:val="left" w:pos="851"/>
        </w:tabs>
        <w:spacing w:line="300" w:lineRule="auto"/>
        <w:ind w:firstLineChars="200" w:firstLine="480"/>
        <w:rPr>
          <w:rFonts w:ascii="宋体" w:hAnsi="宋体"/>
          <w:color w:val="000000" w:themeColor="text1"/>
          <w:sz w:val="24"/>
          <w:szCs w:val="24"/>
        </w:rPr>
      </w:pPr>
    </w:p>
    <w:p w14:paraId="6953B446" w14:textId="77777777" w:rsidR="001C68B4" w:rsidRPr="00D61D41" w:rsidRDefault="001C68B4" w:rsidP="001C68B4">
      <w:pPr>
        <w:pStyle w:val="Date"/>
        <w:tabs>
          <w:tab w:val="left" w:pos="284"/>
          <w:tab w:val="left" w:pos="851"/>
        </w:tabs>
        <w:spacing w:line="300" w:lineRule="auto"/>
        <w:ind w:leftChars="0" w:left="0" w:firstLineChars="200" w:firstLine="480"/>
        <w:rPr>
          <w:rFonts w:ascii="宋体" w:hAnsi="宋体"/>
          <w:color w:val="000000" w:themeColor="text1"/>
          <w:sz w:val="24"/>
          <w:u w:val="single"/>
        </w:rPr>
      </w:pPr>
      <w:r w:rsidRPr="00D61D41">
        <w:rPr>
          <w:rFonts w:ascii="宋体" w:hAnsi="宋体" w:hint="eastAsia"/>
          <w:color w:val="000000" w:themeColor="text1"/>
          <w:sz w:val="24"/>
        </w:rPr>
        <w:t>授权代表（签字）：</w:t>
      </w:r>
      <w:r w:rsidRPr="00D61D41">
        <w:rPr>
          <w:rFonts w:ascii="宋体" w:hAnsi="宋体" w:hint="eastAsia"/>
          <w:color w:val="000000" w:themeColor="text1"/>
          <w:sz w:val="24"/>
          <w:u w:val="single"/>
        </w:rPr>
        <w:t xml:space="preserve">                    </w:t>
      </w:r>
    </w:p>
    <w:p w14:paraId="4B37CC34" w14:textId="77777777" w:rsidR="001C68B4" w:rsidRPr="00D61D41" w:rsidRDefault="001C68B4" w:rsidP="001C68B4">
      <w:pPr>
        <w:rPr>
          <w:rFonts w:ascii="宋体" w:hAnsi="宋体"/>
          <w:color w:val="000000" w:themeColor="text1"/>
          <w:sz w:val="24"/>
          <w:szCs w:val="24"/>
        </w:rPr>
      </w:pPr>
      <w:r w:rsidRPr="00D61D41">
        <w:rPr>
          <w:rFonts w:hint="eastAsia"/>
          <w:noProof/>
        </w:rPr>
        <mc:AlternateContent>
          <mc:Choice Requires="wps">
            <w:drawing>
              <wp:anchor distT="0" distB="0" distL="114300" distR="114300" simplePos="0" relativeHeight="251660288" behindDoc="0" locked="0" layoutInCell="1" allowOverlap="1" wp14:anchorId="3BA05A52" wp14:editId="11B5E045">
                <wp:simplePos x="0" y="0"/>
                <wp:positionH relativeFrom="column">
                  <wp:posOffset>-116205</wp:posOffset>
                </wp:positionH>
                <wp:positionV relativeFrom="paragraph">
                  <wp:posOffset>149225</wp:posOffset>
                </wp:positionV>
                <wp:extent cx="5629910" cy="2532380"/>
                <wp:effectExtent l="0" t="0" r="27940" b="20320"/>
                <wp:wrapNone/>
                <wp:docPr id="3" name="Flowchart: Alternate Proces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9910" cy="2532380"/>
                        </a:xfrm>
                        <a:prstGeom prst="flowChartAlternateProcess">
                          <a:avLst/>
                        </a:prstGeom>
                        <a:solidFill>
                          <a:srgbClr val="FFFFFF"/>
                        </a:solidFill>
                        <a:ln w="9525">
                          <a:solidFill>
                            <a:srgbClr val="000000"/>
                          </a:solidFill>
                          <a:prstDash val="dash"/>
                          <a:miter lim="800000"/>
                        </a:ln>
                      </wps:spPr>
                      <wps:txbx>
                        <w:txbxContent>
                          <w:p w14:paraId="0EAF1232" w14:textId="77777777" w:rsidR="001C68B4" w:rsidRDefault="001C68B4" w:rsidP="001C68B4">
                            <w:pPr>
                              <w:jc w:val="center"/>
                              <w:rPr>
                                <w:b/>
                              </w:rPr>
                            </w:pPr>
                            <w:r>
                              <w:rPr>
                                <w:rFonts w:hint="eastAsia"/>
                                <w:b/>
                              </w:rPr>
                              <w:t>提示：请将授权代表身份证复印件（正反面）粘贴在此处，并加盖公章。</w:t>
                            </w:r>
                          </w:p>
                          <w:p w14:paraId="6D59C634" w14:textId="77777777" w:rsidR="001C68B4" w:rsidRDefault="001C68B4" w:rsidP="001C68B4">
                            <w:pPr>
                              <w:jc w:val="center"/>
                              <w:rPr>
                                <w:b/>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A05A52"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7" type="#_x0000_t176" style="position:absolute;margin-left:-9.15pt;margin-top:11.75pt;width:443.3pt;height:19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">
                <v:stroke dashstyle="dash"/>
                <v:textbox>
                  <w:txbxContent>
                    <w:p w14:paraId="0EAF1232" w14:textId="77777777" w:rsidR="001C68B4" w:rsidRDefault="001C68B4" w:rsidP="001C68B4">
                      <w:pPr>
                        <w:jc w:val="center"/>
                        <w:rPr>
                          <w:b/>
                        </w:rPr>
                      </w:pPr>
                      <w:r>
                        <w:rPr>
                          <w:rFonts w:hint="eastAsia"/>
                          <w:b/>
                        </w:rPr>
                        <w:t>提示：请将授权代表身份证复印件（正反面）粘贴在此处，并加盖公章。</w:t>
                      </w:r>
                    </w:p>
                    <w:p w14:paraId="6D59C634" w14:textId="77777777" w:rsidR="001C68B4" w:rsidRDefault="001C68B4" w:rsidP="001C68B4">
                      <w:pPr>
                        <w:jc w:val="center"/>
                        <w:rPr>
                          <w:b/>
                        </w:rPr>
                      </w:pPr>
                    </w:p>
                  </w:txbxContent>
                </v:textbox>
              </v:shape>
            </w:pict>
          </mc:Fallback>
        </mc:AlternateContent>
      </w:r>
    </w:p>
    <w:p w14:paraId="36A1BA83" w14:textId="77777777" w:rsidR="001C68B4" w:rsidRPr="00D61D41" w:rsidRDefault="001C68B4" w:rsidP="001C68B4">
      <w:pPr>
        <w:rPr>
          <w:rFonts w:ascii="宋体" w:hAnsi="宋体"/>
          <w:color w:val="000000" w:themeColor="text1"/>
          <w:sz w:val="24"/>
          <w:szCs w:val="24"/>
        </w:rPr>
      </w:pPr>
    </w:p>
    <w:p w14:paraId="757D0256" w14:textId="77777777" w:rsidR="001C68B4" w:rsidRPr="00D61D41" w:rsidRDefault="001C68B4" w:rsidP="001C68B4">
      <w:pPr>
        <w:tabs>
          <w:tab w:val="left" w:pos="284"/>
          <w:tab w:val="left" w:pos="851"/>
        </w:tabs>
        <w:spacing w:line="300" w:lineRule="auto"/>
        <w:ind w:firstLineChars="200" w:firstLine="480"/>
        <w:rPr>
          <w:rFonts w:ascii="宋体" w:hAnsi="宋体" w:cs="Arial"/>
          <w:color w:val="000000" w:themeColor="text1"/>
          <w:sz w:val="24"/>
          <w:szCs w:val="24"/>
        </w:rPr>
      </w:pPr>
      <w:r w:rsidRPr="00D61D41">
        <w:rPr>
          <w:rFonts w:ascii="宋体" w:hAnsi="宋体" w:hint="eastAsia"/>
          <w:color w:val="000000" w:themeColor="text1"/>
          <w:sz w:val="24"/>
          <w:szCs w:val="24"/>
        </w:rPr>
        <w:t>日期：     年   月   日</w:t>
      </w:r>
    </w:p>
    <w:p w14:paraId="57CF99C6"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524B1692"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25ADD07C"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1823D8AD"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323C1E18"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475B4FDE"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olor w:val="000000" w:themeColor="text1"/>
          <w:sz w:val="24"/>
        </w:rPr>
      </w:pPr>
    </w:p>
    <w:p w14:paraId="1513C6A0"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32B7ACD6"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4B6E56DF"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63078DA3" w14:textId="77777777" w:rsidR="001C68B4" w:rsidRPr="00D61D41" w:rsidRDefault="001C68B4" w:rsidP="001C68B4">
      <w:pPr>
        <w:pStyle w:val="PlainText"/>
        <w:tabs>
          <w:tab w:val="left" w:pos="284"/>
          <w:tab w:val="left" w:pos="851"/>
        </w:tabs>
        <w:spacing w:line="300" w:lineRule="auto"/>
        <w:ind w:leftChars="136" w:left="299" w:firstLineChars="200" w:firstLine="480"/>
        <w:rPr>
          <w:rFonts w:hAnsi="宋体" w:cs="仿宋_GB2312"/>
          <w:color w:val="000000" w:themeColor="text1"/>
          <w:sz w:val="24"/>
          <w:lang w:val="zh-CN"/>
        </w:rPr>
      </w:pPr>
    </w:p>
    <w:p w14:paraId="33D1A43F" w14:textId="77777777" w:rsidR="001C68B4" w:rsidRPr="00D61D41" w:rsidRDefault="001C68B4" w:rsidP="001C68B4">
      <w:pPr>
        <w:pStyle w:val="PlainText"/>
        <w:tabs>
          <w:tab w:val="left" w:pos="284"/>
          <w:tab w:val="left" w:pos="851"/>
        </w:tabs>
        <w:spacing w:line="300" w:lineRule="auto"/>
        <w:ind w:leftChars="136" w:left="299" w:firstLineChars="200" w:firstLine="442"/>
        <w:rPr>
          <w:rFonts w:hAnsi="宋体" w:cs="仿宋_GB2312"/>
          <w:b/>
          <w:bCs/>
          <w:color w:val="000000" w:themeColor="text1"/>
          <w:sz w:val="22"/>
          <w:szCs w:val="22"/>
          <w:lang w:val="zh-CN"/>
        </w:rPr>
      </w:pPr>
      <w:r w:rsidRPr="00D61D41">
        <w:rPr>
          <w:rFonts w:hAnsi="宋体" w:cs="仿宋_GB2312" w:hint="eastAsia"/>
          <w:b/>
          <w:bCs/>
          <w:color w:val="000000" w:themeColor="text1"/>
          <w:sz w:val="22"/>
          <w:szCs w:val="22"/>
          <w:lang w:val="zh-CN"/>
        </w:rPr>
        <w:t>说明：</w:t>
      </w:r>
      <w:r w:rsidRPr="00D61D41">
        <w:rPr>
          <w:rFonts w:hAnsi="宋体" w:cs="仿宋_GB2312" w:hint="eastAsia"/>
          <w:b/>
          <w:bCs/>
          <w:color w:val="000000" w:themeColor="text1"/>
          <w:sz w:val="22"/>
          <w:szCs w:val="22"/>
        </w:rPr>
        <w:t>法定代表人为投标人代表并亲自签署投标书的可不提交。</w:t>
      </w:r>
    </w:p>
    <w:p w14:paraId="0C96CC4C" w14:textId="77777777" w:rsidR="001C68B4" w:rsidRPr="00D61D41" w:rsidRDefault="001C68B4" w:rsidP="001C68B4">
      <w:pPr>
        <w:tabs>
          <w:tab w:val="left" w:pos="284"/>
          <w:tab w:val="left" w:pos="851"/>
        </w:tabs>
        <w:spacing w:line="300" w:lineRule="auto"/>
        <w:ind w:leftChars="136" w:left="299" w:firstLineChars="200" w:firstLine="442"/>
        <w:rPr>
          <w:rFonts w:hAnsi="宋体" w:cs="仿宋_GB2312"/>
          <w:b/>
          <w:bCs/>
          <w:color w:val="000000" w:themeColor="text1"/>
          <w:szCs w:val="20"/>
        </w:rPr>
      </w:pPr>
    </w:p>
    <w:p w14:paraId="36AEC2C1" w14:textId="072136F5" w:rsidR="00C15DF8" w:rsidRPr="00D61D41" w:rsidRDefault="001C68B4" w:rsidP="00D830E0">
      <w:pPr>
        <w:spacing w:after="160" w:line="259" w:lineRule="auto"/>
      </w:pPr>
      <w:r w:rsidRPr="00D61D41">
        <w:br w:type="page"/>
      </w:r>
      <w:bookmarkStart w:id="13" w:name="_Toc209091792"/>
      <w:bookmarkStart w:id="14" w:name="_Toc209091003"/>
      <w:r w:rsidR="00C15DF8" w:rsidRPr="00D61D41">
        <w:rPr>
          <w:rFonts w:ascii="宋体" w:hAnsi="宋体" w:hint="eastAsia"/>
          <w:b/>
          <w:color w:val="000000" w:themeColor="text1"/>
          <w:sz w:val="28"/>
          <w:szCs w:val="28"/>
        </w:rPr>
        <w:lastRenderedPageBreak/>
        <w:t>附件</w:t>
      </w:r>
      <w:r w:rsidR="00C15DF8" w:rsidRPr="00D61D41">
        <w:rPr>
          <w:rFonts w:ascii="宋体" w:hAnsi="宋体"/>
          <w:b/>
          <w:color w:val="000000" w:themeColor="text1"/>
          <w:sz w:val="28"/>
          <w:szCs w:val="28"/>
        </w:rPr>
        <w:t>4</w:t>
      </w:r>
      <w:bookmarkEnd w:id="13"/>
    </w:p>
    <w:p w14:paraId="6972377C" w14:textId="77777777" w:rsidR="00C15DF8" w:rsidRPr="00D61D41" w:rsidRDefault="00C15DF8" w:rsidP="00C15DF8">
      <w:pPr>
        <w:jc w:val="center"/>
        <w:rPr>
          <w:rFonts w:ascii="宋体" w:hAnsi="宋体"/>
          <w:b/>
          <w:bCs/>
          <w:kern w:val="2"/>
          <w:sz w:val="32"/>
          <w:szCs w:val="32"/>
        </w:rPr>
      </w:pPr>
      <w:r w:rsidRPr="00D61D41">
        <w:rPr>
          <w:rFonts w:ascii="宋体" w:hAnsi="宋体" w:hint="eastAsia"/>
          <w:b/>
          <w:bCs/>
          <w:sz w:val="32"/>
          <w:szCs w:val="32"/>
        </w:rPr>
        <w:t>报价表</w:t>
      </w:r>
      <w:r w:rsidRPr="00D61D41">
        <w:rPr>
          <w:rFonts w:ascii="宋体" w:hAnsi="宋体"/>
          <w:b/>
          <w:bCs/>
          <w:sz w:val="32"/>
          <w:szCs w:val="32"/>
        </w:rPr>
        <w:t>(</w:t>
      </w:r>
      <w:r w:rsidRPr="00D61D41">
        <w:rPr>
          <w:rFonts w:ascii="宋体" w:hAnsi="宋体" w:hint="eastAsia"/>
          <w:b/>
          <w:bCs/>
          <w:sz w:val="32"/>
          <w:szCs w:val="32"/>
        </w:rPr>
        <w:t>开标一览表</w:t>
      </w:r>
      <w:r w:rsidRPr="00D61D41">
        <w:rPr>
          <w:rFonts w:ascii="宋体" w:hAnsi="宋体"/>
          <w:b/>
          <w:bCs/>
          <w:sz w:val="32"/>
          <w:szCs w:val="32"/>
        </w:rPr>
        <w:t>)</w:t>
      </w:r>
      <w:bookmarkEnd w:id="14"/>
    </w:p>
    <w:p w14:paraId="5DC773ED" w14:textId="77777777" w:rsidR="00C15DF8" w:rsidRPr="00D61D41" w:rsidRDefault="00C15DF8" w:rsidP="00C15DF8">
      <w:pPr>
        <w:rPr>
          <w:rFonts w:ascii="Times New Roman" w:hAnsi="宋体" w:cs="仿宋_GB2312"/>
          <w:color w:val="000000" w:themeColor="text1"/>
          <w:sz w:val="24"/>
          <w:szCs w:val="24"/>
        </w:rPr>
      </w:pPr>
    </w:p>
    <w:p w14:paraId="47B729CF" w14:textId="77777777" w:rsidR="00C15DF8" w:rsidRPr="00D61D41" w:rsidRDefault="00C15DF8" w:rsidP="00C15DF8">
      <w:pPr>
        <w:tabs>
          <w:tab w:val="left" w:pos="284"/>
          <w:tab w:val="left" w:pos="851"/>
        </w:tabs>
        <w:spacing w:line="300" w:lineRule="auto"/>
        <w:rPr>
          <w:rFonts w:asciiTheme="minorEastAsia" w:hAnsiTheme="minorEastAsia" w:cs="Times New Roman"/>
          <w:b/>
          <w:bCs/>
          <w:color w:val="000000" w:themeColor="text1"/>
          <w:sz w:val="24"/>
          <w:szCs w:val="24"/>
        </w:rPr>
      </w:pPr>
      <w:r w:rsidRPr="00D61D41">
        <w:rPr>
          <w:rFonts w:ascii="宋体" w:hAnsi="宋体" w:hint="eastAsia"/>
          <w:color w:val="000000" w:themeColor="text1"/>
          <w:sz w:val="24"/>
          <w:szCs w:val="24"/>
        </w:rPr>
        <w:t>项目名称：</w:t>
      </w:r>
    </w:p>
    <w:p w14:paraId="58CBB474" w14:textId="2E89CC1E" w:rsidR="00C15DF8" w:rsidRPr="00D61D41" w:rsidRDefault="00C15DF8" w:rsidP="00C15DF8">
      <w:pPr>
        <w:tabs>
          <w:tab w:val="left" w:pos="284"/>
          <w:tab w:val="left" w:pos="851"/>
        </w:tabs>
        <w:spacing w:line="300" w:lineRule="auto"/>
        <w:rPr>
          <w:rFonts w:ascii="宋体" w:hAnsi="宋体"/>
          <w:color w:val="000000" w:themeColor="text1"/>
          <w:sz w:val="24"/>
          <w:szCs w:val="24"/>
        </w:rPr>
      </w:pPr>
      <w:r w:rsidRPr="00D61D41">
        <w:rPr>
          <w:rFonts w:ascii="宋体" w:hAnsi="宋体" w:hint="eastAsia"/>
          <w:color w:val="000000" w:themeColor="text1"/>
          <w:sz w:val="24"/>
          <w:szCs w:val="24"/>
        </w:rPr>
        <w:t>货币单位：元/人民币</w:t>
      </w:r>
    </w:p>
    <w:tbl>
      <w:tblPr>
        <w:tblStyle w:val="TableGrid"/>
        <w:tblW w:w="9781" w:type="dxa"/>
        <w:tblInd w:w="-714" w:type="dxa"/>
        <w:tblLook w:val="04A0" w:firstRow="1" w:lastRow="0" w:firstColumn="1" w:lastColumn="0" w:noHBand="0" w:noVBand="1"/>
      </w:tblPr>
      <w:tblGrid>
        <w:gridCol w:w="709"/>
        <w:gridCol w:w="1418"/>
        <w:gridCol w:w="2268"/>
        <w:gridCol w:w="1417"/>
        <w:gridCol w:w="1815"/>
        <w:gridCol w:w="2154"/>
      </w:tblGrid>
      <w:tr w:rsidR="00D273B5" w:rsidRPr="00D61D41" w14:paraId="4908E299" w14:textId="77777777" w:rsidTr="00C96B32">
        <w:tc>
          <w:tcPr>
            <w:tcW w:w="5812" w:type="dxa"/>
            <w:gridSpan w:val="4"/>
          </w:tcPr>
          <w:p w14:paraId="223E3D22" w14:textId="77777777" w:rsidR="00D273B5" w:rsidRPr="00D61D41" w:rsidRDefault="00D273B5" w:rsidP="00D273B5">
            <w:pPr>
              <w:jc w:val="center"/>
              <w:rPr>
                <w:rFonts w:ascii="宋体" w:hAnsi="宋体"/>
                <w:color w:val="000000" w:themeColor="text1"/>
                <w:sz w:val="24"/>
                <w:szCs w:val="24"/>
              </w:rPr>
            </w:pPr>
          </w:p>
          <w:p w14:paraId="21D0B4C8" w14:textId="5A2D9872" w:rsidR="00D273B5" w:rsidRPr="00D61D41" w:rsidRDefault="00D273B5" w:rsidP="00D273B5">
            <w:pPr>
              <w:jc w:val="center"/>
              <w:rPr>
                <w:rFonts w:ascii="宋体" w:hAnsi="宋体"/>
                <w:color w:val="000000" w:themeColor="text1"/>
                <w:sz w:val="24"/>
                <w:szCs w:val="24"/>
              </w:rPr>
            </w:pPr>
            <w:r w:rsidRPr="00D61D41">
              <w:rPr>
                <w:rFonts w:ascii="宋体" w:hAnsi="宋体" w:hint="eastAsia"/>
                <w:color w:val="000000" w:themeColor="text1"/>
                <w:sz w:val="24"/>
                <w:szCs w:val="24"/>
              </w:rPr>
              <w:t>报价内容</w:t>
            </w:r>
          </w:p>
          <w:p w14:paraId="36CE3BA6" w14:textId="77777777" w:rsidR="00D273B5" w:rsidRPr="00D61D41" w:rsidRDefault="00D273B5" w:rsidP="00D273B5">
            <w:pPr>
              <w:jc w:val="center"/>
              <w:rPr>
                <w:rFonts w:ascii="宋体" w:hAnsi="宋体" w:cs="仿宋_GB2312"/>
                <w:b/>
                <w:bCs/>
                <w:color w:val="000000" w:themeColor="text1"/>
                <w:kern w:val="2"/>
                <w:sz w:val="24"/>
                <w:szCs w:val="24"/>
                <w:lang w:bidi="he-IL"/>
              </w:rPr>
            </w:pPr>
          </w:p>
        </w:tc>
        <w:tc>
          <w:tcPr>
            <w:tcW w:w="3969" w:type="dxa"/>
            <w:gridSpan w:val="2"/>
          </w:tcPr>
          <w:p w14:paraId="726C23FB" w14:textId="77777777" w:rsidR="00D273B5" w:rsidRPr="00D61D41" w:rsidRDefault="00D273B5" w:rsidP="00D273B5">
            <w:pPr>
              <w:jc w:val="center"/>
              <w:rPr>
                <w:rFonts w:ascii="宋体" w:hAnsi="宋体"/>
                <w:color w:val="000000" w:themeColor="text1"/>
                <w:sz w:val="24"/>
                <w:szCs w:val="24"/>
              </w:rPr>
            </w:pPr>
          </w:p>
          <w:p w14:paraId="609ED972" w14:textId="48BC1486" w:rsidR="00D273B5" w:rsidRPr="00D61D41" w:rsidRDefault="00D273B5" w:rsidP="00D273B5">
            <w:pPr>
              <w:jc w:val="center"/>
              <w:rPr>
                <w:rFonts w:ascii="宋体" w:hAnsi="宋体" w:cs="仿宋_GB2312"/>
                <w:b/>
                <w:bCs/>
                <w:color w:val="000000" w:themeColor="text1"/>
                <w:kern w:val="2"/>
                <w:sz w:val="24"/>
                <w:szCs w:val="24"/>
                <w:lang w:bidi="he-IL"/>
              </w:rPr>
            </w:pPr>
            <w:r w:rsidRPr="00D61D41">
              <w:rPr>
                <w:rFonts w:ascii="宋体" w:hAnsi="宋体" w:hint="eastAsia"/>
                <w:color w:val="000000" w:themeColor="text1"/>
                <w:sz w:val="24"/>
                <w:szCs w:val="24"/>
              </w:rPr>
              <w:t>投标价</w:t>
            </w:r>
          </w:p>
        </w:tc>
      </w:tr>
      <w:tr w:rsidR="00D273B5" w:rsidRPr="00D61D41" w14:paraId="296FD1C7" w14:textId="77777777" w:rsidTr="00C96B32">
        <w:tc>
          <w:tcPr>
            <w:tcW w:w="709" w:type="dxa"/>
          </w:tcPr>
          <w:p w14:paraId="783F58C6" w14:textId="2A3BAA8A" w:rsidR="00D273B5" w:rsidRPr="00D61D41" w:rsidRDefault="00D273B5" w:rsidP="00C15DF8">
            <w:pPr>
              <w:tabs>
                <w:tab w:val="left" w:pos="284"/>
                <w:tab w:val="left" w:pos="851"/>
              </w:tabs>
              <w:spacing w:line="300" w:lineRule="auto"/>
              <w:rPr>
                <w:rFonts w:ascii="宋体" w:hAnsi="宋体"/>
                <w:color w:val="000000" w:themeColor="text1"/>
                <w:sz w:val="24"/>
                <w:szCs w:val="24"/>
              </w:rPr>
            </w:pPr>
            <w:r w:rsidRPr="00D61D41">
              <w:rPr>
                <w:rFonts w:ascii="宋体" w:hAnsi="宋体" w:hint="eastAsia"/>
                <w:sz w:val="24"/>
                <w:szCs w:val="24"/>
              </w:rPr>
              <w:t>序号</w:t>
            </w:r>
          </w:p>
        </w:tc>
        <w:tc>
          <w:tcPr>
            <w:tcW w:w="1418" w:type="dxa"/>
          </w:tcPr>
          <w:p w14:paraId="313DA8B4" w14:textId="7153530F" w:rsidR="00D273B5" w:rsidRPr="00D61D41" w:rsidRDefault="00D273B5" w:rsidP="00C15DF8">
            <w:pPr>
              <w:tabs>
                <w:tab w:val="left" w:pos="284"/>
                <w:tab w:val="left" w:pos="851"/>
              </w:tabs>
              <w:spacing w:line="300" w:lineRule="auto"/>
              <w:rPr>
                <w:rFonts w:ascii="宋体" w:hAnsi="宋体"/>
                <w:color w:val="000000" w:themeColor="text1"/>
                <w:sz w:val="24"/>
                <w:szCs w:val="24"/>
              </w:rPr>
            </w:pPr>
            <w:r w:rsidRPr="00D61D41">
              <w:rPr>
                <w:rFonts w:ascii="宋体" w:hAnsi="宋体" w:hint="eastAsia"/>
                <w:b/>
                <w:bCs/>
                <w:color w:val="000000" w:themeColor="text1"/>
                <w:sz w:val="24"/>
                <w:szCs w:val="24"/>
              </w:rPr>
              <w:t>需求线路</w:t>
            </w:r>
          </w:p>
        </w:tc>
        <w:tc>
          <w:tcPr>
            <w:tcW w:w="2268" w:type="dxa"/>
          </w:tcPr>
          <w:p w14:paraId="257DD623" w14:textId="5BA283BC" w:rsidR="00D273B5" w:rsidRPr="00D61D41" w:rsidRDefault="00D273B5" w:rsidP="00C15DF8">
            <w:pPr>
              <w:tabs>
                <w:tab w:val="left" w:pos="284"/>
                <w:tab w:val="left" w:pos="851"/>
              </w:tabs>
              <w:spacing w:line="300" w:lineRule="auto"/>
              <w:rPr>
                <w:rFonts w:ascii="宋体" w:hAnsi="宋体"/>
                <w:color w:val="000000" w:themeColor="text1"/>
                <w:sz w:val="24"/>
                <w:szCs w:val="24"/>
              </w:rPr>
            </w:pPr>
            <w:r w:rsidRPr="00D61D41">
              <w:rPr>
                <w:rFonts w:ascii="宋体" w:hAnsi="宋体" w:cs="仿宋_GB2312" w:hint="eastAsia"/>
                <w:b/>
                <w:bCs/>
                <w:color w:val="000000" w:themeColor="text1"/>
                <w:kern w:val="2"/>
                <w:sz w:val="24"/>
                <w:szCs w:val="24"/>
                <w:lang w:bidi="he-IL"/>
              </w:rPr>
              <w:t>报价方式</w:t>
            </w:r>
          </w:p>
        </w:tc>
        <w:tc>
          <w:tcPr>
            <w:tcW w:w="1417" w:type="dxa"/>
          </w:tcPr>
          <w:p w14:paraId="68FC29B6" w14:textId="77777777" w:rsidR="00D273B5" w:rsidRPr="00D61D41" w:rsidRDefault="00D273B5" w:rsidP="00D273B5">
            <w:pPr>
              <w:rPr>
                <w:rFonts w:ascii="宋体" w:hAnsi="宋体" w:cs="仿宋_GB2312"/>
                <w:b/>
                <w:bCs/>
                <w:color w:val="000000" w:themeColor="text1"/>
                <w:kern w:val="2"/>
                <w:sz w:val="24"/>
                <w:szCs w:val="24"/>
                <w:lang w:bidi="he-IL"/>
              </w:rPr>
            </w:pPr>
            <w:r w:rsidRPr="00D61D41">
              <w:rPr>
                <w:rFonts w:ascii="宋体" w:hAnsi="宋体" w:cs="仿宋_GB2312" w:hint="eastAsia"/>
                <w:b/>
                <w:bCs/>
                <w:color w:val="000000" w:themeColor="text1"/>
                <w:kern w:val="2"/>
                <w:sz w:val="24"/>
                <w:szCs w:val="24"/>
                <w:lang w:bidi="he-IL"/>
              </w:rPr>
              <w:t>预计总需求量（1年）</w:t>
            </w:r>
          </w:p>
          <w:p w14:paraId="678CC0E6" w14:textId="77777777" w:rsidR="00D273B5" w:rsidRPr="00D61D41" w:rsidRDefault="00D273B5" w:rsidP="00C15DF8">
            <w:pPr>
              <w:tabs>
                <w:tab w:val="left" w:pos="284"/>
                <w:tab w:val="left" w:pos="851"/>
              </w:tabs>
              <w:spacing w:line="300" w:lineRule="auto"/>
              <w:rPr>
                <w:rFonts w:ascii="宋体" w:hAnsi="宋体"/>
                <w:color w:val="000000" w:themeColor="text1"/>
                <w:sz w:val="24"/>
                <w:szCs w:val="24"/>
              </w:rPr>
            </w:pPr>
          </w:p>
        </w:tc>
        <w:tc>
          <w:tcPr>
            <w:tcW w:w="1815" w:type="dxa"/>
          </w:tcPr>
          <w:p w14:paraId="1DD11CA3" w14:textId="38CB76B6" w:rsidR="00D273B5" w:rsidRPr="00D61D41" w:rsidRDefault="00D273B5" w:rsidP="00C15DF8">
            <w:pPr>
              <w:tabs>
                <w:tab w:val="left" w:pos="284"/>
                <w:tab w:val="left" w:pos="851"/>
              </w:tabs>
              <w:spacing w:line="300" w:lineRule="auto"/>
              <w:rPr>
                <w:rFonts w:ascii="宋体" w:hAnsi="宋体"/>
                <w:color w:val="000000" w:themeColor="text1"/>
                <w:sz w:val="24"/>
                <w:szCs w:val="24"/>
              </w:rPr>
            </w:pPr>
            <w:r w:rsidRPr="00D61D41">
              <w:rPr>
                <w:rFonts w:ascii="宋体" w:hAnsi="宋体" w:hint="eastAsia"/>
                <w:b/>
                <w:bCs/>
                <w:sz w:val="24"/>
                <w:szCs w:val="24"/>
              </w:rPr>
              <w:t>单价最高限价（元/天/辆）</w:t>
            </w:r>
          </w:p>
        </w:tc>
        <w:tc>
          <w:tcPr>
            <w:tcW w:w="2154" w:type="dxa"/>
          </w:tcPr>
          <w:p w14:paraId="70428521" w14:textId="77777777" w:rsidR="00D61D41" w:rsidRPr="00D61D41" w:rsidRDefault="00D273B5" w:rsidP="00D273B5">
            <w:pPr>
              <w:rPr>
                <w:rFonts w:ascii="宋体" w:hAnsi="宋体" w:cs="仿宋_GB2312"/>
                <w:b/>
                <w:bCs/>
                <w:color w:val="000000" w:themeColor="text1"/>
                <w:kern w:val="2"/>
                <w:sz w:val="24"/>
                <w:szCs w:val="24"/>
                <w:lang w:bidi="he-IL"/>
              </w:rPr>
            </w:pPr>
            <w:r w:rsidRPr="00D61D41">
              <w:rPr>
                <w:rFonts w:ascii="宋体" w:hAnsi="宋体" w:cs="仿宋_GB2312" w:hint="eastAsia"/>
                <w:b/>
                <w:bCs/>
                <w:color w:val="000000" w:themeColor="text1"/>
                <w:kern w:val="2"/>
                <w:sz w:val="24"/>
                <w:szCs w:val="24"/>
                <w:lang w:bidi="he-IL"/>
              </w:rPr>
              <w:t>投标</w:t>
            </w:r>
            <w:r w:rsidR="00D61D41" w:rsidRPr="00D61D41">
              <w:rPr>
                <w:rFonts w:ascii="宋体" w:hAnsi="宋体" w:cs="仿宋_GB2312" w:hint="eastAsia"/>
                <w:b/>
                <w:bCs/>
                <w:color w:val="000000" w:themeColor="text1"/>
                <w:kern w:val="2"/>
                <w:sz w:val="24"/>
                <w:szCs w:val="24"/>
                <w:lang w:bidi="he-IL"/>
              </w:rPr>
              <w:t>综合单</w:t>
            </w:r>
            <w:r w:rsidRPr="00D61D41">
              <w:rPr>
                <w:rFonts w:ascii="宋体" w:hAnsi="宋体" w:cs="仿宋_GB2312" w:hint="eastAsia"/>
                <w:b/>
                <w:bCs/>
                <w:color w:val="000000" w:themeColor="text1"/>
                <w:kern w:val="2"/>
                <w:sz w:val="24"/>
                <w:szCs w:val="24"/>
                <w:lang w:bidi="he-IL"/>
              </w:rPr>
              <w:t>价</w:t>
            </w:r>
          </w:p>
          <w:p w14:paraId="35ED2C4C" w14:textId="1BCF06BF" w:rsidR="00D273B5" w:rsidRPr="00D61D41" w:rsidRDefault="00D273B5" w:rsidP="00D273B5">
            <w:pPr>
              <w:rPr>
                <w:rFonts w:ascii="宋体" w:hAnsi="宋体" w:cs="仿宋_GB2312"/>
                <w:b/>
                <w:bCs/>
                <w:color w:val="000000" w:themeColor="text1"/>
                <w:kern w:val="2"/>
                <w:sz w:val="24"/>
                <w:szCs w:val="24"/>
                <w:lang w:bidi="he-IL"/>
              </w:rPr>
            </w:pPr>
            <w:r w:rsidRPr="00D61D41">
              <w:rPr>
                <w:rFonts w:ascii="宋体" w:hAnsi="宋体" w:hint="eastAsia"/>
                <w:b/>
                <w:bCs/>
                <w:sz w:val="24"/>
                <w:szCs w:val="24"/>
              </w:rPr>
              <w:t>（元/天/辆）</w:t>
            </w:r>
          </w:p>
          <w:p w14:paraId="7A444DF6" w14:textId="77777777" w:rsidR="00D273B5" w:rsidRPr="00D61D41" w:rsidRDefault="00D273B5" w:rsidP="00C15DF8">
            <w:pPr>
              <w:tabs>
                <w:tab w:val="left" w:pos="284"/>
                <w:tab w:val="left" w:pos="851"/>
              </w:tabs>
              <w:spacing w:line="300" w:lineRule="auto"/>
              <w:rPr>
                <w:rFonts w:ascii="宋体" w:hAnsi="宋体"/>
                <w:color w:val="000000" w:themeColor="text1"/>
                <w:sz w:val="24"/>
                <w:szCs w:val="24"/>
              </w:rPr>
            </w:pPr>
          </w:p>
        </w:tc>
      </w:tr>
      <w:tr w:rsidR="00D273B5" w:rsidRPr="00D61D41" w14:paraId="257D5A76" w14:textId="77777777" w:rsidTr="00C96B32">
        <w:tc>
          <w:tcPr>
            <w:tcW w:w="709" w:type="dxa"/>
          </w:tcPr>
          <w:p w14:paraId="41CF7910" w14:textId="0BE6D8F4" w:rsidR="00D273B5" w:rsidRPr="00D61D41" w:rsidRDefault="00D273B5" w:rsidP="00C15DF8">
            <w:pPr>
              <w:tabs>
                <w:tab w:val="left" w:pos="284"/>
                <w:tab w:val="left" w:pos="851"/>
              </w:tabs>
              <w:spacing w:line="300" w:lineRule="auto"/>
              <w:rPr>
                <w:rFonts w:ascii="宋体" w:hAnsi="宋体"/>
                <w:color w:val="000000" w:themeColor="text1"/>
                <w:sz w:val="24"/>
                <w:szCs w:val="24"/>
              </w:rPr>
            </w:pPr>
            <w:r w:rsidRPr="00D61D41">
              <w:rPr>
                <w:rFonts w:ascii="宋体" w:hAnsi="宋体"/>
                <w:color w:val="000000" w:themeColor="text1"/>
                <w:sz w:val="24"/>
                <w:szCs w:val="24"/>
              </w:rPr>
              <w:t>1</w:t>
            </w:r>
          </w:p>
        </w:tc>
        <w:tc>
          <w:tcPr>
            <w:tcW w:w="1418" w:type="dxa"/>
          </w:tcPr>
          <w:p w14:paraId="4F643660" w14:textId="7A0E0F70" w:rsidR="00D273B5" w:rsidRPr="00D61D41" w:rsidRDefault="00D273B5" w:rsidP="00C96B32">
            <w:pPr>
              <w:tabs>
                <w:tab w:val="left" w:pos="284"/>
                <w:tab w:val="left" w:pos="851"/>
              </w:tabs>
              <w:spacing w:line="300" w:lineRule="auto"/>
              <w:rPr>
                <w:rFonts w:ascii="宋体" w:hAnsi="宋体"/>
                <w:color w:val="000000" w:themeColor="text1"/>
                <w:sz w:val="24"/>
                <w:szCs w:val="24"/>
              </w:rPr>
            </w:pPr>
            <w:r w:rsidRPr="00D61D41">
              <w:rPr>
                <w:rFonts w:ascii="宋体" w:hAnsi="宋体" w:cs="仿宋_GB2312" w:hint="eastAsia"/>
                <w:bCs/>
                <w:color w:val="000000" w:themeColor="text1"/>
                <w:kern w:val="2"/>
                <w:sz w:val="24"/>
                <w:szCs w:val="24"/>
                <w:lang w:bidi="he-IL"/>
              </w:rPr>
              <w:t>每日固定一条线路</w:t>
            </w:r>
            <w:r w:rsidRPr="00D61D41">
              <w:rPr>
                <w:rFonts w:ascii="宋体" w:hAnsi="宋体" w:cs="仿宋_GB2312"/>
                <w:bCs/>
                <w:color w:val="000000" w:themeColor="text1"/>
                <w:kern w:val="2"/>
                <w:sz w:val="24"/>
                <w:szCs w:val="24"/>
                <w:lang w:bidi="he-IL"/>
              </w:rPr>
              <w:t>1</w:t>
            </w:r>
            <w:r w:rsidRPr="00D61D41">
              <w:rPr>
                <w:rFonts w:ascii="宋体" w:hAnsi="宋体" w:cs="仿宋_GB2312" w:hint="eastAsia"/>
                <w:bCs/>
                <w:color w:val="000000" w:themeColor="text1"/>
                <w:kern w:val="2"/>
                <w:sz w:val="24"/>
                <w:szCs w:val="24"/>
                <w:lang w:bidi="he-IL"/>
              </w:rPr>
              <w:t>个往返班次</w:t>
            </w:r>
          </w:p>
        </w:tc>
        <w:tc>
          <w:tcPr>
            <w:tcW w:w="2268" w:type="dxa"/>
          </w:tcPr>
          <w:p w14:paraId="5286D95D" w14:textId="72A53DF3" w:rsidR="00D273B5" w:rsidRPr="00D61D41" w:rsidRDefault="00D273B5" w:rsidP="00C96B32">
            <w:pPr>
              <w:tabs>
                <w:tab w:val="left" w:pos="284"/>
                <w:tab w:val="left" w:pos="851"/>
              </w:tabs>
              <w:spacing w:line="300" w:lineRule="auto"/>
              <w:jc w:val="center"/>
              <w:rPr>
                <w:rFonts w:ascii="宋体" w:hAnsi="宋体"/>
                <w:color w:val="000000" w:themeColor="text1"/>
                <w:sz w:val="24"/>
                <w:szCs w:val="24"/>
              </w:rPr>
            </w:pPr>
            <w:r w:rsidRPr="00D61D41">
              <w:rPr>
                <w:rFonts w:ascii="宋体" w:hAnsi="宋体" w:hint="eastAsia"/>
                <w:bCs/>
                <w:sz w:val="24"/>
                <w:szCs w:val="24"/>
              </w:rPr>
              <w:t>投标人</w:t>
            </w:r>
            <w:r w:rsidRPr="00D61D41">
              <w:rPr>
                <w:rFonts w:ascii="宋体" w:hAnsi="宋体"/>
                <w:bCs/>
                <w:sz w:val="24"/>
                <w:szCs w:val="24"/>
              </w:rPr>
              <w:t>依据招标公告中的</w:t>
            </w:r>
            <w:r w:rsidRPr="00D61D41">
              <w:rPr>
                <w:rFonts w:ascii="宋体" w:hAnsi="宋体" w:hint="eastAsia"/>
                <w:bCs/>
                <w:sz w:val="24"/>
                <w:szCs w:val="24"/>
              </w:rPr>
              <w:t>采购需求</w:t>
            </w:r>
            <w:r w:rsidRPr="00D61D41">
              <w:rPr>
                <w:rFonts w:ascii="宋体" w:hAnsi="宋体" w:cs="仿宋_GB2312" w:hint="eastAsia"/>
                <w:bCs/>
                <w:color w:val="000000" w:themeColor="text1"/>
                <w:kern w:val="2"/>
                <w:sz w:val="24"/>
                <w:szCs w:val="24"/>
                <w:lang w:bidi="he-IL"/>
              </w:rPr>
              <w:t>以每</w:t>
            </w:r>
            <w:r w:rsidRPr="00D61D41">
              <w:rPr>
                <w:rFonts w:ascii="宋体" w:hAnsi="宋体" w:hint="eastAsia"/>
                <w:bCs/>
                <w:sz w:val="24"/>
                <w:szCs w:val="24"/>
              </w:rPr>
              <w:t>车每日承包综合单价进行</w:t>
            </w:r>
            <w:r w:rsidRPr="00D61D41">
              <w:rPr>
                <w:rFonts w:ascii="宋体" w:hAnsi="宋体" w:cs="仿宋_GB2312" w:hint="eastAsia"/>
                <w:bCs/>
                <w:color w:val="000000" w:themeColor="text1"/>
                <w:kern w:val="2"/>
                <w:sz w:val="24"/>
                <w:szCs w:val="24"/>
                <w:lang w:bidi="he-IL"/>
              </w:rPr>
              <w:t>报价</w:t>
            </w:r>
          </w:p>
        </w:tc>
        <w:tc>
          <w:tcPr>
            <w:tcW w:w="1417" w:type="dxa"/>
          </w:tcPr>
          <w:p w14:paraId="1A4DB27C" w14:textId="37A93063" w:rsidR="00D273B5" w:rsidRPr="00D61D41" w:rsidRDefault="00D273B5" w:rsidP="00C96B32">
            <w:pPr>
              <w:tabs>
                <w:tab w:val="left" w:pos="284"/>
                <w:tab w:val="left" w:pos="851"/>
              </w:tabs>
              <w:spacing w:line="300" w:lineRule="auto"/>
              <w:rPr>
                <w:rFonts w:ascii="宋体" w:hAnsi="宋体"/>
                <w:color w:val="000000" w:themeColor="text1"/>
                <w:sz w:val="24"/>
                <w:szCs w:val="24"/>
              </w:rPr>
            </w:pPr>
            <w:r w:rsidRPr="00D61D41">
              <w:rPr>
                <w:rFonts w:ascii="宋体" w:hAnsi="宋体" w:cs="仿宋_GB2312" w:hint="eastAsia"/>
                <w:bCs/>
                <w:color w:val="000000" w:themeColor="text1"/>
                <w:kern w:val="2"/>
                <w:sz w:val="24"/>
                <w:szCs w:val="24"/>
                <w:lang w:bidi="he-IL"/>
              </w:rPr>
              <w:t>全年用车预估</w:t>
            </w:r>
            <w:r w:rsidRPr="00D61D41">
              <w:rPr>
                <w:rFonts w:ascii="宋体" w:hAnsi="宋体" w:cs="仿宋_GB2312"/>
                <w:bCs/>
                <w:color w:val="000000" w:themeColor="text1"/>
                <w:kern w:val="2"/>
                <w:sz w:val="24"/>
                <w:szCs w:val="24"/>
                <w:lang w:bidi="he-IL"/>
              </w:rPr>
              <w:t>256</w:t>
            </w:r>
            <w:r w:rsidRPr="00D61D41">
              <w:rPr>
                <w:rFonts w:ascii="宋体" w:hAnsi="宋体" w:cs="仿宋_GB2312" w:hint="eastAsia"/>
                <w:bCs/>
                <w:color w:val="000000" w:themeColor="text1"/>
                <w:kern w:val="2"/>
                <w:sz w:val="24"/>
                <w:szCs w:val="24"/>
                <w:lang w:bidi="he-IL"/>
              </w:rPr>
              <w:t>天</w:t>
            </w:r>
          </w:p>
        </w:tc>
        <w:tc>
          <w:tcPr>
            <w:tcW w:w="1815" w:type="dxa"/>
          </w:tcPr>
          <w:p w14:paraId="3376648D" w14:textId="77777777" w:rsidR="00C96B32" w:rsidRPr="00D61D41" w:rsidRDefault="00C96B32" w:rsidP="00C96B32">
            <w:pPr>
              <w:tabs>
                <w:tab w:val="left" w:pos="284"/>
                <w:tab w:val="left" w:pos="851"/>
              </w:tabs>
              <w:spacing w:line="300" w:lineRule="auto"/>
              <w:jc w:val="center"/>
              <w:rPr>
                <w:rFonts w:ascii="宋体" w:hAnsi="宋体"/>
                <w:color w:val="000000" w:themeColor="text1"/>
                <w:sz w:val="24"/>
                <w:szCs w:val="24"/>
              </w:rPr>
            </w:pPr>
          </w:p>
          <w:p w14:paraId="31C4EF87" w14:textId="130149BC" w:rsidR="00D273B5" w:rsidRPr="00D61D41" w:rsidRDefault="00C96B32" w:rsidP="00C96B32">
            <w:pPr>
              <w:tabs>
                <w:tab w:val="left" w:pos="284"/>
                <w:tab w:val="left" w:pos="851"/>
              </w:tabs>
              <w:spacing w:line="300" w:lineRule="auto"/>
              <w:jc w:val="center"/>
              <w:rPr>
                <w:rFonts w:ascii="宋体" w:hAnsi="宋体"/>
                <w:color w:val="000000" w:themeColor="text1"/>
                <w:sz w:val="24"/>
                <w:szCs w:val="24"/>
              </w:rPr>
            </w:pPr>
            <w:r w:rsidRPr="00D61D41">
              <w:rPr>
                <w:rFonts w:ascii="宋体" w:hAnsi="宋体"/>
                <w:color w:val="000000" w:themeColor="text1"/>
                <w:sz w:val="24"/>
                <w:szCs w:val="24"/>
              </w:rPr>
              <w:t>480</w:t>
            </w:r>
            <w:r w:rsidRPr="00D61D41">
              <w:rPr>
                <w:rFonts w:ascii="宋体" w:hAnsi="宋体" w:hint="eastAsia"/>
                <w:color w:val="000000" w:themeColor="text1"/>
                <w:sz w:val="24"/>
                <w:szCs w:val="24"/>
              </w:rPr>
              <w:t>元</w:t>
            </w:r>
          </w:p>
        </w:tc>
        <w:tc>
          <w:tcPr>
            <w:tcW w:w="2154" w:type="dxa"/>
          </w:tcPr>
          <w:p w14:paraId="6B25D586" w14:textId="77777777" w:rsidR="00D273B5" w:rsidRPr="00D61D41" w:rsidRDefault="00D273B5" w:rsidP="00C96B32">
            <w:pPr>
              <w:tabs>
                <w:tab w:val="left" w:pos="284"/>
                <w:tab w:val="left" w:pos="851"/>
              </w:tabs>
              <w:spacing w:line="300" w:lineRule="auto"/>
              <w:jc w:val="center"/>
              <w:rPr>
                <w:rFonts w:ascii="宋体" w:hAnsi="宋体"/>
                <w:color w:val="000000" w:themeColor="text1"/>
                <w:sz w:val="24"/>
                <w:szCs w:val="24"/>
              </w:rPr>
            </w:pPr>
          </w:p>
        </w:tc>
      </w:tr>
      <w:tr w:rsidR="00D273B5" w:rsidRPr="00D61D41" w14:paraId="72471D3E" w14:textId="77777777" w:rsidTr="00D273B5">
        <w:tc>
          <w:tcPr>
            <w:tcW w:w="2127" w:type="dxa"/>
            <w:gridSpan w:val="2"/>
          </w:tcPr>
          <w:p w14:paraId="1A537136" w14:textId="2D069D22" w:rsidR="00D273B5" w:rsidRPr="00D61D41" w:rsidRDefault="00D273B5" w:rsidP="00D273B5">
            <w:pPr>
              <w:tabs>
                <w:tab w:val="left" w:pos="284"/>
                <w:tab w:val="left" w:pos="851"/>
              </w:tabs>
              <w:spacing w:line="300" w:lineRule="auto"/>
              <w:jc w:val="center"/>
              <w:rPr>
                <w:rFonts w:ascii="宋体" w:hAnsi="宋体"/>
                <w:color w:val="000000" w:themeColor="text1"/>
                <w:sz w:val="24"/>
                <w:szCs w:val="24"/>
              </w:rPr>
            </w:pPr>
            <w:r w:rsidRPr="00D61D41">
              <w:rPr>
                <w:rFonts w:ascii="宋体" w:hAnsi="宋体" w:hint="eastAsia"/>
                <w:color w:val="000000" w:themeColor="text1"/>
                <w:sz w:val="24"/>
                <w:szCs w:val="24"/>
              </w:rPr>
              <w:t>总价</w:t>
            </w:r>
          </w:p>
        </w:tc>
        <w:tc>
          <w:tcPr>
            <w:tcW w:w="7654" w:type="dxa"/>
            <w:gridSpan w:val="4"/>
          </w:tcPr>
          <w:p w14:paraId="0FAD912B" w14:textId="77777777" w:rsidR="00D273B5" w:rsidRPr="00D61D41" w:rsidRDefault="00D273B5" w:rsidP="00D273B5">
            <w:pPr>
              <w:spacing w:line="560" w:lineRule="exact"/>
              <w:rPr>
                <w:rFonts w:ascii="宋体" w:hAnsi="宋体"/>
                <w:b/>
                <w:bCs/>
                <w:color w:val="000000" w:themeColor="text1"/>
                <w:sz w:val="24"/>
                <w:szCs w:val="24"/>
                <w:u w:val="single"/>
              </w:rPr>
            </w:pPr>
            <w:r w:rsidRPr="00D61D41">
              <w:rPr>
                <w:rFonts w:ascii="宋体" w:hAnsi="宋体" w:hint="eastAsia"/>
                <w:b/>
                <w:bCs/>
                <w:color w:val="000000" w:themeColor="text1"/>
                <w:sz w:val="24"/>
                <w:szCs w:val="24"/>
              </w:rPr>
              <w:t>小写：￥</w:t>
            </w:r>
            <w:r w:rsidRPr="00D61D41">
              <w:rPr>
                <w:rFonts w:ascii="宋体" w:hAnsi="宋体"/>
                <w:b/>
                <w:bCs/>
                <w:color w:val="000000" w:themeColor="text1"/>
                <w:sz w:val="24"/>
                <w:szCs w:val="24"/>
                <w:u w:val="single"/>
              </w:rPr>
              <w:t xml:space="preserve">                      </w:t>
            </w:r>
          </w:p>
          <w:p w14:paraId="6C00B5B0" w14:textId="10A6E176" w:rsidR="00D273B5" w:rsidRPr="00D61D41" w:rsidRDefault="00D273B5" w:rsidP="00D273B5">
            <w:pPr>
              <w:tabs>
                <w:tab w:val="left" w:pos="284"/>
                <w:tab w:val="left" w:pos="851"/>
              </w:tabs>
              <w:spacing w:line="300" w:lineRule="auto"/>
              <w:rPr>
                <w:rFonts w:ascii="宋体" w:hAnsi="宋体"/>
                <w:color w:val="000000" w:themeColor="text1"/>
                <w:sz w:val="24"/>
                <w:szCs w:val="24"/>
              </w:rPr>
            </w:pPr>
            <w:r w:rsidRPr="00D61D41">
              <w:rPr>
                <w:rFonts w:ascii="宋体" w:hAnsi="宋体" w:hint="eastAsia"/>
                <w:b/>
                <w:bCs/>
                <w:color w:val="000000" w:themeColor="text1"/>
                <w:sz w:val="24"/>
                <w:szCs w:val="24"/>
              </w:rPr>
              <w:t xml:space="preserve">大写：人民币 </w:t>
            </w:r>
            <w:r w:rsidRPr="00D61D41">
              <w:rPr>
                <w:rFonts w:ascii="宋体" w:hAnsi="宋体"/>
                <w:b/>
                <w:bCs/>
                <w:color w:val="000000" w:themeColor="text1"/>
                <w:sz w:val="24"/>
                <w:szCs w:val="24"/>
              </w:rPr>
              <w:t xml:space="preserve">     </w:t>
            </w:r>
            <w:r w:rsidRPr="00D61D41">
              <w:rPr>
                <w:rFonts w:ascii="宋体" w:hAnsi="宋体" w:hint="eastAsia"/>
                <w:b/>
                <w:bCs/>
                <w:color w:val="000000" w:themeColor="text1"/>
                <w:sz w:val="24"/>
                <w:szCs w:val="24"/>
              </w:rPr>
              <w:t>元</w:t>
            </w:r>
            <w:r w:rsidRPr="00D61D41">
              <w:rPr>
                <w:rFonts w:ascii="宋体" w:hAnsi="宋体"/>
                <w:b/>
                <w:bCs/>
                <w:color w:val="000000" w:themeColor="text1"/>
                <w:sz w:val="24"/>
                <w:szCs w:val="24"/>
                <w:u w:val="single"/>
              </w:rPr>
              <w:t xml:space="preserve">                        </w:t>
            </w:r>
          </w:p>
        </w:tc>
      </w:tr>
      <w:tr w:rsidR="00D273B5" w:rsidRPr="00D61D41" w14:paraId="074BE46C" w14:textId="77777777" w:rsidTr="00D273B5">
        <w:tc>
          <w:tcPr>
            <w:tcW w:w="9781" w:type="dxa"/>
            <w:gridSpan w:val="6"/>
          </w:tcPr>
          <w:p w14:paraId="356A8079" w14:textId="77777777" w:rsidR="00D273B5" w:rsidRPr="00D61D41" w:rsidRDefault="00D273B5" w:rsidP="00D273B5">
            <w:pPr>
              <w:spacing w:line="360" w:lineRule="auto"/>
              <w:ind w:left="812" w:hangingChars="337" w:hanging="812"/>
              <w:rPr>
                <w:rFonts w:ascii="宋体" w:hAnsi="宋体"/>
                <w:b/>
                <w:bCs/>
                <w:color w:val="000000" w:themeColor="text1"/>
                <w:sz w:val="24"/>
                <w:szCs w:val="24"/>
              </w:rPr>
            </w:pPr>
            <w:r w:rsidRPr="00D61D41">
              <w:rPr>
                <w:rFonts w:ascii="宋体" w:hAnsi="宋体" w:hint="eastAsia"/>
                <w:b/>
                <w:bCs/>
                <w:color w:val="000000" w:themeColor="text1"/>
                <w:sz w:val="24"/>
                <w:szCs w:val="24"/>
              </w:rPr>
              <w:t>备注：</w:t>
            </w:r>
          </w:p>
          <w:p w14:paraId="51CF6E02" w14:textId="46F1D0E4" w:rsidR="00D273B5" w:rsidRPr="00D61D41" w:rsidRDefault="004C7E06" w:rsidP="004C7E06">
            <w:pPr>
              <w:spacing w:line="360" w:lineRule="auto"/>
              <w:rPr>
                <w:rFonts w:ascii="宋体" w:hAnsi="宋体"/>
                <w:color w:val="000000" w:themeColor="text1"/>
                <w:sz w:val="24"/>
                <w:szCs w:val="24"/>
              </w:rPr>
            </w:pPr>
            <w:r w:rsidRPr="00D61D41">
              <w:rPr>
                <w:rFonts w:ascii="宋体" w:hAnsi="宋体"/>
                <w:color w:val="000000" w:themeColor="text1"/>
                <w:sz w:val="24"/>
                <w:szCs w:val="24"/>
              </w:rPr>
              <w:t xml:space="preserve"> 1.</w:t>
            </w:r>
            <w:r w:rsidRPr="00D61D41">
              <w:rPr>
                <w:rFonts w:ascii="宋体" w:hAnsi="宋体" w:hint="eastAsia"/>
                <w:color w:val="000000" w:themeColor="text1"/>
                <w:sz w:val="24"/>
                <w:szCs w:val="24"/>
              </w:rPr>
              <w:t xml:space="preserve"> 本项目投标报价为固定综合单价包干，投标人按采购需求进行完整报价响应，按每车每日承包综合单价方式进行报价。</w:t>
            </w:r>
          </w:p>
          <w:p w14:paraId="1DBC2A94" w14:textId="748F634D" w:rsidR="00D273B5" w:rsidRPr="00D61D41" w:rsidRDefault="00D273B5" w:rsidP="00D273B5">
            <w:pPr>
              <w:spacing w:line="360" w:lineRule="auto"/>
              <w:rPr>
                <w:rFonts w:ascii="宋体" w:hAnsi="宋体"/>
                <w:color w:val="000000" w:themeColor="text1"/>
                <w:sz w:val="24"/>
                <w:szCs w:val="24"/>
              </w:rPr>
            </w:pPr>
            <w:r w:rsidRPr="00D61D41">
              <w:rPr>
                <w:rFonts w:ascii="宋体" w:hAnsi="宋体"/>
                <w:color w:val="000000" w:themeColor="text1"/>
                <w:sz w:val="24"/>
                <w:szCs w:val="24"/>
              </w:rPr>
              <w:t xml:space="preserve"> </w:t>
            </w:r>
            <w:r w:rsidRPr="00D61D41">
              <w:rPr>
                <w:rFonts w:ascii="宋体" w:hAnsi="宋体" w:hint="eastAsia"/>
                <w:color w:val="000000" w:themeColor="text1"/>
                <w:sz w:val="24"/>
                <w:szCs w:val="24"/>
              </w:rPr>
              <w:t>2.投标报价应包括驾驶员薪资（含加班工资、奖金、福利、社保等）车辆租金、乘车人员、车辆、司机等有关完成本项目保险、管理费、燃油费、停车费、车辆折旧费、车辆保养及维修维护费、年检、税金等一切可预见和不可预见费用。合同期内采购人不再支付任何费用。</w:t>
            </w:r>
          </w:p>
          <w:p w14:paraId="56369701" w14:textId="60B1841E" w:rsidR="00D273B5" w:rsidRPr="00D61D41" w:rsidRDefault="00D273B5" w:rsidP="00D273B5">
            <w:pPr>
              <w:tabs>
                <w:tab w:val="left" w:pos="284"/>
                <w:tab w:val="left" w:pos="851"/>
              </w:tabs>
              <w:spacing w:line="300" w:lineRule="auto"/>
              <w:rPr>
                <w:rFonts w:ascii="宋体" w:hAnsi="宋体"/>
                <w:color w:val="000000" w:themeColor="text1"/>
                <w:sz w:val="24"/>
                <w:szCs w:val="24"/>
              </w:rPr>
            </w:pPr>
            <w:r w:rsidRPr="00D61D41">
              <w:rPr>
                <w:rFonts w:ascii="宋体" w:hAnsi="宋体"/>
                <w:color w:val="000000" w:themeColor="text1"/>
                <w:sz w:val="24"/>
                <w:szCs w:val="24"/>
              </w:rPr>
              <w:t xml:space="preserve"> </w:t>
            </w:r>
            <w:r w:rsidRPr="00D61D41">
              <w:rPr>
                <w:rFonts w:ascii="宋体" w:hAnsi="宋体" w:hint="eastAsia"/>
                <w:color w:val="000000" w:themeColor="text1"/>
                <w:sz w:val="24"/>
                <w:szCs w:val="24"/>
              </w:rPr>
              <w:t>3.</w:t>
            </w:r>
            <w:r w:rsidRPr="00D61D41">
              <w:rPr>
                <w:rFonts w:ascii="宋体" w:hAnsi="宋体" w:hint="eastAsia"/>
                <w:sz w:val="24"/>
                <w:szCs w:val="24"/>
                <w:lang w:val="zh-CN"/>
              </w:rPr>
              <w:t xml:space="preserve"> </w:t>
            </w:r>
            <w:r w:rsidR="00DA1354" w:rsidRPr="00D61D41">
              <w:rPr>
                <w:rFonts w:ascii="宋体" w:hAnsi="宋体" w:hint="eastAsia"/>
                <w:color w:val="000000" w:themeColor="text1"/>
                <w:sz w:val="24"/>
                <w:szCs w:val="24"/>
              </w:rPr>
              <w:t>超过单价最高限价（即480元</w:t>
            </w:r>
            <w:r w:rsidR="00D2551A" w:rsidRPr="00D61D41">
              <w:rPr>
                <w:rFonts w:ascii="宋体" w:hAnsi="宋体" w:hint="eastAsia"/>
                <w:color w:val="000000" w:themeColor="text1"/>
                <w:sz w:val="24"/>
                <w:szCs w:val="24"/>
              </w:rPr>
              <w:t>/天/辆</w:t>
            </w:r>
            <w:r w:rsidR="00DA1354" w:rsidRPr="00D61D41">
              <w:rPr>
                <w:rFonts w:ascii="宋体" w:hAnsi="宋体" w:hint="eastAsia"/>
                <w:color w:val="000000" w:themeColor="text1"/>
                <w:sz w:val="24"/>
                <w:szCs w:val="24"/>
              </w:rPr>
              <w:t>）为无效投标。</w:t>
            </w:r>
          </w:p>
        </w:tc>
      </w:tr>
    </w:tbl>
    <w:p w14:paraId="77685D5B" w14:textId="77777777" w:rsidR="00D273B5" w:rsidRPr="00D61D41" w:rsidRDefault="00D273B5" w:rsidP="00C15DF8">
      <w:pPr>
        <w:tabs>
          <w:tab w:val="left" w:pos="284"/>
          <w:tab w:val="left" w:pos="851"/>
        </w:tabs>
        <w:spacing w:line="300" w:lineRule="auto"/>
        <w:rPr>
          <w:rFonts w:ascii="宋体" w:hAnsi="宋体"/>
          <w:color w:val="000000" w:themeColor="text1"/>
          <w:sz w:val="24"/>
          <w:szCs w:val="24"/>
        </w:rPr>
      </w:pPr>
    </w:p>
    <w:p w14:paraId="07F798C5" w14:textId="2A658AAA" w:rsidR="001B7A32" w:rsidRPr="00D61D41" w:rsidRDefault="001B7A32" w:rsidP="00C15DF8">
      <w:pPr>
        <w:spacing w:line="360" w:lineRule="auto"/>
        <w:ind w:left="741" w:hangingChars="337" w:hanging="741"/>
        <w:rPr>
          <w:rFonts w:ascii="宋体" w:hAnsi="宋体"/>
          <w:color w:val="000000" w:themeColor="text1"/>
          <w:szCs w:val="21"/>
        </w:rPr>
      </w:pPr>
    </w:p>
    <w:p w14:paraId="5A980E87" w14:textId="17F75EAC" w:rsidR="00C15DF8" w:rsidRPr="00D61D41" w:rsidRDefault="00C15DF8" w:rsidP="00C15DF8">
      <w:pPr>
        <w:spacing w:line="360" w:lineRule="auto"/>
        <w:ind w:left="741" w:hangingChars="337" w:hanging="741"/>
        <w:rPr>
          <w:rFonts w:ascii="宋体" w:hAnsi="宋体"/>
          <w:color w:val="000000" w:themeColor="text1"/>
          <w:szCs w:val="21"/>
        </w:rPr>
      </w:pPr>
    </w:p>
    <w:p w14:paraId="167231DA" w14:textId="77777777" w:rsidR="00C15DF8" w:rsidRPr="00D61D41" w:rsidRDefault="00C15DF8" w:rsidP="00C15DF8">
      <w:pPr>
        <w:spacing w:line="300" w:lineRule="auto"/>
        <w:rPr>
          <w:rFonts w:ascii="宋体" w:hAnsi="宋体"/>
          <w:color w:val="000000" w:themeColor="text1"/>
          <w:sz w:val="24"/>
          <w:u w:val="single"/>
        </w:rPr>
      </w:pPr>
      <w:r w:rsidRPr="00D61D41">
        <w:rPr>
          <w:rFonts w:ascii="宋体" w:hAnsi="宋体" w:hint="eastAsia"/>
          <w:color w:val="000000" w:themeColor="text1"/>
          <w:sz w:val="24"/>
        </w:rPr>
        <w:t>投标人名称:（盖章）</w:t>
      </w:r>
      <w:r w:rsidRPr="00D61D41">
        <w:rPr>
          <w:rFonts w:ascii="宋体" w:hAnsi="宋体" w:hint="eastAsia"/>
          <w:color w:val="000000" w:themeColor="text1"/>
          <w:sz w:val="24"/>
          <w:u w:val="single"/>
        </w:rPr>
        <w:t xml:space="preserve">            </w:t>
      </w:r>
    </w:p>
    <w:p w14:paraId="35EF45BF" w14:textId="77777777" w:rsidR="00C15DF8" w:rsidRPr="00D61D41" w:rsidRDefault="00C15DF8" w:rsidP="00C15DF8">
      <w:pPr>
        <w:spacing w:line="300" w:lineRule="auto"/>
        <w:rPr>
          <w:rFonts w:ascii="宋体" w:hAnsi="宋体"/>
          <w:color w:val="000000" w:themeColor="text1"/>
          <w:sz w:val="24"/>
        </w:rPr>
      </w:pPr>
    </w:p>
    <w:p w14:paraId="37538A27" w14:textId="77777777" w:rsidR="00C15DF8" w:rsidRPr="00D61D41" w:rsidRDefault="00C15DF8" w:rsidP="00C15DF8">
      <w:pPr>
        <w:spacing w:line="300" w:lineRule="auto"/>
        <w:rPr>
          <w:rFonts w:ascii="Times New Roman" w:hAnsi="Times New Roman"/>
          <w:color w:val="000000" w:themeColor="text1"/>
          <w:sz w:val="24"/>
          <w:u w:val="single"/>
        </w:rPr>
      </w:pPr>
      <w:r w:rsidRPr="00D61D41">
        <w:rPr>
          <w:rFonts w:hint="eastAsia"/>
          <w:color w:val="000000" w:themeColor="text1"/>
          <w:sz w:val="24"/>
        </w:rPr>
        <w:t>法定代表人（或法定代表人授权代表）签字或盖章：</w:t>
      </w:r>
      <w:r w:rsidRPr="00D61D41">
        <w:rPr>
          <w:rFonts w:ascii="宋体" w:hAnsi="宋体" w:hint="eastAsia"/>
          <w:color w:val="000000" w:themeColor="text1"/>
          <w:sz w:val="24"/>
          <w:u w:val="single"/>
        </w:rPr>
        <w:t xml:space="preserve">     </w:t>
      </w:r>
    </w:p>
    <w:p w14:paraId="1AE7C4E0" w14:textId="77777777" w:rsidR="00C15DF8" w:rsidRPr="00D61D41" w:rsidRDefault="00C15DF8" w:rsidP="00C15DF8">
      <w:pPr>
        <w:tabs>
          <w:tab w:val="left" w:pos="3060"/>
        </w:tabs>
        <w:rPr>
          <w:color w:val="000000" w:themeColor="text1"/>
        </w:rPr>
      </w:pPr>
    </w:p>
    <w:p w14:paraId="50F30286" w14:textId="152661F2" w:rsidR="00081F00" w:rsidRPr="00D2551A" w:rsidRDefault="00C15DF8" w:rsidP="00D2551A">
      <w:pPr>
        <w:adjustRightInd w:val="0"/>
        <w:snapToGrid w:val="0"/>
        <w:spacing w:line="300" w:lineRule="auto"/>
        <w:rPr>
          <w:rFonts w:ascii="宋体" w:hAnsi="宋体"/>
          <w:color w:val="000000" w:themeColor="text1"/>
          <w:sz w:val="24"/>
        </w:rPr>
      </w:pPr>
      <w:r w:rsidRPr="00D61D41">
        <w:rPr>
          <w:rFonts w:ascii="宋体" w:hAnsi="宋体" w:hint="eastAsia"/>
          <w:color w:val="000000" w:themeColor="text1"/>
          <w:sz w:val="24"/>
        </w:rPr>
        <w:t>日期：</w:t>
      </w:r>
      <w:bookmarkStart w:id="15" w:name="_Hlk209016969"/>
      <w:r w:rsidRPr="00D61D41">
        <w:rPr>
          <w:rFonts w:ascii="宋体" w:hAnsi="宋体" w:hint="eastAsia"/>
          <w:color w:val="000000" w:themeColor="text1"/>
          <w:sz w:val="24"/>
          <w:u w:val="single"/>
        </w:rPr>
        <w:t xml:space="preserve">     </w:t>
      </w:r>
      <w:bookmarkEnd w:id="15"/>
      <w:r w:rsidRPr="00D61D41">
        <w:rPr>
          <w:rFonts w:ascii="宋体" w:hAnsi="宋体" w:hint="eastAsia"/>
          <w:color w:val="000000" w:themeColor="text1"/>
          <w:sz w:val="24"/>
        </w:rPr>
        <w:t>年</w:t>
      </w:r>
      <w:r w:rsidRPr="00D61D41">
        <w:rPr>
          <w:rFonts w:ascii="宋体" w:hAnsi="宋体" w:hint="eastAsia"/>
          <w:color w:val="000000" w:themeColor="text1"/>
          <w:sz w:val="24"/>
          <w:u w:val="single"/>
        </w:rPr>
        <w:t xml:space="preserve">   </w:t>
      </w:r>
      <w:r w:rsidRPr="00D61D41">
        <w:rPr>
          <w:rFonts w:ascii="宋体" w:hAnsi="宋体" w:hint="eastAsia"/>
          <w:color w:val="000000" w:themeColor="text1"/>
          <w:sz w:val="24"/>
        </w:rPr>
        <w:t>月</w:t>
      </w:r>
      <w:r w:rsidRPr="00D61D41">
        <w:rPr>
          <w:rFonts w:ascii="宋体" w:hAnsi="宋体" w:hint="eastAsia"/>
          <w:color w:val="000000" w:themeColor="text1"/>
          <w:sz w:val="24"/>
          <w:u w:val="single"/>
        </w:rPr>
        <w:t xml:space="preserve">   </w:t>
      </w:r>
      <w:r w:rsidRPr="00D61D41">
        <w:rPr>
          <w:rFonts w:ascii="宋体" w:hAnsi="宋体" w:hint="eastAsia"/>
          <w:color w:val="000000" w:themeColor="text1"/>
          <w:sz w:val="24"/>
        </w:rPr>
        <w:t>日</w:t>
      </w:r>
    </w:p>
    <w:sectPr w:rsidR="00081F00" w:rsidRPr="00D2551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C9730" w14:textId="77777777" w:rsidR="0015678B" w:rsidRDefault="0015678B" w:rsidP="00645CF7">
      <w:r>
        <w:separator/>
      </w:r>
    </w:p>
  </w:endnote>
  <w:endnote w:type="continuationSeparator" w:id="0">
    <w:p w14:paraId="3E62BE38" w14:textId="77777777" w:rsidR="0015678B" w:rsidRDefault="0015678B" w:rsidP="00645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DengXian Light"/>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仿宋简体">
    <w:altName w:val="微软雅黑"/>
    <w:charset w:val="86"/>
    <w:family w:val="auto"/>
    <w:pitch w:val="default"/>
    <w:sig w:usb0="00000000" w:usb1="00000000" w:usb2="00000010" w:usb3="00000000" w:csb0="00040000" w:csb1="00000000"/>
  </w:font>
  <w:font w:name="FangSong">
    <w:altName w:val="仿宋"/>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411EB" w14:textId="77777777" w:rsidR="0015678B" w:rsidRDefault="0015678B" w:rsidP="00645CF7">
      <w:r>
        <w:separator/>
      </w:r>
    </w:p>
  </w:footnote>
  <w:footnote w:type="continuationSeparator" w:id="0">
    <w:p w14:paraId="5C8BF3D5" w14:textId="77777777" w:rsidR="0015678B" w:rsidRDefault="0015678B" w:rsidP="00645C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33E1"/>
    <w:multiLevelType w:val="hybridMultilevel"/>
    <w:tmpl w:val="A5507B8A"/>
    <w:lvl w:ilvl="0" w:tplc="6C0684D6">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678538D"/>
    <w:multiLevelType w:val="hybridMultilevel"/>
    <w:tmpl w:val="BAA01E86"/>
    <w:lvl w:ilvl="0" w:tplc="38E4E64E">
      <w:start w:val="1"/>
      <w:numFmt w:val="decimal"/>
      <w:suff w:val="nothing"/>
      <w:lvlText w:val="%1)"/>
      <w:lvlJc w:val="left"/>
      <w:pPr>
        <w:ind w:left="107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0B394795"/>
    <w:multiLevelType w:val="hybridMultilevel"/>
    <w:tmpl w:val="A9A6D1C6"/>
    <w:lvl w:ilvl="0" w:tplc="0D2CBFDA">
      <w:start w:val="1"/>
      <w:numFmt w:val="decimal"/>
      <w:suff w:val="space"/>
      <w:lvlText w:val="1.%1."/>
      <w:lvlJc w:val="left"/>
      <w:pPr>
        <w:ind w:left="720" w:hanging="360"/>
      </w:pPr>
      <w:rPr>
        <w:rFonts w:hint="eastAsia"/>
      </w:rPr>
    </w:lvl>
    <w:lvl w:ilvl="1" w:tplc="10000019" w:tentative="1">
      <w:start w:val="1"/>
      <w:numFmt w:val="lowerLetter"/>
      <w:lvlText w:val="%2."/>
      <w:lvlJc w:val="left"/>
      <w:pPr>
        <w:ind w:left="1506" w:hanging="360"/>
      </w:pPr>
    </w:lvl>
    <w:lvl w:ilvl="2" w:tplc="1000001B" w:tentative="1">
      <w:start w:val="1"/>
      <w:numFmt w:val="lowerRoman"/>
      <w:lvlText w:val="%3."/>
      <w:lvlJc w:val="right"/>
      <w:pPr>
        <w:ind w:left="2226" w:hanging="180"/>
      </w:pPr>
    </w:lvl>
    <w:lvl w:ilvl="3" w:tplc="1000000F" w:tentative="1">
      <w:start w:val="1"/>
      <w:numFmt w:val="decimal"/>
      <w:lvlText w:val="%4."/>
      <w:lvlJc w:val="left"/>
      <w:pPr>
        <w:ind w:left="2946" w:hanging="360"/>
      </w:pPr>
    </w:lvl>
    <w:lvl w:ilvl="4" w:tplc="10000019" w:tentative="1">
      <w:start w:val="1"/>
      <w:numFmt w:val="lowerLetter"/>
      <w:lvlText w:val="%5."/>
      <w:lvlJc w:val="left"/>
      <w:pPr>
        <w:ind w:left="3666" w:hanging="360"/>
      </w:pPr>
    </w:lvl>
    <w:lvl w:ilvl="5" w:tplc="1000001B" w:tentative="1">
      <w:start w:val="1"/>
      <w:numFmt w:val="lowerRoman"/>
      <w:lvlText w:val="%6."/>
      <w:lvlJc w:val="right"/>
      <w:pPr>
        <w:ind w:left="4386" w:hanging="180"/>
      </w:pPr>
    </w:lvl>
    <w:lvl w:ilvl="6" w:tplc="1000000F" w:tentative="1">
      <w:start w:val="1"/>
      <w:numFmt w:val="decimal"/>
      <w:lvlText w:val="%7."/>
      <w:lvlJc w:val="left"/>
      <w:pPr>
        <w:ind w:left="5106" w:hanging="360"/>
      </w:pPr>
    </w:lvl>
    <w:lvl w:ilvl="7" w:tplc="10000019" w:tentative="1">
      <w:start w:val="1"/>
      <w:numFmt w:val="lowerLetter"/>
      <w:lvlText w:val="%8."/>
      <w:lvlJc w:val="left"/>
      <w:pPr>
        <w:ind w:left="5826" w:hanging="360"/>
      </w:pPr>
    </w:lvl>
    <w:lvl w:ilvl="8" w:tplc="1000001B" w:tentative="1">
      <w:start w:val="1"/>
      <w:numFmt w:val="lowerRoman"/>
      <w:lvlText w:val="%9."/>
      <w:lvlJc w:val="right"/>
      <w:pPr>
        <w:ind w:left="6546" w:hanging="180"/>
      </w:pPr>
    </w:lvl>
  </w:abstractNum>
  <w:abstractNum w:abstractNumId="3" w15:restartNumberingAfterBreak="0">
    <w:nsid w:val="114E2167"/>
    <w:multiLevelType w:val="hybridMultilevel"/>
    <w:tmpl w:val="23804660"/>
    <w:lvl w:ilvl="0" w:tplc="4B0C5BD2">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 w15:restartNumberingAfterBreak="0">
    <w:nsid w:val="15AE58B1"/>
    <w:multiLevelType w:val="hybridMultilevel"/>
    <w:tmpl w:val="891ED936"/>
    <w:lvl w:ilvl="0" w:tplc="0C000011">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5" w15:restartNumberingAfterBreak="0">
    <w:nsid w:val="24476BA0"/>
    <w:multiLevelType w:val="hybridMultilevel"/>
    <w:tmpl w:val="014C22F8"/>
    <w:lvl w:ilvl="0" w:tplc="D450B41A">
      <w:start w:val="1"/>
      <w:numFmt w:val="decimal"/>
      <w:suff w:val="space"/>
      <w:lvlText w:val="3.%1."/>
      <w:lvlJc w:val="left"/>
      <w:pPr>
        <w:ind w:left="72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26F4265E"/>
    <w:multiLevelType w:val="hybridMultilevel"/>
    <w:tmpl w:val="E254405C"/>
    <w:lvl w:ilvl="0" w:tplc="DE90EBB4">
      <w:start w:val="1"/>
      <w:numFmt w:val="decimal"/>
      <w:suff w:val="nothing"/>
      <w:lvlText w:val="3.%1."/>
      <w:lvlJc w:val="left"/>
      <w:pPr>
        <w:ind w:left="1068" w:hanging="360"/>
      </w:pPr>
      <w:rPr>
        <w:rFonts w:hint="eastAsia"/>
      </w:rPr>
    </w:lvl>
    <w:lvl w:ilvl="1" w:tplc="10000019" w:tentative="1">
      <w:start w:val="1"/>
      <w:numFmt w:val="lowerLetter"/>
      <w:lvlText w:val="%2."/>
      <w:lvlJc w:val="left"/>
      <w:pPr>
        <w:ind w:left="1788" w:hanging="360"/>
      </w:pPr>
    </w:lvl>
    <w:lvl w:ilvl="2" w:tplc="1000001B" w:tentative="1">
      <w:start w:val="1"/>
      <w:numFmt w:val="lowerRoman"/>
      <w:lvlText w:val="%3."/>
      <w:lvlJc w:val="right"/>
      <w:pPr>
        <w:ind w:left="2508" w:hanging="180"/>
      </w:pPr>
    </w:lvl>
    <w:lvl w:ilvl="3" w:tplc="1000000F" w:tentative="1">
      <w:start w:val="1"/>
      <w:numFmt w:val="decimal"/>
      <w:lvlText w:val="%4."/>
      <w:lvlJc w:val="left"/>
      <w:pPr>
        <w:ind w:left="3228" w:hanging="360"/>
      </w:pPr>
    </w:lvl>
    <w:lvl w:ilvl="4" w:tplc="10000019" w:tentative="1">
      <w:start w:val="1"/>
      <w:numFmt w:val="lowerLetter"/>
      <w:lvlText w:val="%5."/>
      <w:lvlJc w:val="left"/>
      <w:pPr>
        <w:ind w:left="3948" w:hanging="360"/>
      </w:pPr>
    </w:lvl>
    <w:lvl w:ilvl="5" w:tplc="1000001B" w:tentative="1">
      <w:start w:val="1"/>
      <w:numFmt w:val="lowerRoman"/>
      <w:lvlText w:val="%6."/>
      <w:lvlJc w:val="right"/>
      <w:pPr>
        <w:ind w:left="4668" w:hanging="180"/>
      </w:pPr>
    </w:lvl>
    <w:lvl w:ilvl="6" w:tplc="1000000F" w:tentative="1">
      <w:start w:val="1"/>
      <w:numFmt w:val="decimal"/>
      <w:lvlText w:val="%7."/>
      <w:lvlJc w:val="left"/>
      <w:pPr>
        <w:ind w:left="5388" w:hanging="360"/>
      </w:pPr>
    </w:lvl>
    <w:lvl w:ilvl="7" w:tplc="10000019" w:tentative="1">
      <w:start w:val="1"/>
      <w:numFmt w:val="lowerLetter"/>
      <w:lvlText w:val="%8."/>
      <w:lvlJc w:val="left"/>
      <w:pPr>
        <w:ind w:left="6108" w:hanging="360"/>
      </w:pPr>
    </w:lvl>
    <w:lvl w:ilvl="8" w:tplc="1000001B" w:tentative="1">
      <w:start w:val="1"/>
      <w:numFmt w:val="lowerRoman"/>
      <w:lvlText w:val="%9."/>
      <w:lvlJc w:val="right"/>
      <w:pPr>
        <w:ind w:left="6828" w:hanging="180"/>
      </w:pPr>
    </w:lvl>
  </w:abstractNum>
  <w:abstractNum w:abstractNumId="7" w15:restartNumberingAfterBreak="0">
    <w:nsid w:val="2C6253F6"/>
    <w:multiLevelType w:val="hybridMultilevel"/>
    <w:tmpl w:val="9518300A"/>
    <w:lvl w:ilvl="0" w:tplc="0C00000F">
      <w:start w:val="1"/>
      <w:numFmt w:val="decimal"/>
      <w:lvlText w:val="%1."/>
      <w:lvlJc w:val="left"/>
      <w:pPr>
        <w:ind w:left="360" w:hanging="360"/>
      </w:pPr>
    </w:lvl>
    <w:lvl w:ilvl="1" w:tplc="10000019">
      <w:start w:val="1"/>
      <w:numFmt w:val="lowerLetter"/>
      <w:lvlText w:val="%2."/>
      <w:lvlJc w:val="left"/>
      <w:pPr>
        <w:ind w:left="1080" w:hanging="360"/>
      </w:pPr>
    </w:lvl>
    <w:lvl w:ilvl="2" w:tplc="1000001B">
      <w:start w:val="1"/>
      <w:numFmt w:val="lowerRoman"/>
      <w:lvlText w:val="%3."/>
      <w:lvlJc w:val="right"/>
      <w:pPr>
        <w:ind w:left="1800" w:hanging="180"/>
      </w:pPr>
    </w:lvl>
    <w:lvl w:ilvl="3" w:tplc="1000000F">
      <w:start w:val="1"/>
      <w:numFmt w:val="decimal"/>
      <w:lvlText w:val="%4."/>
      <w:lvlJc w:val="left"/>
      <w:pPr>
        <w:ind w:left="2520" w:hanging="360"/>
      </w:pPr>
    </w:lvl>
    <w:lvl w:ilvl="4" w:tplc="10000019">
      <w:start w:val="1"/>
      <w:numFmt w:val="lowerLetter"/>
      <w:lvlText w:val="%5."/>
      <w:lvlJc w:val="left"/>
      <w:pPr>
        <w:ind w:left="3240" w:hanging="360"/>
      </w:pPr>
    </w:lvl>
    <w:lvl w:ilvl="5" w:tplc="1000001B">
      <w:start w:val="1"/>
      <w:numFmt w:val="lowerRoman"/>
      <w:lvlText w:val="%6."/>
      <w:lvlJc w:val="right"/>
      <w:pPr>
        <w:ind w:left="3960" w:hanging="180"/>
      </w:pPr>
    </w:lvl>
    <w:lvl w:ilvl="6" w:tplc="1000000F">
      <w:start w:val="1"/>
      <w:numFmt w:val="decimal"/>
      <w:lvlText w:val="%7."/>
      <w:lvlJc w:val="left"/>
      <w:pPr>
        <w:ind w:left="4680" w:hanging="360"/>
      </w:pPr>
    </w:lvl>
    <w:lvl w:ilvl="7" w:tplc="10000019">
      <w:start w:val="1"/>
      <w:numFmt w:val="lowerLetter"/>
      <w:lvlText w:val="%8."/>
      <w:lvlJc w:val="left"/>
      <w:pPr>
        <w:ind w:left="5400" w:hanging="360"/>
      </w:pPr>
    </w:lvl>
    <w:lvl w:ilvl="8" w:tplc="1000001B">
      <w:start w:val="1"/>
      <w:numFmt w:val="lowerRoman"/>
      <w:lvlText w:val="%9."/>
      <w:lvlJc w:val="right"/>
      <w:pPr>
        <w:ind w:left="6120" w:hanging="180"/>
      </w:pPr>
    </w:lvl>
  </w:abstractNum>
  <w:abstractNum w:abstractNumId="8" w15:restartNumberingAfterBreak="0">
    <w:nsid w:val="2FE473DE"/>
    <w:multiLevelType w:val="hybridMultilevel"/>
    <w:tmpl w:val="8396917C"/>
    <w:lvl w:ilvl="0" w:tplc="0CC2CC20">
      <w:start w:val="3"/>
      <w:numFmt w:val="decimal"/>
      <w:lvlText w:val="3.%1."/>
      <w:lvlJc w:val="left"/>
      <w:pPr>
        <w:ind w:left="928" w:hanging="360"/>
      </w:pPr>
      <w:rPr>
        <w:rFonts w:hint="eastAsia"/>
      </w:rPr>
    </w:lvl>
    <w:lvl w:ilvl="1" w:tplc="10000019" w:tentative="1">
      <w:start w:val="1"/>
      <w:numFmt w:val="lowerLetter"/>
      <w:lvlText w:val="%2."/>
      <w:lvlJc w:val="left"/>
      <w:pPr>
        <w:ind w:left="2368" w:hanging="360"/>
      </w:pPr>
    </w:lvl>
    <w:lvl w:ilvl="2" w:tplc="1000001B" w:tentative="1">
      <w:start w:val="1"/>
      <w:numFmt w:val="lowerRoman"/>
      <w:lvlText w:val="%3."/>
      <w:lvlJc w:val="right"/>
      <w:pPr>
        <w:ind w:left="3088" w:hanging="180"/>
      </w:pPr>
    </w:lvl>
    <w:lvl w:ilvl="3" w:tplc="1000000F" w:tentative="1">
      <w:start w:val="1"/>
      <w:numFmt w:val="decimal"/>
      <w:lvlText w:val="%4."/>
      <w:lvlJc w:val="left"/>
      <w:pPr>
        <w:ind w:left="3808" w:hanging="360"/>
      </w:pPr>
    </w:lvl>
    <w:lvl w:ilvl="4" w:tplc="10000019" w:tentative="1">
      <w:start w:val="1"/>
      <w:numFmt w:val="lowerLetter"/>
      <w:lvlText w:val="%5."/>
      <w:lvlJc w:val="left"/>
      <w:pPr>
        <w:ind w:left="4528" w:hanging="360"/>
      </w:pPr>
    </w:lvl>
    <w:lvl w:ilvl="5" w:tplc="1000001B" w:tentative="1">
      <w:start w:val="1"/>
      <w:numFmt w:val="lowerRoman"/>
      <w:lvlText w:val="%6."/>
      <w:lvlJc w:val="right"/>
      <w:pPr>
        <w:ind w:left="5248" w:hanging="180"/>
      </w:pPr>
    </w:lvl>
    <w:lvl w:ilvl="6" w:tplc="1000000F" w:tentative="1">
      <w:start w:val="1"/>
      <w:numFmt w:val="decimal"/>
      <w:lvlText w:val="%7."/>
      <w:lvlJc w:val="left"/>
      <w:pPr>
        <w:ind w:left="5968" w:hanging="360"/>
      </w:pPr>
    </w:lvl>
    <w:lvl w:ilvl="7" w:tplc="10000019" w:tentative="1">
      <w:start w:val="1"/>
      <w:numFmt w:val="lowerLetter"/>
      <w:lvlText w:val="%8."/>
      <w:lvlJc w:val="left"/>
      <w:pPr>
        <w:ind w:left="6688" w:hanging="360"/>
      </w:pPr>
    </w:lvl>
    <w:lvl w:ilvl="8" w:tplc="1000001B" w:tentative="1">
      <w:start w:val="1"/>
      <w:numFmt w:val="lowerRoman"/>
      <w:lvlText w:val="%9."/>
      <w:lvlJc w:val="right"/>
      <w:pPr>
        <w:ind w:left="7408" w:hanging="180"/>
      </w:pPr>
    </w:lvl>
  </w:abstractNum>
  <w:abstractNum w:abstractNumId="9" w15:restartNumberingAfterBreak="0">
    <w:nsid w:val="31F418DA"/>
    <w:multiLevelType w:val="hybridMultilevel"/>
    <w:tmpl w:val="7744CEB6"/>
    <w:lvl w:ilvl="0" w:tplc="2F2CF1BC">
      <w:start w:val="1"/>
      <w:numFmt w:val="decimal"/>
      <w:suff w:val="space"/>
      <w:lvlText w:val="2.%1."/>
      <w:lvlJc w:val="left"/>
      <w:pPr>
        <w:ind w:left="720" w:hanging="360"/>
      </w:pPr>
      <w:rPr>
        <w:rFonts w:hint="eastAsia"/>
      </w:rPr>
    </w:lvl>
    <w:lvl w:ilvl="1" w:tplc="0CC2CC20">
      <w:start w:val="3"/>
      <w:numFmt w:val="decimal"/>
      <w:lvlText w:val="3.%2."/>
      <w:lvlJc w:val="left"/>
      <w:pPr>
        <w:ind w:left="1648" w:hanging="360"/>
      </w:pPr>
      <w:rPr>
        <w:rFonts w:hint="eastAsia"/>
      </w:rPr>
    </w:lvl>
    <w:lvl w:ilvl="2" w:tplc="1000001B" w:tentative="1">
      <w:start w:val="1"/>
      <w:numFmt w:val="lowerRoman"/>
      <w:lvlText w:val="%3."/>
      <w:lvlJc w:val="right"/>
      <w:pPr>
        <w:ind w:left="2368" w:hanging="180"/>
      </w:pPr>
    </w:lvl>
    <w:lvl w:ilvl="3" w:tplc="1000000F" w:tentative="1">
      <w:start w:val="1"/>
      <w:numFmt w:val="decimal"/>
      <w:lvlText w:val="%4."/>
      <w:lvlJc w:val="left"/>
      <w:pPr>
        <w:ind w:left="3088" w:hanging="360"/>
      </w:pPr>
    </w:lvl>
    <w:lvl w:ilvl="4" w:tplc="10000019" w:tentative="1">
      <w:start w:val="1"/>
      <w:numFmt w:val="lowerLetter"/>
      <w:lvlText w:val="%5."/>
      <w:lvlJc w:val="left"/>
      <w:pPr>
        <w:ind w:left="3808" w:hanging="360"/>
      </w:pPr>
    </w:lvl>
    <w:lvl w:ilvl="5" w:tplc="1000001B" w:tentative="1">
      <w:start w:val="1"/>
      <w:numFmt w:val="lowerRoman"/>
      <w:lvlText w:val="%6."/>
      <w:lvlJc w:val="right"/>
      <w:pPr>
        <w:ind w:left="4528" w:hanging="180"/>
      </w:pPr>
    </w:lvl>
    <w:lvl w:ilvl="6" w:tplc="1000000F" w:tentative="1">
      <w:start w:val="1"/>
      <w:numFmt w:val="decimal"/>
      <w:lvlText w:val="%7."/>
      <w:lvlJc w:val="left"/>
      <w:pPr>
        <w:ind w:left="5248" w:hanging="360"/>
      </w:pPr>
    </w:lvl>
    <w:lvl w:ilvl="7" w:tplc="10000019" w:tentative="1">
      <w:start w:val="1"/>
      <w:numFmt w:val="lowerLetter"/>
      <w:lvlText w:val="%8."/>
      <w:lvlJc w:val="left"/>
      <w:pPr>
        <w:ind w:left="5968" w:hanging="360"/>
      </w:pPr>
    </w:lvl>
    <w:lvl w:ilvl="8" w:tplc="1000001B" w:tentative="1">
      <w:start w:val="1"/>
      <w:numFmt w:val="lowerRoman"/>
      <w:lvlText w:val="%9."/>
      <w:lvlJc w:val="right"/>
      <w:pPr>
        <w:ind w:left="6688" w:hanging="180"/>
      </w:pPr>
    </w:lvl>
  </w:abstractNum>
  <w:abstractNum w:abstractNumId="10" w15:restartNumberingAfterBreak="0">
    <w:nsid w:val="320C3B14"/>
    <w:multiLevelType w:val="hybridMultilevel"/>
    <w:tmpl w:val="500438EC"/>
    <w:lvl w:ilvl="0" w:tplc="0C000011">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1" w15:restartNumberingAfterBreak="0">
    <w:nsid w:val="33626EDA"/>
    <w:multiLevelType w:val="hybridMultilevel"/>
    <w:tmpl w:val="F7180E6E"/>
    <w:lvl w:ilvl="0" w:tplc="0CC2CC20">
      <w:start w:val="3"/>
      <w:numFmt w:val="decimal"/>
      <w:lvlText w:val="3.%1."/>
      <w:lvlJc w:val="left"/>
      <w:pPr>
        <w:ind w:left="720" w:hanging="360"/>
      </w:pPr>
      <w:rPr>
        <w:rFonts w:hint="eastAsia"/>
      </w:rPr>
    </w:lvl>
    <w:lvl w:ilvl="1" w:tplc="0CC2CC20">
      <w:start w:val="3"/>
      <w:numFmt w:val="decimal"/>
      <w:lvlText w:val="3.%2."/>
      <w:lvlJc w:val="left"/>
      <w:pPr>
        <w:ind w:left="1440" w:hanging="360"/>
      </w:pPr>
      <w:rPr>
        <w:rFonts w:hint="eastAsia"/>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391466E8"/>
    <w:multiLevelType w:val="hybridMultilevel"/>
    <w:tmpl w:val="ABA0A3A6"/>
    <w:lvl w:ilvl="0" w:tplc="0C000011">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3" w15:restartNumberingAfterBreak="0">
    <w:nsid w:val="39983D3A"/>
    <w:multiLevelType w:val="hybridMultilevel"/>
    <w:tmpl w:val="56C4ED86"/>
    <w:lvl w:ilvl="0" w:tplc="EE7A6CC6">
      <w:start w:val="1"/>
      <w:numFmt w:val="decimal"/>
      <w:lvlText w:val="3.%1."/>
      <w:lvlJc w:val="left"/>
      <w:pPr>
        <w:ind w:left="720" w:hanging="360"/>
      </w:pPr>
      <w:rPr>
        <w:rFonts w:hint="eastAsia"/>
      </w:rPr>
    </w:lvl>
    <w:lvl w:ilvl="1" w:tplc="0CC2CC20">
      <w:start w:val="3"/>
      <w:numFmt w:val="decimal"/>
      <w:lvlText w:val="3.%2."/>
      <w:lvlJc w:val="left"/>
      <w:pPr>
        <w:ind w:left="1440" w:hanging="360"/>
      </w:pPr>
      <w:rPr>
        <w:rFonts w:hint="eastAsia"/>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3A394A41"/>
    <w:multiLevelType w:val="hybridMultilevel"/>
    <w:tmpl w:val="154097C4"/>
    <w:lvl w:ilvl="0" w:tplc="9C40DD02">
      <w:start w:val="1"/>
      <w:numFmt w:val="decimal"/>
      <w:suff w:val="nothing"/>
      <w:lvlText w:val="（%1）"/>
      <w:lvlJc w:val="left"/>
      <w:pPr>
        <w:ind w:left="360" w:hanging="360"/>
      </w:pPr>
      <w:rPr>
        <w:lang w:val="en-US"/>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15" w15:restartNumberingAfterBreak="0">
    <w:nsid w:val="3EB44839"/>
    <w:multiLevelType w:val="multilevel"/>
    <w:tmpl w:val="592E9D8E"/>
    <w:lvl w:ilvl="0">
      <w:start w:val="1"/>
      <w:numFmt w:val="decimal"/>
      <w:suff w:val="nothing"/>
      <w:lvlText w:val="%1."/>
      <w:lvlJc w:val="left"/>
      <w:pPr>
        <w:ind w:left="360" w:hanging="360"/>
      </w:pPr>
      <w:rPr>
        <w:rFonts w:hint="eastAsia"/>
      </w:rPr>
    </w:lvl>
    <w:lvl w:ilvl="1">
      <w:start w:val="1"/>
      <w:numFmt w:val="lowerLetter"/>
      <w:lvlText w:val="%2."/>
      <w:lvlJc w:val="left"/>
      <w:pPr>
        <w:ind w:left="1222" w:hanging="360"/>
      </w:pPr>
      <w:rPr>
        <w:rFonts w:hint="eastAsia"/>
      </w:rPr>
    </w:lvl>
    <w:lvl w:ilvl="2">
      <w:start w:val="1"/>
      <w:numFmt w:val="lowerRoman"/>
      <w:lvlText w:val="%3."/>
      <w:lvlJc w:val="right"/>
      <w:pPr>
        <w:ind w:left="1942" w:hanging="180"/>
      </w:pPr>
      <w:rPr>
        <w:rFonts w:hint="eastAsia"/>
      </w:rPr>
    </w:lvl>
    <w:lvl w:ilvl="3">
      <w:start w:val="1"/>
      <w:numFmt w:val="decimal"/>
      <w:lvlText w:val="%4."/>
      <w:lvlJc w:val="left"/>
      <w:pPr>
        <w:ind w:left="2662" w:hanging="360"/>
      </w:pPr>
      <w:rPr>
        <w:rFonts w:hint="eastAsia"/>
      </w:rPr>
    </w:lvl>
    <w:lvl w:ilvl="4">
      <w:start w:val="1"/>
      <w:numFmt w:val="lowerLetter"/>
      <w:lvlText w:val="%5."/>
      <w:lvlJc w:val="left"/>
      <w:pPr>
        <w:ind w:left="3382" w:hanging="360"/>
      </w:pPr>
      <w:rPr>
        <w:rFonts w:hint="eastAsia"/>
      </w:rPr>
    </w:lvl>
    <w:lvl w:ilvl="5">
      <w:start w:val="1"/>
      <w:numFmt w:val="lowerRoman"/>
      <w:lvlText w:val="%6."/>
      <w:lvlJc w:val="right"/>
      <w:pPr>
        <w:ind w:left="4102" w:hanging="180"/>
      </w:pPr>
      <w:rPr>
        <w:rFonts w:hint="eastAsia"/>
      </w:rPr>
    </w:lvl>
    <w:lvl w:ilvl="6">
      <w:start w:val="1"/>
      <w:numFmt w:val="decimal"/>
      <w:lvlText w:val="%7."/>
      <w:lvlJc w:val="left"/>
      <w:pPr>
        <w:ind w:left="4822" w:hanging="360"/>
      </w:pPr>
      <w:rPr>
        <w:rFonts w:hint="eastAsia"/>
      </w:rPr>
    </w:lvl>
    <w:lvl w:ilvl="7">
      <w:start w:val="1"/>
      <w:numFmt w:val="lowerLetter"/>
      <w:lvlText w:val="%8."/>
      <w:lvlJc w:val="left"/>
      <w:pPr>
        <w:ind w:left="5542" w:hanging="360"/>
      </w:pPr>
      <w:rPr>
        <w:rFonts w:hint="eastAsia"/>
      </w:rPr>
    </w:lvl>
    <w:lvl w:ilvl="8">
      <w:start w:val="1"/>
      <w:numFmt w:val="lowerRoman"/>
      <w:lvlText w:val="%9."/>
      <w:lvlJc w:val="right"/>
      <w:pPr>
        <w:ind w:left="6262" w:hanging="180"/>
      </w:pPr>
      <w:rPr>
        <w:rFonts w:hint="eastAsia"/>
      </w:rPr>
    </w:lvl>
  </w:abstractNum>
  <w:abstractNum w:abstractNumId="16" w15:restartNumberingAfterBreak="0">
    <w:nsid w:val="43E43F7C"/>
    <w:multiLevelType w:val="hybridMultilevel"/>
    <w:tmpl w:val="56EC2BEA"/>
    <w:lvl w:ilvl="0" w:tplc="0C000011">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17" w15:restartNumberingAfterBreak="0">
    <w:nsid w:val="486208EF"/>
    <w:multiLevelType w:val="hybridMultilevel"/>
    <w:tmpl w:val="C89A4BEA"/>
    <w:lvl w:ilvl="0" w:tplc="00DE9062">
      <w:start w:val="1"/>
      <w:numFmt w:val="decimal"/>
      <w:lvlText w:val="5.%1."/>
      <w:lvlJc w:val="left"/>
      <w:pPr>
        <w:ind w:left="720" w:hanging="360"/>
      </w:pPr>
      <w:rPr>
        <w:rFonts w:hint="eastAsia"/>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8" w15:restartNumberingAfterBreak="0">
    <w:nsid w:val="4BDD0F37"/>
    <w:multiLevelType w:val="hybridMultilevel"/>
    <w:tmpl w:val="8E64FD02"/>
    <w:lvl w:ilvl="0" w:tplc="0C000011">
      <w:start w:val="1"/>
      <w:numFmt w:val="decimal"/>
      <w:lvlText w:val="%1)"/>
      <w:lvlJc w:val="left"/>
      <w:pPr>
        <w:ind w:left="720" w:hanging="360"/>
      </w:pPr>
    </w:lvl>
    <w:lvl w:ilvl="1" w:tplc="7BC6C328">
      <w:start w:val="1"/>
      <w:numFmt w:val="decimal"/>
      <w:suff w:val="nothing"/>
      <w:lvlText w:val="%2)"/>
      <w:lvlJc w:val="left"/>
      <w:pPr>
        <w:ind w:left="360" w:hanging="360"/>
      </w:pPr>
      <w:rPr>
        <w:rFonts w:hint="eastAsia"/>
      </w:r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4D1015C3"/>
    <w:multiLevelType w:val="hybridMultilevel"/>
    <w:tmpl w:val="2DC6800E"/>
    <w:lvl w:ilvl="0" w:tplc="197CF57C">
      <w:start w:val="1"/>
      <w:numFmt w:val="decimal"/>
      <w:lvlText w:val="%1、"/>
      <w:lvlJc w:val="left"/>
      <w:pPr>
        <w:ind w:left="72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50297A9C"/>
    <w:multiLevelType w:val="multilevel"/>
    <w:tmpl w:val="5854257C"/>
    <w:lvl w:ilvl="0">
      <w:start w:val="1"/>
      <w:numFmt w:val="chineseCountingThousand"/>
      <w:suff w:val="nothing"/>
      <w:lvlText w:val="%1."/>
      <w:lvlJc w:val="left"/>
      <w:pPr>
        <w:ind w:left="720" w:hanging="720"/>
      </w:pPr>
      <w:rPr>
        <w:rFonts w:hint="eastAsia"/>
        <w:b/>
        <w:bCs/>
        <w:color w:val="000000" w:themeColor="text1"/>
        <w:lang w:val="en-US"/>
      </w:rPr>
    </w:lvl>
    <w:lvl w:ilvl="1">
      <w:start w:val="1"/>
      <w:numFmt w:val="decimal"/>
      <w:suff w:val="nothing"/>
      <w:lvlText w:val="%2."/>
      <w:lvlJc w:val="left"/>
      <w:pPr>
        <w:ind w:left="786" w:hanging="360"/>
      </w:pPr>
      <w:rPr>
        <w:rFonts w:ascii="宋体" w:eastAsia="宋体" w:hAnsi="宋体" w:hint="eastAsia"/>
        <w:b w:val="0"/>
        <w:sz w:val="24"/>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21" w15:restartNumberingAfterBreak="0">
    <w:nsid w:val="507A0BA3"/>
    <w:multiLevelType w:val="hybridMultilevel"/>
    <w:tmpl w:val="F18C1F8A"/>
    <w:lvl w:ilvl="0" w:tplc="8788012A">
      <w:start w:val="1"/>
      <w:numFmt w:val="decimal"/>
      <w:suff w:val="nothing"/>
      <w:lvlText w:val="（%1）"/>
      <w:lvlJc w:val="left"/>
      <w:pPr>
        <w:ind w:left="644" w:hanging="360"/>
      </w:pPr>
      <w:rPr>
        <w:rFonts w:hint="eastAsia"/>
      </w:rPr>
    </w:lvl>
    <w:lvl w:ilvl="1" w:tplc="10000019" w:tentative="1">
      <w:start w:val="1"/>
      <w:numFmt w:val="lowerLetter"/>
      <w:lvlText w:val="%2."/>
      <w:lvlJc w:val="left"/>
      <w:pPr>
        <w:ind w:left="-207" w:hanging="360"/>
      </w:pPr>
    </w:lvl>
    <w:lvl w:ilvl="2" w:tplc="1000001B" w:tentative="1">
      <w:start w:val="1"/>
      <w:numFmt w:val="lowerRoman"/>
      <w:lvlText w:val="%3."/>
      <w:lvlJc w:val="right"/>
      <w:pPr>
        <w:ind w:left="513" w:hanging="180"/>
      </w:pPr>
    </w:lvl>
    <w:lvl w:ilvl="3" w:tplc="1000000F" w:tentative="1">
      <w:start w:val="1"/>
      <w:numFmt w:val="decimal"/>
      <w:lvlText w:val="%4."/>
      <w:lvlJc w:val="left"/>
      <w:pPr>
        <w:ind w:left="1233" w:hanging="360"/>
      </w:pPr>
    </w:lvl>
    <w:lvl w:ilvl="4" w:tplc="10000019" w:tentative="1">
      <w:start w:val="1"/>
      <w:numFmt w:val="lowerLetter"/>
      <w:lvlText w:val="%5."/>
      <w:lvlJc w:val="left"/>
      <w:pPr>
        <w:ind w:left="1953" w:hanging="360"/>
      </w:pPr>
    </w:lvl>
    <w:lvl w:ilvl="5" w:tplc="1000001B" w:tentative="1">
      <w:start w:val="1"/>
      <w:numFmt w:val="lowerRoman"/>
      <w:lvlText w:val="%6."/>
      <w:lvlJc w:val="right"/>
      <w:pPr>
        <w:ind w:left="2673" w:hanging="180"/>
      </w:pPr>
    </w:lvl>
    <w:lvl w:ilvl="6" w:tplc="1000000F" w:tentative="1">
      <w:start w:val="1"/>
      <w:numFmt w:val="decimal"/>
      <w:lvlText w:val="%7."/>
      <w:lvlJc w:val="left"/>
      <w:pPr>
        <w:ind w:left="3393" w:hanging="360"/>
      </w:pPr>
    </w:lvl>
    <w:lvl w:ilvl="7" w:tplc="10000019" w:tentative="1">
      <w:start w:val="1"/>
      <w:numFmt w:val="lowerLetter"/>
      <w:lvlText w:val="%8."/>
      <w:lvlJc w:val="left"/>
      <w:pPr>
        <w:ind w:left="4113" w:hanging="360"/>
      </w:pPr>
    </w:lvl>
    <w:lvl w:ilvl="8" w:tplc="1000001B" w:tentative="1">
      <w:start w:val="1"/>
      <w:numFmt w:val="lowerRoman"/>
      <w:lvlText w:val="%9."/>
      <w:lvlJc w:val="right"/>
      <w:pPr>
        <w:ind w:left="4833" w:hanging="180"/>
      </w:pPr>
    </w:lvl>
  </w:abstractNum>
  <w:abstractNum w:abstractNumId="22" w15:restartNumberingAfterBreak="0">
    <w:nsid w:val="53C02EF1"/>
    <w:multiLevelType w:val="hybridMultilevel"/>
    <w:tmpl w:val="7262768A"/>
    <w:lvl w:ilvl="0" w:tplc="5EA66C9E">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3" w15:restartNumberingAfterBreak="0">
    <w:nsid w:val="56F54856"/>
    <w:multiLevelType w:val="hybridMultilevel"/>
    <w:tmpl w:val="B6020DC6"/>
    <w:lvl w:ilvl="0" w:tplc="361E7E66">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4" w15:restartNumberingAfterBreak="0">
    <w:nsid w:val="5A621A00"/>
    <w:multiLevelType w:val="hybridMultilevel"/>
    <w:tmpl w:val="CAE43724"/>
    <w:lvl w:ilvl="0" w:tplc="7E5E482A">
      <w:start w:val="1"/>
      <w:numFmt w:val="decimal"/>
      <w:suff w:val="nothing"/>
      <w:lvlText w:val="%1)"/>
      <w:lvlJc w:val="left"/>
      <w:pPr>
        <w:ind w:left="107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5" w15:restartNumberingAfterBreak="0">
    <w:nsid w:val="5BBB6895"/>
    <w:multiLevelType w:val="hybridMultilevel"/>
    <w:tmpl w:val="37C619CC"/>
    <w:lvl w:ilvl="0" w:tplc="0C00000F">
      <w:start w:val="1"/>
      <w:numFmt w:val="decimal"/>
      <w:lvlText w:val="%1."/>
      <w:lvlJc w:val="left"/>
      <w:pPr>
        <w:ind w:left="720" w:hanging="360"/>
      </w:pPr>
    </w:lvl>
    <w:lvl w:ilvl="1" w:tplc="95380954">
      <w:start w:val="2"/>
      <w:numFmt w:val="bullet"/>
      <w:lvlText w:val="-"/>
      <w:lvlJc w:val="left"/>
      <w:pPr>
        <w:ind w:left="1440" w:hanging="360"/>
      </w:pPr>
      <w:rPr>
        <w:rFonts w:ascii="DengXian" w:eastAsia="DengXian" w:hAnsi="DengXian" w:cstheme="minorBidi" w:hint="eastAsia"/>
      </w:rPr>
    </w:lvl>
    <w:lvl w:ilvl="2" w:tplc="1000001B" w:tentative="1">
      <w:start w:val="1"/>
      <w:numFmt w:val="lowerRoman"/>
      <w:lvlText w:val="%3."/>
      <w:lvlJc w:val="right"/>
      <w:pPr>
        <w:ind w:left="2160" w:hanging="180"/>
      </w:pPr>
    </w:lvl>
    <w:lvl w:ilvl="3" w:tplc="EC4CAA9E">
      <w:start w:val="1"/>
      <w:numFmt w:val="decimal"/>
      <w:lvlText w:val="%4."/>
      <w:lvlJc w:val="left"/>
      <w:pPr>
        <w:ind w:left="927" w:hanging="360"/>
      </w:pPr>
      <w:rPr>
        <w:b/>
        <w:bCs/>
      </w:r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15:restartNumberingAfterBreak="0">
    <w:nsid w:val="62E40F31"/>
    <w:multiLevelType w:val="hybridMultilevel"/>
    <w:tmpl w:val="B6020DC6"/>
    <w:lvl w:ilvl="0" w:tplc="361E7E66">
      <w:start w:val="1"/>
      <w:numFmt w:val="decimal"/>
      <w:suff w:val="nothing"/>
      <w:lvlText w:val="%1)"/>
      <w:lvlJc w:val="left"/>
      <w:pPr>
        <w:ind w:left="360" w:hanging="360"/>
      </w:pPr>
      <w:rPr>
        <w:rFonts w:hint="eastAsia"/>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7" w15:restartNumberingAfterBreak="0">
    <w:nsid w:val="640A1508"/>
    <w:multiLevelType w:val="hybridMultilevel"/>
    <w:tmpl w:val="091E0E32"/>
    <w:lvl w:ilvl="0" w:tplc="885232C4">
      <w:start w:val="1"/>
      <w:numFmt w:val="decimal"/>
      <w:suff w:val="nothing"/>
      <w:lvlText w:val="（%1）"/>
      <w:lvlJc w:val="left"/>
      <w:pPr>
        <w:ind w:left="786" w:hanging="360"/>
      </w:pPr>
    </w:lvl>
    <w:lvl w:ilvl="1" w:tplc="10000019">
      <w:start w:val="1"/>
      <w:numFmt w:val="lowerLetter"/>
      <w:lvlText w:val="%2."/>
      <w:lvlJc w:val="left"/>
      <w:pPr>
        <w:ind w:left="1724" w:hanging="360"/>
      </w:pPr>
    </w:lvl>
    <w:lvl w:ilvl="2" w:tplc="1000001B">
      <w:start w:val="1"/>
      <w:numFmt w:val="lowerRoman"/>
      <w:lvlText w:val="%3."/>
      <w:lvlJc w:val="right"/>
      <w:pPr>
        <w:ind w:left="2444" w:hanging="180"/>
      </w:pPr>
    </w:lvl>
    <w:lvl w:ilvl="3" w:tplc="1000000F">
      <w:start w:val="1"/>
      <w:numFmt w:val="decimal"/>
      <w:lvlText w:val="%4."/>
      <w:lvlJc w:val="left"/>
      <w:pPr>
        <w:ind w:left="3164" w:hanging="360"/>
      </w:pPr>
    </w:lvl>
    <w:lvl w:ilvl="4" w:tplc="10000019">
      <w:start w:val="1"/>
      <w:numFmt w:val="lowerLetter"/>
      <w:lvlText w:val="%5."/>
      <w:lvlJc w:val="left"/>
      <w:pPr>
        <w:ind w:left="3884" w:hanging="360"/>
      </w:pPr>
    </w:lvl>
    <w:lvl w:ilvl="5" w:tplc="1000001B">
      <w:start w:val="1"/>
      <w:numFmt w:val="lowerRoman"/>
      <w:lvlText w:val="%6."/>
      <w:lvlJc w:val="right"/>
      <w:pPr>
        <w:ind w:left="4604" w:hanging="180"/>
      </w:pPr>
    </w:lvl>
    <w:lvl w:ilvl="6" w:tplc="1000000F">
      <w:start w:val="1"/>
      <w:numFmt w:val="decimal"/>
      <w:lvlText w:val="%7."/>
      <w:lvlJc w:val="left"/>
      <w:pPr>
        <w:ind w:left="5324" w:hanging="360"/>
      </w:pPr>
    </w:lvl>
    <w:lvl w:ilvl="7" w:tplc="10000019">
      <w:start w:val="1"/>
      <w:numFmt w:val="lowerLetter"/>
      <w:lvlText w:val="%8."/>
      <w:lvlJc w:val="left"/>
      <w:pPr>
        <w:ind w:left="6044" w:hanging="360"/>
      </w:pPr>
    </w:lvl>
    <w:lvl w:ilvl="8" w:tplc="1000001B">
      <w:start w:val="1"/>
      <w:numFmt w:val="lowerRoman"/>
      <w:lvlText w:val="%9."/>
      <w:lvlJc w:val="right"/>
      <w:pPr>
        <w:ind w:left="6764" w:hanging="180"/>
      </w:pPr>
    </w:lvl>
  </w:abstractNum>
  <w:abstractNum w:abstractNumId="28" w15:restartNumberingAfterBreak="0">
    <w:nsid w:val="66116D47"/>
    <w:multiLevelType w:val="hybridMultilevel"/>
    <w:tmpl w:val="0AFCE7FE"/>
    <w:lvl w:ilvl="0" w:tplc="658640B2">
      <w:start w:val="1"/>
      <w:numFmt w:val="chineseCountingThousand"/>
      <w:lvlText w:val="%1."/>
      <w:lvlJc w:val="left"/>
      <w:pPr>
        <w:ind w:left="720" w:hanging="360"/>
      </w:pPr>
      <w:rPr>
        <w:rFonts w:hint="eastAsia"/>
      </w:rPr>
    </w:lvl>
    <w:lvl w:ilvl="1" w:tplc="10000019">
      <w:start w:val="1"/>
      <w:numFmt w:val="lowerLetter"/>
      <w:lvlText w:val="%2."/>
      <w:lvlJc w:val="left"/>
      <w:pPr>
        <w:ind w:left="1440" w:hanging="360"/>
      </w:pPr>
    </w:lvl>
    <w:lvl w:ilvl="2" w:tplc="577820F4">
      <w:start w:val="1"/>
      <w:numFmt w:val="japaneseCounting"/>
      <w:lvlText w:val="%3、"/>
      <w:lvlJc w:val="left"/>
      <w:pPr>
        <w:ind w:left="1145" w:hanging="720"/>
      </w:pPr>
      <w:rPr>
        <w:rFonts w:hint="default"/>
      </w:rPr>
    </w:lvl>
    <w:lvl w:ilvl="3" w:tplc="93B4DA3C">
      <w:start w:val="1"/>
      <w:numFmt w:val="decimal"/>
      <w:lvlText w:val="%4."/>
      <w:lvlJc w:val="left"/>
      <w:pPr>
        <w:ind w:left="2880" w:hanging="360"/>
      </w:pPr>
      <w:rPr>
        <w:rFonts w:hint="default"/>
      </w:r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9" w15:restartNumberingAfterBreak="0">
    <w:nsid w:val="69DE2ED4"/>
    <w:multiLevelType w:val="hybridMultilevel"/>
    <w:tmpl w:val="39A6017C"/>
    <w:lvl w:ilvl="0" w:tplc="BE229860">
      <w:start w:val="1"/>
      <w:numFmt w:val="decimal"/>
      <w:suff w:val="space"/>
      <w:lvlText w:val="4.%1."/>
      <w:lvlJc w:val="left"/>
      <w:pPr>
        <w:ind w:left="928" w:hanging="360"/>
      </w:pPr>
      <w:rPr>
        <w:rFonts w:hint="eastAsia"/>
      </w:rPr>
    </w:lvl>
    <w:lvl w:ilvl="1" w:tplc="10000019">
      <w:start w:val="1"/>
      <w:numFmt w:val="lowerLetter"/>
      <w:lvlText w:val="%2."/>
      <w:lvlJc w:val="left"/>
      <w:pPr>
        <w:ind w:left="1505" w:hanging="360"/>
      </w:pPr>
    </w:lvl>
    <w:lvl w:ilvl="2" w:tplc="1000001B" w:tentative="1">
      <w:start w:val="1"/>
      <w:numFmt w:val="lowerRoman"/>
      <w:lvlText w:val="%3."/>
      <w:lvlJc w:val="right"/>
      <w:pPr>
        <w:ind w:left="2225" w:hanging="180"/>
      </w:pPr>
    </w:lvl>
    <w:lvl w:ilvl="3" w:tplc="1000000F" w:tentative="1">
      <w:start w:val="1"/>
      <w:numFmt w:val="decimal"/>
      <w:lvlText w:val="%4."/>
      <w:lvlJc w:val="left"/>
      <w:pPr>
        <w:ind w:left="2945" w:hanging="360"/>
      </w:pPr>
    </w:lvl>
    <w:lvl w:ilvl="4" w:tplc="10000019" w:tentative="1">
      <w:start w:val="1"/>
      <w:numFmt w:val="lowerLetter"/>
      <w:lvlText w:val="%5."/>
      <w:lvlJc w:val="left"/>
      <w:pPr>
        <w:ind w:left="3665" w:hanging="360"/>
      </w:pPr>
    </w:lvl>
    <w:lvl w:ilvl="5" w:tplc="1000001B" w:tentative="1">
      <w:start w:val="1"/>
      <w:numFmt w:val="lowerRoman"/>
      <w:lvlText w:val="%6."/>
      <w:lvlJc w:val="right"/>
      <w:pPr>
        <w:ind w:left="4385" w:hanging="180"/>
      </w:pPr>
    </w:lvl>
    <w:lvl w:ilvl="6" w:tplc="1000000F" w:tentative="1">
      <w:start w:val="1"/>
      <w:numFmt w:val="decimal"/>
      <w:lvlText w:val="%7."/>
      <w:lvlJc w:val="left"/>
      <w:pPr>
        <w:ind w:left="5105" w:hanging="360"/>
      </w:pPr>
    </w:lvl>
    <w:lvl w:ilvl="7" w:tplc="10000019" w:tentative="1">
      <w:start w:val="1"/>
      <w:numFmt w:val="lowerLetter"/>
      <w:lvlText w:val="%8."/>
      <w:lvlJc w:val="left"/>
      <w:pPr>
        <w:ind w:left="5825" w:hanging="360"/>
      </w:pPr>
    </w:lvl>
    <w:lvl w:ilvl="8" w:tplc="1000001B" w:tentative="1">
      <w:start w:val="1"/>
      <w:numFmt w:val="lowerRoman"/>
      <w:lvlText w:val="%9."/>
      <w:lvlJc w:val="right"/>
      <w:pPr>
        <w:ind w:left="6545" w:hanging="180"/>
      </w:pPr>
    </w:lvl>
  </w:abstractNum>
  <w:abstractNum w:abstractNumId="30" w15:restartNumberingAfterBreak="0">
    <w:nsid w:val="6CD27C8E"/>
    <w:multiLevelType w:val="hybridMultilevel"/>
    <w:tmpl w:val="9C502004"/>
    <w:lvl w:ilvl="0" w:tplc="658640B2">
      <w:start w:val="1"/>
      <w:numFmt w:val="chineseCountingThousand"/>
      <w:lvlText w:val="%1."/>
      <w:lvlJc w:val="left"/>
      <w:pPr>
        <w:ind w:left="720" w:hanging="360"/>
      </w:pPr>
    </w:lvl>
    <w:lvl w:ilvl="1" w:tplc="658640B2">
      <w:start w:val="1"/>
      <w:numFmt w:val="chineseCountingThousand"/>
      <w:lvlText w:val="%2."/>
      <w:lvlJc w:val="left"/>
      <w:pPr>
        <w:ind w:left="36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31" w15:restartNumberingAfterBreak="0">
    <w:nsid w:val="6E6F60E6"/>
    <w:multiLevelType w:val="multilevel"/>
    <w:tmpl w:val="6E6F60E6"/>
    <w:lvl w:ilvl="0">
      <w:start w:val="1"/>
      <w:numFmt w:val="decimal"/>
      <w:pStyle w:val="10"/>
      <w:lvlText w:val="%1"/>
      <w:lvlJc w:val="left"/>
      <w:pPr>
        <w:ind w:left="432" w:hanging="432"/>
      </w:pPr>
    </w:lvl>
    <w:lvl w:ilvl="1">
      <w:start w:val="1"/>
      <w:numFmt w:val="decimal"/>
      <w:pStyle w:val="20"/>
      <w:lvlText w:val="%1.%2"/>
      <w:lvlJc w:val="left"/>
      <w:pPr>
        <w:ind w:left="576" w:hanging="576"/>
      </w:pPr>
    </w:lvl>
    <w:lvl w:ilvl="2">
      <w:start w:val="1"/>
      <w:numFmt w:val="decimal"/>
      <w:pStyle w:val="30"/>
      <w:lvlText w:val="%1.%2.%3"/>
      <w:lvlJc w:val="left"/>
      <w:pPr>
        <w:ind w:left="720" w:hanging="720"/>
      </w:pPr>
    </w:lvl>
    <w:lvl w:ilvl="3">
      <w:start w:val="1"/>
      <w:numFmt w:val="decimal"/>
      <w:pStyle w:val="41"/>
      <w:lvlText w:val="%1.%2.%3.%4"/>
      <w:lvlJc w:val="left"/>
      <w:pPr>
        <w:ind w:left="864" w:hanging="864"/>
      </w:pPr>
    </w:lvl>
    <w:lvl w:ilvl="4">
      <w:start w:val="1"/>
      <w:numFmt w:val="decimal"/>
      <w:pStyle w:val="50"/>
      <w:lvlText w:val="%1.%2.%3.%4.%5"/>
      <w:lvlJc w:val="left"/>
      <w:pPr>
        <w:ind w:left="1008" w:hanging="1008"/>
      </w:pPr>
    </w:lvl>
    <w:lvl w:ilvl="5">
      <w:start w:val="1"/>
      <w:numFmt w:val="decimal"/>
      <w:pStyle w:val="60"/>
      <w:lvlText w:val="%1.%2.%3.%4.%5.%6"/>
      <w:lvlJc w:val="left"/>
      <w:pPr>
        <w:ind w:left="1152" w:hanging="1152"/>
      </w:pPr>
    </w:lvl>
    <w:lvl w:ilvl="6">
      <w:start w:val="1"/>
      <w:numFmt w:val="decimal"/>
      <w:pStyle w:val="70"/>
      <w:lvlText w:val="%1.%2.%3.%4.%5.%6.%7"/>
      <w:lvlJc w:val="left"/>
      <w:pPr>
        <w:ind w:left="1296" w:hanging="1296"/>
      </w:pPr>
    </w:lvl>
    <w:lvl w:ilvl="7">
      <w:start w:val="1"/>
      <w:numFmt w:val="decimal"/>
      <w:pStyle w:val="80"/>
      <w:lvlText w:val="%1.%2.%3.%4.%5.%6.%7.%8"/>
      <w:lvlJc w:val="left"/>
      <w:pPr>
        <w:ind w:left="1440" w:hanging="1440"/>
      </w:pPr>
    </w:lvl>
    <w:lvl w:ilvl="8">
      <w:start w:val="1"/>
      <w:numFmt w:val="decimal"/>
      <w:pStyle w:val="90"/>
      <w:lvlText w:val="%1.%2.%3.%4.%5.%6.%7.%8.%9"/>
      <w:lvlJc w:val="left"/>
      <w:pPr>
        <w:ind w:left="1584" w:hanging="1584"/>
      </w:pPr>
    </w:lvl>
  </w:abstractNum>
  <w:abstractNum w:abstractNumId="32" w15:restartNumberingAfterBreak="0">
    <w:nsid w:val="6E6F60E7"/>
    <w:multiLevelType w:val="multilevel"/>
    <w:tmpl w:val="5C383C3E"/>
    <w:lvl w:ilvl="0">
      <w:start w:val="1"/>
      <w:numFmt w:val="chineseCountingThousand"/>
      <w:suff w:val="nothing"/>
      <w:lvlText w:val="%1、"/>
      <w:lvlJc w:val="left"/>
      <w:pPr>
        <w:ind w:left="425" w:hanging="425"/>
      </w:pPr>
      <w:rPr>
        <w:rFonts w:ascii="宋体" w:eastAsia="宋体" w:hAnsi="宋体" w:hint="eastAsia"/>
        <w:b w:val="0"/>
        <w:bCs w:val="0"/>
        <w:sz w:val="24"/>
        <w:szCs w:val="24"/>
        <w:lang w:val="en-US"/>
      </w:rPr>
    </w:lvl>
    <w:lvl w:ilvl="1">
      <w:start w:val="1"/>
      <w:numFmt w:val="chineseCountingThousand"/>
      <w:lvlText w:val="（%2）"/>
      <w:lvlJc w:val="left"/>
      <w:pPr>
        <w:ind w:left="283" w:hanging="567"/>
      </w:pPr>
      <w:rPr>
        <w:sz w:val="21"/>
      </w:rPr>
    </w:lvl>
    <w:lvl w:ilvl="2">
      <w:start w:val="1"/>
      <w:numFmt w:val="decimal"/>
      <w:lvlText w:val="%3."/>
      <w:lvlJc w:val="left"/>
      <w:pPr>
        <w:ind w:left="709" w:hanging="567"/>
      </w:pPr>
    </w:lvl>
    <w:lvl w:ilvl="3">
      <w:start w:val="1"/>
      <w:numFmt w:val="decimal"/>
      <w:lvlText w:val="(%4)"/>
      <w:lvlJc w:val="left"/>
      <w:pPr>
        <w:ind w:left="1275" w:hanging="708"/>
      </w:pPr>
    </w:lvl>
    <w:lvl w:ilvl="4">
      <w:start w:val="1"/>
      <w:numFmt w:val="decimal"/>
      <w:lvlText w:val="%1.%2.%3.%4.%5"/>
      <w:lvlJc w:val="left"/>
      <w:pPr>
        <w:ind w:left="1842" w:hanging="850"/>
      </w:pPr>
    </w:lvl>
    <w:lvl w:ilvl="5">
      <w:start w:val="1"/>
      <w:numFmt w:val="decimal"/>
      <w:lvlText w:val="%1.%2.%3.%4.%5.%6"/>
      <w:lvlJc w:val="left"/>
      <w:pPr>
        <w:ind w:left="2551" w:hanging="1134"/>
      </w:pPr>
    </w:lvl>
    <w:lvl w:ilvl="6">
      <w:start w:val="1"/>
      <w:numFmt w:val="decimal"/>
      <w:lvlText w:val="%1.%2.%3.%4.%5.%6.%7"/>
      <w:lvlJc w:val="left"/>
      <w:pPr>
        <w:ind w:left="3118" w:hanging="1276"/>
      </w:pPr>
    </w:lvl>
    <w:lvl w:ilvl="7">
      <w:start w:val="1"/>
      <w:numFmt w:val="decimal"/>
      <w:lvlText w:val="%1.%2.%3.%4.%5.%6.%7.%8"/>
      <w:lvlJc w:val="left"/>
      <w:pPr>
        <w:ind w:left="3685" w:hanging="1418"/>
      </w:pPr>
    </w:lvl>
    <w:lvl w:ilvl="8">
      <w:start w:val="1"/>
      <w:numFmt w:val="decimal"/>
      <w:lvlText w:val="%1.%2.%3.%4.%5.%6.%7.%8.%9"/>
      <w:lvlJc w:val="left"/>
      <w:pPr>
        <w:ind w:left="4393" w:hanging="1700"/>
      </w:pPr>
    </w:lvl>
  </w:abstractNum>
  <w:abstractNum w:abstractNumId="33" w15:restartNumberingAfterBreak="0">
    <w:nsid w:val="6F9B54EA"/>
    <w:multiLevelType w:val="hybridMultilevel"/>
    <w:tmpl w:val="DE18D106"/>
    <w:lvl w:ilvl="0" w:tplc="C5C825F6">
      <w:start w:val="1"/>
      <w:numFmt w:val="decimal"/>
      <w:lvlText w:val="%1."/>
      <w:lvlJc w:val="left"/>
      <w:pPr>
        <w:ind w:left="720" w:hanging="360"/>
      </w:pPr>
      <w:rPr>
        <w:b/>
        <w:bCs/>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34" w15:restartNumberingAfterBreak="0">
    <w:nsid w:val="71EE1AB8"/>
    <w:multiLevelType w:val="hybridMultilevel"/>
    <w:tmpl w:val="6BA04724"/>
    <w:lvl w:ilvl="0" w:tplc="0C00000F">
      <w:start w:val="1"/>
      <w:numFmt w:val="decimal"/>
      <w:lvlText w:val="%1."/>
      <w:lvlJc w:val="left"/>
      <w:pPr>
        <w:ind w:left="360" w:hanging="360"/>
      </w:p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5" w15:restartNumberingAfterBreak="0">
    <w:nsid w:val="78FF22CE"/>
    <w:multiLevelType w:val="hybridMultilevel"/>
    <w:tmpl w:val="65D87ECC"/>
    <w:lvl w:ilvl="0" w:tplc="47F60912">
      <w:start w:val="1"/>
      <w:numFmt w:val="decimal"/>
      <w:suff w:val="nothing"/>
      <w:lvlText w:val="4.%1."/>
      <w:lvlJc w:val="left"/>
      <w:pPr>
        <w:ind w:left="1210" w:hanging="360"/>
      </w:pPr>
      <w:rPr>
        <w:rFonts w:hint="eastAsia"/>
        <w:b w:val="0"/>
        <w:bCs w:val="0"/>
      </w:rPr>
    </w:lvl>
    <w:lvl w:ilvl="1" w:tplc="10000019" w:tentative="1">
      <w:start w:val="1"/>
      <w:numFmt w:val="lowerLetter"/>
      <w:lvlText w:val="%2."/>
      <w:lvlJc w:val="left"/>
      <w:pPr>
        <w:ind w:left="1930" w:hanging="360"/>
      </w:pPr>
    </w:lvl>
    <w:lvl w:ilvl="2" w:tplc="1000001B" w:tentative="1">
      <w:start w:val="1"/>
      <w:numFmt w:val="lowerRoman"/>
      <w:lvlText w:val="%3."/>
      <w:lvlJc w:val="right"/>
      <w:pPr>
        <w:ind w:left="2650" w:hanging="180"/>
      </w:pPr>
    </w:lvl>
    <w:lvl w:ilvl="3" w:tplc="1000000F" w:tentative="1">
      <w:start w:val="1"/>
      <w:numFmt w:val="decimal"/>
      <w:lvlText w:val="%4."/>
      <w:lvlJc w:val="left"/>
      <w:pPr>
        <w:ind w:left="3370" w:hanging="360"/>
      </w:pPr>
    </w:lvl>
    <w:lvl w:ilvl="4" w:tplc="10000019" w:tentative="1">
      <w:start w:val="1"/>
      <w:numFmt w:val="lowerLetter"/>
      <w:lvlText w:val="%5."/>
      <w:lvlJc w:val="left"/>
      <w:pPr>
        <w:ind w:left="4090" w:hanging="360"/>
      </w:pPr>
    </w:lvl>
    <w:lvl w:ilvl="5" w:tplc="1000001B" w:tentative="1">
      <w:start w:val="1"/>
      <w:numFmt w:val="lowerRoman"/>
      <w:lvlText w:val="%6."/>
      <w:lvlJc w:val="right"/>
      <w:pPr>
        <w:ind w:left="4810" w:hanging="180"/>
      </w:pPr>
    </w:lvl>
    <w:lvl w:ilvl="6" w:tplc="1000000F" w:tentative="1">
      <w:start w:val="1"/>
      <w:numFmt w:val="decimal"/>
      <w:lvlText w:val="%7."/>
      <w:lvlJc w:val="left"/>
      <w:pPr>
        <w:ind w:left="5530" w:hanging="360"/>
      </w:pPr>
    </w:lvl>
    <w:lvl w:ilvl="7" w:tplc="10000019" w:tentative="1">
      <w:start w:val="1"/>
      <w:numFmt w:val="lowerLetter"/>
      <w:lvlText w:val="%8."/>
      <w:lvlJc w:val="left"/>
      <w:pPr>
        <w:ind w:left="6250" w:hanging="360"/>
      </w:pPr>
    </w:lvl>
    <w:lvl w:ilvl="8" w:tplc="1000001B" w:tentative="1">
      <w:start w:val="1"/>
      <w:numFmt w:val="lowerRoman"/>
      <w:lvlText w:val="%9."/>
      <w:lvlJc w:val="right"/>
      <w:pPr>
        <w:ind w:left="6970" w:hanging="180"/>
      </w:pPr>
    </w:lvl>
  </w:abstractNum>
  <w:abstractNum w:abstractNumId="36" w15:restartNumberingAfterBreak="0">
    <w:nsid w:val="7AC9373C"/>
    <w:multiLevelType w:val="multilevel"/>
    <w:tmpl w:val="DA4409B4"/>
    <w:lvl w:ilvl="0">
      <w:start w:val="1"/>
      <w:numFmt w:val="decimal"/>
      <w:lvlText w:val="%1."/>
      <w:lvlJc w:val="left"/>
      <w:pPr>
        <w:ind w:left="720" w:hanging="360"/>
      </w:pPr>
      <w:rPr>
        <w:rFonts w:hint="eastAsia"/>
      </w:rPr>
    </w:lvl>
    <w:lvl w:ilvl="1">
      <w:start w:val="1"/>
      <w:numFmt w:val="lowerRoman"/>
      <w:suff w:val="nothing"/>
      <w:lvlText w:val="%2."/>
      <w:lvlJc w:val="right"/>
      <w:pPr>
        <w:ind w:left="786" w:hanging="360"/>
      </w:pPr>
      <w:rPr>
        <w:rFonts w:hint="eastAsia"/>
        <w:b w:val="0"/>
        <w:bCs w:val="0"/>
      </w:rPr>
    </w:lvl>
    <w:lvl w:ilvl="2">
      <w:start w:val="1"/>
      <w:numFmt w:val="lowerRoman"/>
      <w:lvlText w:val="%3."/>
      <w:lvlJc w:val="right"/>
      <w:pPr>
        <w:ind w:left="2160" w:hanging="180"/>
      </w:pPr>
      <w:rPr>
        <w:rFonts w:hint="eastAsia"/>
      </w:rPr>
    </w:lvl>
    <w:lvl w:ilvl="3">
      <w:start w:val="1"/>
      <w:numFmt w:val="decimal"/>
      <w:lvlText w:val="%4."/>
      <w:lvlJc w:val="left"/>
      <w:pPr>
        <w:ind w:left="2880" w:hanging="360"/>
      </w:pPr>
      <w:rPr>
        <w:rFonts w:hint="eastAsia"/>
      </w:rPr>
    </w:lvl>
    <w:lvl w:ilvl="4">
      <w:start w:val="1"/>
      <w:numFmt w:val="lowerLetter"/>
      <w:lvlText w:val="%5."/>
      <w:lvlJc w:val="left"/>
      <w:pPr>
        <w:ind w:left="3600" w:hanging="360"/>
      </w:pPr>
      <w:rPr>
        <w:rFonts w:hint="eastAsia"/>
      </w:rPr>
    </w:lvl>
    <w:lvl w:ilvl="5">
      <w:start w:val="1"/>
      <w:numFmt w:val="lowerRoman"/>
      <w:lvlText w:val="%6."/>
      <w:lvlJc w:val="right"/>
      <w:pPr>
        <w:ind w:left="4320" w:hanging="180"/>
      </w:pPr>
      <w:rPr>
        <w:rFonts w:hint="eastAsia"/>
      </w:rPr>
    </w:lvl>
    <w:lvl w:ilvl="6">
      <w:start w:val="1"/>
      <w:numFmt w:val="decimal"/>
      <w:lvlText w:val="%7."/>
      <w:lvlJc w:val="left"/>
      <w:pPr>
        <w:ind w:left="5040" w:hanging="360"/>
      </w:pPr>
      <w:rPr>
        <w:rFonts w:hint="eastAsia"/>
      </w:rPr>
    </w:lvl>
    <w:lvl w:ilvl="7">
      <w:start w:val="1"/>
      <w:numFmt w:val="lowerLetter"/>
      <w:lvlText w:val="%8."/>
      <w:lvlJc w:val="left"/>
      <w:pPr>
        <w:ind w:left="5760" w:hanging="360"/>
      </w:pPr>
      <w:rPr>
        <w:rFonts w:hint="eastAsia"/>
      </w:rPr>
    </w:lvl>
    <w:lvl w:ilvl="8">
      <w:start w:val="1"/>
      <w:numFmt w:val="lowerRoman"/>
      <w:lvlText w:val="%9."/>
      <w:lvlJc w:val="right"/>
      <w:pPr>
        <w:ind w:left="6480" w:hanging="180"/>
      </w:pPr>
      <w:rPr>
        <w:rFonts w:hint="eastAsia"/>
      </w:rPr>
    </w:lvl>
  </w:abstractNum>
  <w:abstractNum w:abstractNumId="37" w15:restartNumberingAfterBreak="0">
    <w:nsid w:val="7CA93FA4"/>
    <w:multiLevelType w:val="hybridMultilevel"/>
    <w:tmpl w:val="BCC2E770"/>
    <w:lvl w:ilvl="0" w:tplc="7728BE5E">
      <w:start w:val="1"/>
      <w:numFmt w:val="chineseCountingThousand"/>
      <w:suff w:val="nothing"/>
      <w:lvlText w:val="第%1部分："/>
      <w:lvlJc w:val="left"/>
      <w:pPr>
        <w:ind w:left="3763" w:hanging="360"/>
      </w:pPr>
      <w:rPr>
        <w:b/>
        <w:bCs/>
        <w:sz w:val="36"/>
        <w:szCs w:val="36"/>
      </w:rPr>
    </w:lvl>
    <w:lvl w:ilvl="1" w:tplc="10000019">
      <w:start w:val="1"/>
      <w:numFmt w:val="lowerLetter"/>
      <w:lvlText w:val="%2."/>
      <w:lvlJc w:val="left"/>
      <w:pPr>
        <w:ind w:left="4341" w:hanging="360"/>
      </w:pPr>
    </w:lvl>
    <w:lvl w:ilvl="2" w:tplc="1000001B">
      <w:start w:val="1"/>
      <w:numFmt w:val="lowerRoman"/>
      <w:lvlText w:val="%3."/>
      <w:lvlJc w:val="right"/>
      <w:pPr>
        <w:ind w:left="5061" w:hanging="180"/>
      </w:pPr>
    </w:lvl>
    <w:lvl w:ilvl="3" w:tplc="1000000F">
      <w:start w:val="1"/>
      <w:numFmt w:val="decimal"/>
      <w:lvlText w:val="%4."/>
      <w:lvlJc w:val="left"/>
      <w:pPr>
        <w:ind w:left="5781" w:hanging="360"/>
      </w:pPr>
    </w:lvl>
    <w:lvl w:ilvl="4" w:tplc="10000019">
      <w:start w:val="1"/>
      <w:numFmt w:val="lowerLetter"/>
      <w:lvlText w:val="%5."/>
      <w:lvlJc w:val="left"/>
      <w:pPr>
        <w:ind w:left="6501" w:hanging="360"/>
      </w:pPr>
    </w:lvl>
    <w:lvl w:ilvl="5" w:tplc="1000001B">
      <w:start w:val="1"/>
      <w:numFmt w:val="lowerRoman"/>
      <w:lvlText w:val="%6."/>
      <w:lvlJc w:val="right"/>
      <w:pPr>
        <w:ind w:left="7221" w:hanging="180"/>
      </w:pPr>
    </w:lvl>
    <w:lvl w:ilvl="6" w:tplc="1000000F">
      <w:start w:val="1"/>
      <w:numFmt w:val="decimal"/>
      <w:lvlText w:val="%7."/>
      <w:lvlJc w:val="left"/>
      <w:pPr>
        <w:ind w:left="7941" w:hanging="360"/>
      </w:pPr>
    </w:lvl>
    <w:lvl w:ilvl="7" w:tplc="10000019">
      <w:start w:val="1"/>
      <w:numFmt w:val="lowerLetter"/>
      <w:lvlText w:val="%8."/>
      <w:lvlJc w:val="left"/>
      <w:pPr>
        <w:ind w:left="8661" w:hanging="360"/>
      </w:pPr>
    </w:lvl>
    <w:lvl w:ilvl="8" w:tplc="1000001B">
      <w:start w:val="1"/>
      <w:numFmt w:val="lowerRoman"/>
      <w:lvlText w:val="%9."/>
      <w:lvlJc w:val="right"/>
      <w:pPr>
        <w:ind w:left="9381" w:hanging="180"/>
      </w:pPr>
    </w:lvl>
  </w:abstractNum>
  <w:abstractNum w:abstractNumId="38" w15:restartNumberingAfterBreak="0">
    <w:nsid w:val="7D266497"/>
    <w:multiLevelType w:val="hybridMultilevel"/>
    <w:tmpl w:val="D8E6683A"/>
    <w:lvl w:ilvl="0" w:tplc="C5C825F6">
      <w:start w:val="1"/>
      <w:numFmt w:val="decimal"/>
      <w:suff w:val="nothing"/>
      <w:lvlText w:val="%1."/>
      <w:lvlJc w:val="left"/>
      <w:pPr>
        <w:ind w:left="360" w:hanging="360"/>
      </w:pPr>
      <w:rPr>
        <w:b/>
        <w:bCs/>
      </w:rPr>
    </w:lvl>
    <w:lvl w:ilvl="1" w:tplc="10000019">
      <w:start w:val="1"/>
      <w:numFmt w:val="lowerLetter"/>
      <w:lvlText w:val="%2."/>
      <w:lvlJc w:val="left"/>
      <w:pPr>
        <w:ind w:left="1156" w:hanging="360"/>
      </w:pPr>
    </w:lvl>
    <w:lvl w:ilvl="2" w:tplc="1000001B">
      <w:start w:val="1"/>
      <w:numFmt w:val="lowerRoman"/>
      <w:lvlText w:val="%3."/>
      <w:lvlJc w:val="right"/>
      <w:pPr>
        <w:ind w:left="1876" w:hanging="180"/>
      </w:pPr>
    </w:lvl>
    <w:lvl w:ilvl="3" w:tplc="1000000F">
      <w:start w:val="1"/>
      <w:numFmt w:val="decimal"/>
      <w:lvlText w:val="%4."/>
      <w:lvlJc w:val="left"/>
      <w:pPr>
        <w:ind w:left="2596" w:hanging="360"/>
      </w:pPr>
    </w:lvl>
    <w:lvl w:ilvl="4" w:tplc="10000019">
      <w:start w:val="1"/>
      <w:numFmt w:val="lowerLetter"/>
      <w:lvlText w:val="%5."/>
      <w:lvlJc w:val="left"/>
      <w:pPr>
        <w:ind w:left="3316" w:hanging="360"/>
      </w:pPr>
    </w:lvl>
    <w:lvl w:ilvl="5" w:tplc="1000001B">
      <w:start w:val="1"/>
      <w:numFmt w:val="lowerRoman"/>
      <w:lvlText w:val="%6."/>
      <w:lvlJc w:val="right"/>
      <w:pPr>
        <w:ind w:left="4036" w:hanging="180"/>
      </w:pPr>
    </w:lvl>
    <w:lvl w:ilvl="6" w:tplc="1000000F">
      <w:start w:val="1"/>
      <w:numFmt w:val="decimal"/>
      <w:lvlText w:val="%7."/>
      <w:lvlJc w:val="left"/>
      <w:pPr>
        <w:ind w:left="4756" w:hanging="360"/>
      </w:pPr>
    </w:lvl>
    <w:lvl w:ilvl="7" w:tplc="10000019">
      <w:start w:val="1"/>
      <w:numFmt w:val="lowerLetter"/>
      <w:lvlText w:val="%8."/>
      <w:lvlJc w:val="left"/>
      <w:pPr>
        <w:ind w:left="5476" w:hanging="360"/>
      </w:pPr>
    </w:lvl>
    <w:lvl w:ilvl="8" w:tplc="1000001B">
      <w:start w:val="1"/>
      <w:numFmt w:val="lowerRoman"/>
      <w:lvlText w:val="%9."/>
      <w:lvlJc w:val="right"/>
      <w:pPr>
        <w:ind w:left="6196" w:hanging="180"/>
      </w:pPr>
    </w:lvl>
  </w:abstractNum>
  <w:abstractNum w:abstractNumId="39" w15:restartNumberingAfterBreak="0">
    <w:nsid w:val="7F972176"/>
    <w:multiLevelType w:val="hybridMultilevel"/>
    <w:tmpl w:val="3640B1CE"/>
    <w:lvl w:ilvl="0" w:tplc="C4080012">
      <w:start w:val="1"/>
      <w:numFmt w:val="decimal"/>
      <w:lvlText w:val="2.%1."/>
      <w:lvlJc w:val="left"/>
      <w:pPr>
        <w:ind w:left="720" w:hanging="360"/>
      </w:pPr>
      <w:rPr>
        <w:rFonts w:hint="eastAsia"/>
      </w:rPr>
    </w:lvl>
    <w:lvl w:ilvl="1" w:tplc="04FED8D6">
      <w:start w:val="1"/>
      <w:numFmt w:val="decimal"/>
      <w:suff w:val="nothing"/>
      <w:lvlText w:val="2.%2."/>
      <w:lvlJc w:val="left"/>
      <w:pPr>
        <w:ind w:left="1068" w:hanging="360"/>
      </w:pPr>
      <w:rPr>
        <w:rFonts w:hint="eastAsia"/>
      </w:rPr>
    </w:lvl>
    <w:lvl w:ilvl="2" w:tplc="1000001B" w:tentative="1">
      <w:start w:val="1"/>
      <w:numFmt w:val="lowerRoman"/>
      <w:lvlText w:val="%3."/>
      <w:lvlJc w:val="right"/>
      <w:pPr>
        <w:ind w:left="2160" w:hanging="180"/>
      </w:pPr>
    </w:lvl>
    <w:lvl w:ilvl="3" w:tplc="1000000F">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18"/>
  </w:num>
  <w:num w:numId="13">
    <w:abstractNumId w:val="0"/>
  </w:num>
  <w:num w:numId="14">
    <w:abstractNumId w:val="3"/>
  </w:num>
  <w:num w:numId="15">
    <w:abstractNumId w:val="19"/>
  </w:num>
  <w:num w:numId="16">
    <w:abstractNumId w:val="26"/>
  </w:num>
  <w:num w:numId="17">
    <w:abstractNumId w:val="22"/>
  </w:num>
  <w:num w:numId="18">
    <w:abstractNumId w:val="1"/>
  </w:num>
  <w:num w:numId="19">
    <w:abstractNumId w:val="24"/>
  </w:num>
  <w:num w:numId="20">
    <w:abstractNumId w:val="23"/>
  </w:num>
  <w:num w:numId="21">
    <w:abstractNumId w:val="7"/>
  </w:num>
  <w:num w:numId="22">
    <w:abstractNumId w:val="21"/>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5"/>
  </w:num>
  <w:num w:numId="26">
    <w:abstractNumId w:val="39"/>
  </w:num>
  <w:num w:numId="27">
    <w:abstractNumId w:val="35"/>
  </w:num>
  <w:num w:numId="28">
    <w:abstractNumId w:val="6"/>
  </w:num>
  <w:num w:numId="29">
    <w:abstractNumId w:val="2"/>
  </w:num>
  <w:num w:numId="30">
    <w:abstractNumId w:val="11"/>
  </w:num>
  <w:num w:numId="31">
    <w:abstractNumId w:val="13"/>
  </w:num>
  <w:num w:numId="32">
    <w:abstractNumId w:val="9"/>
  </w:num>
  <w:num w:numId="33">
    <w:abstractNumId w:val="8"/>
  </w:num>
  <w:num w:numId="34">
    <w:abstractNumId w:val="17"/>
  </w:num>
  <w:num w:numId="35">
    <w:abstractNumId w:val="29"/>
  </w:num>
  <w:num w:numId="36">
    <w:abstractNumId w:val="5"/>
  </w:num>
  <w:num w:numId="37">
    <w:abstractNumId w:val="12"/>
  </w:num>
  <w:num w:numId="38">
    <w:abstractNumId w:val="34"/>
  </w:num>
  <w:num w:numId="39">
    <w:abstractNumId w:val="10"/>
  </w:num>
  <w:num w:numId="40">
    <w:abstractNumId w:val="4"/>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212"/>
    <w:rsid w:val="00001214"/>
    <w:rsid w:val="000127D7"/>
    <w:rsid w:val="000277DE"/>
    <w:rsid w:val="0005010B"/>
    <w:rsid w:val="00081F00"/>
    <w:rsid w:val="00085F7C"/>
    <w:rsid w:val="00094398"/>
    <w:rsid w:val="000A7A88"/>
    <w:rsid w:val="000D13B7"/>
    <w:rsid w:val="000F7C32"/>
    <w:rsid w:val="00122DC4"/>
    <w:rsid w:val="00134A95"/>
    <w:rsid w:val="00141E53"/>
    <w:rsid w:val="0014295C"/>
    <w:rsid w:val="0015678B"/>
    <w:rsid w:val="0018468B"/>
    <w:rsid w:val="001B7A32"/>
    <w:rsid w:val="001C68B4"/>
    <w:rsid w:val="001D2A60"/>
    <w:rsid w:val="001E1EF3"/>
    <w:rsid w:val="001E37BC"/>
    <w:rsid w:val="00240DE1"/>
    <w:rsid w:val="00241F98"/>
    <w:rsid w:val="00242A35"/>
    <w:rsid w:val="002432AB"/>
    <w:rsid w:val="00245B4F"/>
    <w:rsid w:val="002809A5"/>
    <w:rsid w:val="002D3511"/>
    <w:rsid w:val="002F0DA5"/>
    <w:rsid w:val="00311BCF"/>
    <w:rsid w:val="00323472"/>
    <w:rsid w:val="0037039D"/>
    <w:rsid w:val="0037358D"/>
    <w:rsid w:val="003B372A"/>
    <w:rsid w:val="003E12D4"/>
    <w:rsid w:val="00405F3B"/>
    <w:rsid w:val="004067DC"/>
    <w:rsid w:val="00414A86"/>
    <w:rsid w:val="004A66D3"/>
    <w:rsid w:val="004A7753"/>
    <w:rsid w:val="004B72B0"/>
    <w:rsid w:val="004B7633"/>
    <w:rsid w:val="004C7E06"/>
    <w:rsid w:val="004E60BE"/>
    <w:rsid w:val="00520114"/>
    <w:rsid w:val="00533628"/>
    <w:rsid w:val="005B6F9D"/>
    <w:rsid w:val="005D31AE"/>
    <w:rsid w:val="005D57ED"/>
    <w:rsid w:val="005E2326"/>
    <w:rsid w:val="00621CF6"/>
    <w:rsid w:val="00645CF7"/>
    <w:rsid w:val="006A1AB7"/>
    <w:rsid w:val="006D6BF2"/>
    <w:rsid w:val="006D6F34"/>
    <w:rsid w:val="006F5B53"/>
    <w:rsid w:val="0070157B"/>
    <w:rsid w:val="00747EB6"/>
    <w:rsid w:val="007679BF"/>
    <w:rsid w:val="00782188"/>
    <w:rsid w:val="007D09CA"/>
    <w:rsid w:val="008262D1"/>
    <w:rsid w:val="008301E1"/>
    <w:rsid w:val="00843E0B"/>
    <w:rsid w:val="00846EC7"/>
    <w:rsid w:val="00854A62"/>
    <w:rsid w:val="00876DC6"/>
    <w:rsid w:val="008D5BBA"/>
    <w:rsid w:val="00902021"/>
    <w:rsid w:val="009113BA"/>
    <w:rsid w:val="00916D98"/>
    <w:rsid w:val="00962386"/>
    <w:rsid w:val="00975656"/>
    <w:rsid w:val="009757B1"/>
    <w:rsid w:val="009850B9"/>
    <w:rsid w:val="00987056"/>
    <w:rsid w:val="00A223FF"/>
    <w:rsid w:val="00A31C22"/>
    <w:rsid w:val="00A36BB6"/>
    <w:rsid w:val="00AA17A5"/>
    <w:rsid w:val="00AB2240"/>
    <w:rsid w:val="00AC3361"/>
    <w:rsid w:val="00AC37DF"/>
    <w:rsid w:val="00AF01FF"/>
    <w:rsid w:val="00AF7D46"/>
    <w:rsid w:val="00B45212"/>
    <w:rsid w:val="00B85F7D"/>
    <w:rsid w:val="00B920BE"/>
    <w:rsid w:val="00C113CD"/>
    <w:rsid w:val="00C15DF8"/>
    <w:rsid w:val="00C2387A"/>
    <w:rsid w:val="00C71A4F"/>
    <w:rsid w:val="00C96B32"/>
    <w:rsid w:val="00CC3CE8"/>
    <w:rsid w:val="00D156A7"/>
    <w:rsid w:val="00D2551A"/>
    <w:rsid w:val="00D25961"/>
    <w:rsid w:val="00D273B5"/>
    <w:rsid w:val="00D61D41"/>
    <w:rsid w:val="00D64703"/>
    <w:rsid w:val="00D830E0"/>
    <w:rsid w:val="00DA09AC"/>
    <w:rsid w:val="00DA1354"/>
    <w:rsid w:val="00DC11D7"/>
    <w:rsid w:val="00DD5664"/>
    <w:rsid w:val="00DE1C9B"/>
    <w:rsid w:val="00DF5329"/>
    <w:rsid w:val="00DF609A"/>
    <w:rsid w:val="00E00AA5"/>
    <w:rsid w:val="00E17DAC"/>
    <w:rsid w:val="00E32A25"/>
    <w:rsid w:val="00E40800"/>
    <w:rsid w:val="00E8022A"/>
    <w:rsid w:val="00ED52A5"/>
    <w:rsid w:val="00EF3B31"/>
    <w:rsid w:val="00F06FE5"/>
    <w:rsid w:val="00F12CDB"/>
    <w:rsid w:val="00F37FCB"/>
    <w:rsid w:val="00F74F47"/>
    <w:rsid w:val="00F801E9"/>
    <w:rsid w:val="00F874BF"/>
    <w:rsid w:val="00F972FE"/>
    <w:rsid w:val="00FC09AC"/>
    <w:rsid w:val="00FE79F3"/>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11099"/>
  <w15:chartTrackingRefBased/>
  <w15:docId w15:val="{A77BD20C-F29B-401C-88CB-C5DF6FD1A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8B4"/>
    <w:pPr>
      <w:spacing w:after="0" w:line="240" w:lineRule="auto"/>
    </w:pPr>
    <w:rPr>
      <w:rFonts w:ascii="Calibri" w:eastAsia="宋体" w:hAnsi="Calibri" w:cs="Calibri"/>
      <w:lang w:val="en-US"/>
    </w:rPr>
  </w:style>
  <w:style w:type="paragraph" w:styleId="Heading1">
    <w:name w:val="heading 1"/>
    <w:basedOn w:val="Normal"/>
    <w:next w:val="Normal"/>
    <w:link w:val="Heading1Char"/>
    <w:uiPriority w:val="9"/>
    <w:qFormat/>
    <w:rsid w:val="001C68B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C68B4"/>
    <w:rPr>
      <w:color w:val="0563C1" w:themeColor="hyperlink"/>
      <w:u w:val="single"/>
    </w:rPr>
  </w:style>
  <w:style w:type="paragraph" w:styleId="TOC1">
    <w:name w:val="toc 1"/>
    <w:basedOn w:val="Normal"/>
    <w:next w:val="Normal"/>
    <w:autoRedefine/>
    <w:uiPriority w:val="39"/>
    <w:semiHidden/>
    <w:unhideWhenUsed/>
    <w:rsid w:val="001C68B4"/>
    <w:pPr>
      <w:spacing w:before="360"/>
    </w:pPr>
    <w:rPr>
      <w:rFonts w:asciiTheme="majorHAnsi" w:hAnsiTheme="majorHAnsi"/>
      <w:b/>
      <w:bCs/>
      <w:caps/>
      <w:sz w:val="24"/>
      <w:szCs w:val="24"/>
    </w:rPr>
  </w:style>
  <w:style w:type="character" w:customStyle="1" w:styleId="NormalIndentChar">
    <w:name w:val="Normal Indent Char"/>
    <w:link w:val="NormalIndent"/>
    <w:qFormat/>
    <w:locked/>
    <w:rsid w:val="001C68B4"/>
    <w:rPr>
      <w:kern w:val="2"/>
      <w:sz w:val="21"/>
      <w:szCs w:val="24"/>
    </w:rPr>
  </w:style>
  <w:style w:type="paragraph" w:styleId="NormalIndent">
    <w:name w:val="Normal Indent"/>
    <w:basedOn w:val="Normal"/>
    <w:link w:val="NormalIndentChar"/>
    <w:unhideWhenUsed/>
    <w:qFormat/>
    <w:rsid w:val="001C68B4"/>
    <w:pPr>
      <w:widowControl w:val="0"/>
      <w:ind w:firstLineChars="200" w:firstLine="420"/>
      <w:jc w:val="both"/>
    </w:pPr>
    <w:rPr>
      <w:rFonts w:asciiTheme="minorHAnsi" w:eastAsiaTheme="minorEastAsia" w:hAnsiTheme="minorHAnsi" w:cstheme="minorBidi"/>
      <w:kern w:val="2"/>
      <w:sz w:val="21"/>
      <w:szCs w:val="24"/>
    </w:rPr>
  </w:style>
  <w:style w:type="paragraph" w:styleId="Date">
    <w:name w:val="Date"/>
    <w:basedOn w:val="Normal"/>
    <w:next w:val="Normal"/>
    <w:link w:val="DateChar"/>
    <w:semiHidden/>
    <w:unhideWhenUsed/>
    <w:qFormat/>
    <w:rsid w:val="001C68B4"/>
    <w:pPr>
      <w:widowControl w:val="0"/>
      <w:ind w:leftChars="2500" w:left="100"/>
      <w:jc w:val="both"/>
    </w:pPr>
    <w:rPr>
      <w:rFonts w:ascii="Times New Roman" w:hAnsi="Times New Roman" w:cs="Times New Roman"/>
      <w:kern w:val="2"/>
      <w:sz w:val="28"/>
      <w:szCs w:val="24"/>
    </w:rPr>
  </w:style>
  <w:style w:type="character" w:customStyle="1" w:styleId="DateChar">
    <w:name w:val="Date Char"/>
    <w:basedOn w:val="DefaultParagraphFont"/>
    <w:link w:val="Date"/>
    <w:semiHidden/>
    <w:qFormat/>
    <w:rsid w:val="001C68B4"/>
    <w:rPr>
      <w:rFonts w:ascii="Times New Roman" w:eastAsia="宋体" w:hAnsi="Times New Roman" w:cs="Times New Roman"/>
      <w:kern w:val="2"/>
      <w:sz w:val="28"/>
      <w:szCs w:val="24"/>
      <w:lang w:val="en-US"/>
    </w:rPr>
  </w:style>
  <w:style w:type="paragraph" w:styleId="PlainText">
    <w:name w:val="Plain Text"/>
    <w:basedOn w:val="Normal"/>
    <w:link w:val="PlainTextChar"/>
    <w:semiHidden/>
    <w:unhideWhenUsed/>
    <w:qFormat/>
    <w:rsid w:val="001C68B4"/>
    <w:pPr>
      <w:widowControl w:val="0"/>
      <w:jc w:val="both"/>
    </w:pPr>
    <w:rPr>
      <w:rFonts w:ascii="宋体" w:hAnsi="Courier New" w:cs="Times New Roman"/>
      <w:kern w:val="2"/>
      <w:sz w:val="21"/>
      <w:szCs w:val="24"/>
    </w:rPr>
  </w:style>
  <w:style w:type="character" w:customStyle="1" w:styleId="PlainTextChar">
    <w:name w:val="Plain Text Char"/>
    <w:basedOn w:val="DefaultParagraphFont"/>
    <w:link w:val="PlainText"/>
    <w:semiHidden/>
    <w:qFormat/>
    <w:rsid w:val="001C68B4"/>
    <w:rPr>
      <w:rFonts w:ascii="宋体" w:eastAsia="宋体" w:hAnsi="Courier New" w:cs="Times New Roman"/>
      <w:kern w:val="2"/>
      <w:sz w:val="21"/>
      <w:szCs w:val="24"/>
      <w:lang w:val="en-US"/>
    </w:rPr>
  </w:style>
  <w:style w:type="paragraph" w:styleId="ListParagraph">
    <w:name w:val="List Paragraph"/>
    <w:basedOn w:val="Normal"/>
    <w:uiPriority w:val="34"/>
    <w:qFormat/>
    <w:rsid w:val="001C68B4"/>
    <w:pPr>
      <w:ind w:left="720"/>
      <w:contextualSpacing/>
    </w:pPr>
  </w:style>
  <w:style w:type="character" w:customStyle="1" w:styleId="Heading1Char">
    <w:name w:val="Heading 1 Char"/>
    <w:basedOn w:val="DefaultParagraphFont"/>
    <w:link w:val="Heading1"/>
    <w:uiPriority w:val="9"/>
    <w:rsid w:val="001C68B4"/>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semiHidden/>
    <w:unhideWhenUsed/>
    <w:qFormat/>
    <w:rsid w:val="001C68B4"/>
    <w:pPr>
      <w:spacing w:line="256" w:lineRule="auto"/>
      <w:outlineLvl w:val="9"/>
    </w:pPr>
    <w:rPr>
      <w:rFonts w:ascii="DengXian Light" w:eastAsia="DengXian Light" w:hAnsi="DengXian Light" w:cs="Times New Roman"/>
      <w:color w:val="2F5496"/>
    </w:rPr>
  </w:style>
  <w:style w:type="paragraph" w:customStyle="1" w:styleId="ds-markdown-paragraph">
    <w:name w:val="ds-markdown-paragraph"/>
    <w:basedOn w:val="Normal"/>
    <w:qFormat/>
    <w:rsid w:val="001C68B4"/>
    <w:pPr>
      <w:spacing w:before="100" w:beforeAutospacing="1" w:after="100" w:afterAutospacing="1"/>
    </w:pPr>
    <w:rPr>
      <w:rFonts w:ascii="Times New Roman" w:eastAsia="Times New Roman" w:hAnsi="Times New Roman" w:cs="Times New Roman"/>
      <w:sz w:val="24"/>
      <w:szCs w:val="24"/>
    </w:rPr>
  </w:style>
  <w:style w:type="paragraph" w:customStyle="1" w:styleId="3">
    <w:name w:val="正文_3"/>
    <w:qFormat/>
    <w:rsid w:val="001C68B4"/>
    <w:pPr>
      <w:widowControl w:val="0"/>
      <w:spacing w:after="0" w:line="240" w:lineRule="auto"/>
      <w:jc w:val="both"/>
    </w:pPr>
    <w:rPr>
      <w:rFonts w:ascii="Calibri" w:eastAsia="宋体" w:hAnsi="Calibri" w:cs="Times New Roman"/>
      <w:kern w:val="2"/>
      <w:sz w:val="21"/>
      <w:lang w:val="en-US"/>
    </w:rPr>
  </w:style>
  <w:style w:type="character" w:customStyle="1" w:styleId="3Char">
    <w:name w:val="标题 3 Char"/>
    <w:link w:val="30"/>
    <w:uiPriority w:val="9"/>
    <w:qFormat/>
    <w:locked/>
    <w:rsid w:val="001C68B4"/>
    <w:rPr>
      <w:rFonts w:ascii="Calibri" w:hAnsi="Calibri" w:cs="Calibri"/>
      <w:b/>
      <w:bCs/>
      <w:sz w:val="32"/>
      <w:szCs w:val="32"/>
    </w:rPr>
  </w:style>
  <w:style w:type="paragraph" w:customStyle="1" w:styleId="30">
    <w:name w:val="标题 3_0"/>
    <w:basedOn w:val="3"/>
    <w:next w:val="3"/>
    <w:link w:val="3Char"/>
    <w:uiPriority w:val="9"/>
    <w:qFormat/>
    <w:rsid w:val="001C68B4"/>
    <w:pPr>
      <w:keepNext/>
      <w:keepLines/>
      <w:numPr>
        <w:ilvl w:val="2"/>
        <w:numId w:val="1"/>
      </w:numPr>
      <w:spacing w:before="260" w:after="260" w:line="412" w:lineRule="auto"/>
      <w:outlineLvl w:val="2"/>
    </w:pPr>
    <w:rPr>
      <w:rFonts w:eastAsiaTheme="minorEastAsia" w:cs="Calibri"/>
      <w:b/>
      <w:bCs/>
      <w:kern w:val="0"/>
      <w:sz w:val="32"/>
      <w:szCs w:val="32"/>
    </w:rPr>
  </w:style>
  <w:style w:type="paragraph" w:customStyle="1" w:styleId="10">
    <w:name w:val="标题 1_0"/>
    <w:basedOn w:val="3"/>
    <w:next w:val="3"/>
    <w:uiPriority w:val="9"/>
    <w:qFormat/>
    <w:rsid w:val="001C68B4"/>
    <w:pPr>
      <w:keepNext/>
      <w:keepLines/>
      <w:numPr>
        <w:numId w:val="1"/>
      </w:numPr>
      <w:spacing w:before="120" w:after="120" w:line="360" w:lineRule="auto"/>
      <w:ind w:left="0" w:hangingChars="205" w:hanging="431"/>
      <w:outlineLvl w:val="0"/>
    </w:pPr>
    <w:rPr>
      <w:b/>
      <w:bCs/>
      <w:kern w:val="44"/>
      <w:sz w:val="32"/>
      <w:szCs w:val="44"/>
    </w:rPr>
  </w:style>
  <w:style w:type="paragraph" w:customStyle="1" w:styleId="20">
    <w:name w:val="标题 2_0"/>
    <w:basedOn w:val="3"/>
    <w:next w:val="3"/>
    <w:uiPriority w:val="9"/>
    <w:qFormat/>
    <w:rsid w:val="001C68B4"/>
    <w:pPr>
      <w:keepNext/>
      <w:keepLines/>
      <w:numPr>
        <w:ilvl w:val="1"/>
        <w:numId w:val="1"/>
      </w:numPr>
      <w:spacing w:before="260" w:after="260" w:line="412" w:lineRule="auto"/>
      <w:outlineLvl w:val="1"/>
    </w:pPr>
    <w:rPr>
      <w:rFonts w:ascii="Cambria" w:hAnsi="Cambria"/>
      <w:b/>
      <w:bCs/>
      <w:kern w:val="0"/>
      <w:sz w:val="30"/>
      <w:szCs w:val="32"/>
    </w:rPr>
  </w:style>
  <w:style w:type="paragraph" w:customStyle="1" w:styleId="41">
    <w:name w:val="标题 4_1"/>
    <w:basedOn w:val="3"/>
    <w:next w:val="3"/>
    <w:uiPriority w:val="9"/>
    <w:qFormat/>
    <w:rsid w:val="001C68B4"/>
    <w:pPr>
      <w:keepNext/>
      <w:keepLines/>
      <w:numPr>
        <w:ilvl w:val="3"/>
        <w:numId w:val="1"/>
      </w:numPr>
      <w:spacing w:before="280" w:after="290" w:line="372" w:lineRule="auto"/>
      <w:outlineLvl w:val="3"/>
    </w:pPr>
    <w:rPr>
      <w:rFonts w:ascii="Cambria" w:hAnsi="Cambria"/>
      <w:b/>
      <w:bCs/>
      <w:kern w:val="0"/>
      <w:sz w:val="28"/>
      <w:szCs w:val="28"/>
    </w:rPr>
  </w:style>
  <w:style w:type="paragraph" w:customStyle="1" w:styleId="50">
    <w:name w:val="标题 5_0"/>
    <w:basedOn w:val="3"/>
    <w:next w:val="3"/>
    <w:uiPriority w:val="9"/>
    <w:qFormat/>
    <w:rsid w:val="001C68B4"/>
    <w:pPr>
      <w:keepNext/>
      <w:keepLines/>
      <w:numPr>
        <w:ilvl w:val="4"/>
        <w:numId w:val="1"/>
      </w:numPr>
      <w:spacing w:before="280" w:after="290" w:line="372" w:lineRule="auto"/>
      <w:outlineLvl w:val="4"/>
    </w:pPr>
    <w:rPr>
      <w:b/>
      <w:bCs/>
      <w:kern w:val="0"/>
      <w:sz w:val="28"/>
      <w:szCs w:val="28"/>
    </w:rPr>
  </w:style>
  <w:style w:type="paragraph" w:customStyle="1" w:styleId="60">
    <w:name w:val="标题 6_0"/>
    <w:basedOn w:val="3"/>
    <w:next w:val="3"/>
    <w:uiPriority w:val="9"/>
    <w:qFormat/>
    <w:rsid w:val="001C68B4"/>
    <w:pPr>
      <w:keepNext/>
      <w:keepLines/>
      <w:numPr>
        <w:ilvl w:val="5"/>
        <w:numId w:val="1"/>
      </w:numPr>
      <w:spacing w:before="240" w:after="64" w:line="316" w:lineRule="auto"/>
      <w:outlineLvl w:val="5"/>
    </w:pPr>
    <w:rPr>
      <w:rFonts w:ascii="Cambria" w:hAnsi="Cambria"/>
      <w:b/>
      <w:bCs/>
      <w:kern w:val="0"/>
      <w:sz w:val="24"/>
      <w:szCs w:val="24"/>
    </w:rPr>
  </w:style>
  <w:style w:type="paragraph" w:customStyle="1" w:styleId="70">
    <w:name w:val="标题 7_0"/>
    <w:basedOn w:val="3"/>
    <w:next w:val="3"/>
    <w:uiPriority w:val="9"/>
    <w:qFormat/>
    <w:rsid w:val="001C68B4"/>
    <w:pPr>
      <w:keepNext/>
      <w:keepLines/>
      <w:numPr>
        <w:ilvl w:val="6"/>
        <w:numId w:val="1"/>
      </w:numPr>
      <w:spacing w:before="240" w:after="64" w:line="316" w:lineRule="auto"/>
      <w:outlineLvl w:val="6"/>
    </w:pPr>
    <w:rPr>
      <w:b/>
      <w:bCs/>
      <w:kern w:val="0"/>
      <w:sz w:val="24"/>
      <w:szCs w:val="24"/>
    </w:rPr>
  </w:style>
  <w:style w:type="paragraph" w:customStyle="1" w:styleId="80">
    <w:name w:val="标题 8_0"/>
    <w:basedOn w:val="3"/>
    <w:next w:val="3"/>
    <w:uiPriority w:val="9"/>
    <w:qFormat/>
    <w:rsid w:val="001C68B4"/>
    <w:pPr>
      <w:keepNext/>
      <w:keepLines/>
      <w:numPr>
        <w:ilvl w:val="7"/>
        <w:numId w:val="1"/>
      </w:numPr>
      <w:spacing w:before="240" w:after="64" w:line="316" w:lineRule="auto"/>
      <w:outlineLvl w:val="7"/>
    </w:pPr>
    <w:rPr>
      <w:rFonts w:ascii="Cambria" w:hAnsi="Cambria"/>
      <w:kern w:val="0"/>
      <w:sz w:val="24"/>
      <w:szCs w:val="24"/>
    </w:rPr>
  </w:style>
  <w:style w:type="paragraph" w:customStyle="1" w:styleId="90">
    <w:name w:val="标题 9_0"/>
    <w:basedOn w:val="3"/>
    <w:next w:val="3"/>
    <w:uiPriority w:val="9"/>
    <w:qFormat/>
    <w:rsid w:val="001C68B4"/>
    <w:pPr>
      <w:keepNext/>
      <w:keepLines/>
      <w:numPr>
        <w:ilvl w:val="8"/>
        <w:numId w:val="1"/>
      </w:numPr>
      <w:spacing w:before="240" w:after="64" w:line="316" w:lineRule="auto"/>
      <w:outlineLvl w:val="8"/>
    </w:pPr>
    <w:rPr>
      <w:rFonts w:ascii="Cambria" w:hAnsi="Cambria"/>
      <w:kern w:val="0"/>
      <w:sz w:val="20"/>
      <w:szCs w:val="21"/>
    </w:rPr>
  </w:style>
  <w:style w:type="character" w:styleId="Strong">
    <w:name w:val="Strong"/>
    <w:basedOn w:val="DefaultParagraphFont"/>
    <w:uiPriority w:val="22"/>
    <w:qFormat/>
    <w:rsid w:val="009757B1"/>
    <w:rPr>
      <w:b/>
      <w:bCs/>
    </w:rPr>
  </w:style>
  <w:style w:type="paragraph" w:styleId="Header">
    <w:name w:val="header"/>
    <w:basedOn w:val="Normal"/>
    <w:link w:val="HeaderChar"/>
    <w:uiPriority w:val="99"/>
    <w:unhideWhenUsed/>
    <w:rsid w:val="00645CF7"/>
    <w:pPr>
      <w:tabs>
        <w:tab w:val="center" w:pos="4153"/>
        <w:tab w:val="right" w:pos="8306"/>
      </w:tabs>
    </w:pPr>
  </w:style>
  <w:style w:type="character" w:customStyle="1" w:styleId="HeaderChar">
    <w:name w:val="Header Char"/>
    <w:basedOn w:val="DefaultParagraphFont"/>
    <w:link w:val="Header"/>
    <w:uiPriority w:val="99"/>
    <w:rsid w:val="00645CF7"/>
    <w:rPr>
      <w:rFonts w:ascii="Calibri" w:eastAsia="宋体" w:hAnsi="Calibri" w:cs="Calibri"/>
      <w:lang w:val="en-US"/>
    </w:rPr>
  </w:style>
  <w:style w:type="paragraph" w:styleId="Footer">
    <w:name w:val="footer"/>
    <w:basedOn w:val="Normal"/>
    <w:link w:val="FooterChar"/>
    <w:uiPriority w:val="99"/>
    <w:unhideWhenUsed/>
    <w:rsid w:val="00645CF7"/>
    <w:pPr>
      <w:tabs>
        <w:tab w:val="center" w:pos="4153"/>
        <w:tab w:val="right" w:pos="8306"/>
      </w:tabs>
    </w:pPr>
  </w:style>
  <w:style w:type="character" w:customStyle="1" w:styleId="FooterChar">
    <w:name w:val="Footer Char"/>
    <w:basedOn w:val="DefaultParagraphFont"/>
    <w:link w:val="Footer"/>
    <w:uiPriority w:val="99"/>
    <w:rsid w:val="00645CF7"/>
    <w:rPr>
      <w:rFonts w:ascii="Calibri" w:eastAsia="宋体" w:hAnsi="Calibri" w:cs="Calibri"/>
      <w:lang w:val="en-US"/>
    </w:rPr>
  </w:style>
  <w:style w:type="character" w:styleId="CommentReference">
    <w:name w:val="annotation reference"/>
    <w:basedOn w:val="DefaultParagraphFont"/>
    <w:uiPriority w:val="99"/>
    <w:semiHidden/>
    <w:unhideWhenUsed/>
    <w:rsid w:val="000127D7"/>
    <w:rPr>
      <w:sz w:val="16"/>
      <w:szCs w:val="16"/>
    </w:rPr>
  </w:style>
  <w:style w:type="paragraph" w:styleId="CommentText">
    <w:name w:val="annotation text"/>
    <w:basedOn w:val="Normal"/>
    <w:link w:val="CommentTextChar"/>
    <w:uiPriority w:val="99"/>
    <w:semiHidden/>
    <w:unhideWhenUsed/>
    <w:rsid w:val="000127D7"/>
    <w:rPr>
      <w:sz w:val="20"/>
      <w:szCs w:val="20"/>
    </w:rPr>
  </w:style>
  <w:style w:type="character" w:customStyle="1" w:styleId="CommentTextChar">
    <w:name w:val="Comment Text Char"/>
    <w:basedOn w:val="DefaultParagraphFont"/>
    <w:link w:val="CommentText"/>
    <w:uiPriority w:val="99"/>
    <w:semiHidden/>
    <w:rsid w:val="000127D7"/>
    <w:rPr>
      <w:rFonts w:ascii="Calibri" w:eastAsia="宋体"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0127D7"/>
    <w:rPr>
      <w:b/>
      <w:bCs/>
    </w:rPr>
  </w:style>
  <w:style w:type="character" w:customStyle="1" w:styleId="CommentSubjectChar">
    <w:name w:val="Comment Subject Char"/>
    <w:basedOn w:val="CommentTextChar"/>
    <w:link w:val="CommentSubject"/>
    <w:uiPriority w:val="99"/>
    <w:semiHidden/>
    <w:rsid w:val="000127D7"/>
    <w:rPr>
      <w:rFonts w:ascii="Calibri" w:eastAsia="宋体" w:hAnsi="Calibri" w:cs="Calibri"/>
      <w:b/>
      <w:bCs/>
      <w:sz w:val="20"/>
      <w:szCs w:val="20"/>
      <w:lang w:val="en-US"/>
    </w:rPr>
  </w:style>
  <w:style w:type="table" w:styleId="TableGrid">
    <w:name w:val="Table Grid"/>
    <w:basedOn w:val="TableNormal"/>
    <w:uiPriority w:val="39"/>
    <w:rsid w:val="001B7A3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213856">
      <w:bodyDiv w:val="1"/>
      <w:marLeft w:val="0"/>
      <w:marRight w:val="0"/>
      <w:marTop w:val="0"/>
      <w:marBottom w:val="0"/>
      <w:divBdr>
        <w:top w:val="none" w:sz="0" w:space="0" w:color="auto"/>
        <w:left w:val="none" w:sz="0" w:space="0" w:color="auto"/>
        <w:bottom w:val="none" w:sz="0" w:space="0" w:color="auto"/>
        <w:right w:val="none" w:sz="0" w:space="0" w:color="auto"/>
      </w:divBdr>
    </w:div>
    <w:div w:id="306714369">
      <w:bodyDiv w:val="1"/>
      <w:marLeft w:val="0"/>
      <w:marRight w:val="0"/>
      <w:marTop w:val="0"/>
      <w:marBottom w:val="0"/>
      <w:divBdr>
        <w:top w:val="none" w:sz="0" w:space="0" w:color="auto"/>
        <w:left w:val="none" w:sz="0" w:space="0" w:color="auto"/>
        <w:bottom w:val="none" w:sz="0" w:space="0" w:color="auto"/>
        <w:right w:val="none" w:sz="0" w:space="0" w:color="auto"/>
      </w:divBdr>
    </w:div>
    <w:div w:id="807436287">
      <w:bodyDiv w:val="1"/>
      <w:marLeft w:val="0"/>
      <w:marRight w:val="0"/>
      <w:marTop w:val="0"/>
      <w:marBottom w:val="0"/>
      <w:divBdr>
        <w:top w:val="none" w:sz="0" w:space="0" w:color="auto"/>
        <w:left w:val="none" w:sz="0" w:space="0" w:color="auto"/>
        <w:bottom w:val="none" w:sz="0" w:space="0" w:color="auto"/>
        <w:right w:val="none" w:sz="0" w:space="0" w:color="auto"/>
      </w:divBdr>
    </w:div>
    <w:div w:id="1228416013">
      <w:bodyDiv w:val="1"/>
      <w:marLeft w:val="0"/>
      <w:marRight w:val="0"/>
      <w:marTop w:val="0"/>
      <w:marBottom w:val="0"/>
      <w:divBdr>
        <w:top w:val="none" w:sz="0" w:space="0" w:color="auto"/>
        <w:left w:val="none" w:sz="0" w:space="0" w:color="auto"/>
        <w:bottom w:val="none" w:sz="0" w:space="0" w:color="auto"/>
        <w:right w:val="none" w:sz="0" w:space="0" w:color="auto"/>
      </w:divBdr>
    </w:div>
    <w:div w:id="1382173646">
      <w:bodyDiv w:val="1"/>
      <w:marLeft w:val="0"/>
      <w:marRight w:val="0"/>
      <w:marTop w:val="0"/>
      <w:marBottom w:val="0"/>
      <w:divBdr>
        <w:top w:val="none" w:sz="0" w:space="0" w:color="auto"/>
        <w:left w:val="none" w:sz="0" w:space="0" w:color="auto"/>
        <w:bottom w:val="none" w:sz="0" w:space="0" w:color="auto"/>
        <w:right w:val="none" w:sz="0" w:space="0" w:color="auto"/>
      </w:divBdr>
    </w:div>
    <w:div w:id="1533298267">
      <w:bodyDiv w:val="1"/>
      <w:marLeft w:val="0"/>
      <w:marRight w:val="0"/>
      <w:marTop w:val="0"/>
      <w:marBottom w:val="0"/>
      <w:divBdr>
        <w:top w:val="none" w:sz="0" w:space="0" w:color="auto"/>
        <w:left w:val="none" w:sz="0" w:space="0" w:color="auto"/>
        <w:bottom w:val="none" w:sz="0" w:space="0" w:color="auto"/>
        <w:right w:val="none" w:sz="0" w:space="0" w:color="auto"/>
      </w:divBdr>
    </w:div>
    <w:div w:id="1931891745">
      <w:bodyDiv w:val="1"/>
      <w:marLeft w:val="0"/>
      <w:marRight w:val="0"/>
      <w:marTop w:val="0"/>
      <w:marBottom w:val="0"/>
      <w:divBdr>
        <w:top w:val="none" w:sz="0" w:space="0" w:color="auto"/>
        <w:left w:val="none" w:sz="0" w:space="0" w:color="auto"/>
        <w:bottom w:val="none" w:sz="0" w:space="0" w:color="auto"/>
        <w:right w:val="none" w:sz="0" w:space="0" w:color="auto"/>
      </w:divBdr>
    </w:div>
    <w:div w:id="202663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evelyn.zhang\Desktop\&#26657;&#20869;&#33258;&#20027;&#25307;&#26631;&#25991;&#20214;-&#21335;&#26657;&#21306;&#26223;&#35266;&#21943;&#27700;&#27744;&#21319;&#32423;&#25913;&#36896;&#39033;&#30446;.doc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evelyn.zhang\Desktop\&#26657;&#20869;&#33258;&#20027;&#25307;&#26631;&#25991;&#20214;-&#21335;&#26657;&#21306;&#26223;&#35266;&#21943;&#27700;&#27744;&#21319;&#32423;&#25913;&#36896;&#39033;&#30446;.doc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evelyn.zhang\Desktop\&#26657;&#20869;&#33258;&#20027;&#25307;&#26631;&#25991;&#20214;-&#21335;&#26657;&#21306;&#26223;&#35266;&#21943;&#27700;&#27744;&#21319;&#32423;&#25913;&#36896;&#39033;&#30446;.doc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d4f7f636-57ce-4b6c-804a-20cdd9632755">
      <Terms xmlns="http://schemas.microsoft.com/office/infopath/2007/PartnerControls"/>
    </lcf76f155ced4ddcb4097134ff3c332f>
    <TaxCatchAll xmlns="a5252c03-436d-443d-9623-35b6b1750146" xsi:nil="true"/>
    <_dlc_DocId xmlns="a5252c03-436d-443d-9623-35b6b1750146">EYQKJF6MWWUA-347277308-553767</_dlc_DocId>
    <_dlc_DocIdUrl xmlns="a5252c03-436d-443d-9623-35b6b1750146">
      <Url>https://technionchina.sharepoint.com/sites/Files/_layouts/15/DocIdRedir.aspx?ID=EYQKJF6MWWUA-347277308-553767</Url>
      <Description>EYQKJF6MWWUA-347277308-553767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9938001D54BB478AEE31600B6C390C" ma:contentTypeVersion="575" ma:contentTypeDescription="新建文档。" ma:contentTypeScope="" ma:versionID="1902b9d538bf3e054ea3be2cc5f88ac9">
  <xsd:schema xmlns:xsd="http://www.w3.org/2001/XMLSchema" xmlns:xs="http://www.w3.org/2001/XMLSchema" xmlns:p="http://schemas.microsoft.com/office/2006/metadata/properties" xmlns:ns1="http://schemas.microsoft.com/sharepoint/v3" xmlns:ns2="eb9a734e-1f48-4066-80f1-ffce44e7266e" xmlns:ns3="a5252c03-436d-443d-9623-35b6b1750146" xmlns:ns4="d4f7f636-57ce-4b6c-804a-20cdd9632755" targetNamespace="http://schemas.microsoft.com/office/2006/metadata/properties" ma:root="true" ma:fieldsID="54ed5ad6f6e4ec07eabd4544637b1d94" ns1:_="" ns2:_="" ns3:_="" ns4:_="">
    <xsd:import namespace="http://schemas.microsoft.com/sharepoint/v3"/>
    <xsd:import namespace="eb9a734e-1f48-4066-80f1-ffce44e7266e"/>
    <xsd:import namespace="a5252c03-436d-443d-9623-35b6b1750146"/>
    <xsd:import namespace="d4f7f636-57ce-4b6c-804a-20cdd9632755"/>
    <xsd:element name="properties">
      <xsd:complexType>
        <xsd:sequence>
          <xsd:element name="documentManagement">
            <xsd:complexType>
              <xsd:all>
                <xsd:element ref="ns2:SharedWithUsers" minOccurs="0"/>
                <xsd:element ref="ns2:SharedWithDetails" minOccurs="0"/>
                <xsd:element ref="ns3:_dlc_DocId" minOccurs="0"/>
                <xsd:element ref="ns3:_dlc_DocIdUrl" minOccurs="0"/>
                <xsd:element ref="ns3:_dlc_DocIdPersistId"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3:TaxCatchAll" minOccurs="0"/>
                <xsd:element ref="ns1:_ip_UnifiedCompliancePolicyProperties" minOccurs="0"/>
                <xsd:element ref="ns1:_ip_UnifiedCompliancePolicyUIAction"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9a734e-1f48-4066-80f1-ffce44e7266e" elementFormDefault="qualified">
    <xsd:import namespace="http://schemas.microsoft.com/office/2006/documentManagement/types"/>
    <xsd:import namespace="http://schemas.microsoft.com/office/infopath/2007/PartnerControls"/>
    <xsd:element name="SharedWithUsers" ma:index="8" nillable="true" ma:displayName="共享对象:"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享对象详细信息"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252c03-436d-443d-9623-35b6b1750146"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509ab834-3fc2-40ea-9ee2-3d75d233dd1c}" ma:internalName="TaxCatchAll" ma:showField="CatchAllData" ma:web="a5252c03-436d-443d-9623-35b6b17501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4f7f636-57ce-4b6c-804a-20cdd963275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a911449f-327d-4edd-9340-e34d02be6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4E8DF8-D4E1-46E4-B6BE-E90522524D92}">
  <ds:schemaRefs>
    <ds:schemaRef ds:uri="http://schemas.microsoft.com/office/2006/metadata/properties"/>
    <ds:schemaRef ds:uri="http://schemas.microsoft.com/office/infopath/2007/PartnerControls"/>
    <ds:schemaRef ds:uri="http://schemas.microsoft.com/sharepoint/v3"/>
    <ds:schemaRef ds:uri="d4f7f636-57ce-4b6c-804a-20cdd9632755"/>
    <ds:schemaRef ds:uri="a5252c03-436d-443d-9623-35b6b1750146"/>
  </ds:schemaRefs>
</ds:datastoreItem>
</file>

<file path=customXml/itemProps2.xml><?xml version="1.0" encoding="utf-8"?>
<ds:datastoreItem xmlns:ds="http://schemas.openxmlformats.org/officeDocument/2006/customXml" ds:itemID="{E678C8F0-E318-4AB2-844D-D6223DDB3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9a734e-1f48-4066-80f1-ffce44e7266e"/>
    <ds:schemaRef ds:uri="a5252c03-436d-443d-9623-35b6b1750146"/>
    <ds:schemaRef ds:uri="d4f7f636-57ce-4b6c-804a-20cdd9632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B9BF07-15A5-4D0B-8911-472360FF682E}">
  <ds:schemaRefs>
    <ds:schemaRef ds:uri="http://schemas.microsoft.com/sharepoint/events"/>
  </ds:schemaRefs>
</ds:datastoreItem>
</file>

<file path=customXml/itemProps4.xml><?xml version="1.0" encoding="utf-8"?>
<ds:datastoreItem xmlns:ds="http://schemas.openxmlformats.org/officeDocument/2006/customXml" ds:itemID="{E6A37EE4-521A-4209-A3F2-E2A98037B0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18</Pages>
  <Words>1498</Words>
  <Characters>8543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ZHANG 张绿婷</dc:creator>
  <cp:keywords/>
  <dc:description/>
  <cp:lastModifiedBy>Evelyn ZHANG 张绿婷</cp:lastModifiedBy>
  <cp:revision>89</cp:revision>
  <dcterms:created xsi:type="dcterms:W3CDTF">2026-03-25T02:01:00Z</dcterms:created>
  <dcterms:modified xsi:type="dcterms:W3CDTF">2026-08-17T07:44:00Z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0x010100AB9938001D54BB478AEE31600B6C390C</vt:lpwstr>
  </property>
  <property fmtid="{D5CDD505-2E9C-101B-9397-08002B2CF9AE}" pid="3" name="_dlc_DocIdItemGuid">
    <vt:lpwstr>e50e8474-fd05-4a70-833d-d43c35fc9f49</vt:lpwstr>
  </property>
  <property fmtid="{D5CDD505-2E9C-101B-9397-08002B2CF9AE}" pid="4" name="MediaServiceImageTags">
    <vt:lpwstr/>
  </property>
</Properties>
</file>