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5474C" w14:textId="77777777" w:rsidR="001C68B4" w:rsidRPr="00523336" w:rsidRDefault="001C68B4" w:rsidP="001C68B4">
      <w:pPr>
        <w:jc w:val="center"/>
        <w:rPr>
          <w:rFonts w:ascii="宋体" w:hAnsi="宋体"/>
          <w:b/>
          <w:sz w:val="32"/>
          <w:szCs w:val="32"/>
        </w:rPr>
      </w:pPr>
    </w:p>
    <w:p w14:paraId="3CBD1244" w14:textId="77777777" w:rsidR="001C68B4" w:rsidRPr="00523336" w:rsidRDefault="001C68B4" w:rsidP="001C68B4">
      <w:pPr>
        <w:jc w:val="center"/>
        <w:rPr>
          <w:rFonts w:ascii="宋体" w:hAnsi="宋体"/>
          <w:b/>
          <w:sz w:val="40"/>
          <w:szCs w:val="40"/>
        </w:rPr>
      </w:pPr>
    </w:p>
    <w:p w14:paraId="3C728482" w14:textId="77777777" w:rsidR="001C68B4" w:rsidRPr="00523336" w:rsidRDefault="001C68B4" w:rsidP="001C68B4">
      <w:pPr>
        <w:jc w:val="center"/>
        <w:rPr>
          <w:rFonts w:ascii="宋体" w:hAnsi="宋体"/>
          <w:b/>
          <w:sz w:val="40"/>
          <w:szCs w:val="40"/>
        </w:rPr>
      </w:pPr>
    </w:p>
    <w:p w14:paraId="105245D9" w14:textId="77777777" w:rsidR="001C68B4" w:rsidRPr="00523336" w:rsidRDefault="001C68B4" w:rsidP="001C68B4">
      <w:pPr>
        <w:jc w:val="center"/>
        <w:rPr>
          <w:rFonts w:ascii="宋体" w:hAnsi="宋体"/>
          <w:b/>
          <w:sz w:val="40"/>
          <w:szCs w:val="40"/>
        </w:rPr>
      </w:pPr>
    </w:p>
    <w:p w14:paraId="3F4E4869" w14:textId="77777777" w:rsidR="001C68B4" w:rsidRPr="00523336" w:rsidRDefault="001C68B4" w:rsidP="001C68B4">
      <w:pPr>
        <w:jc w:val="center"/>
        <w:rPr>
          <w:rFonts w:ascii="宋体" w:hAnsi="宋体"/>
          <w:b/>
          <w:sz w:val="40"/>
          <w:szCs w:val="40"/>
        </w:rPr>
      </w:pPr>
    </w:p>
    <w:p w14:paraId="393CAEEC" w14:textId="77777777" w:rsidR="001C68B4" w:rsidRPr="00523336" w:rsidRDefault="001C68B4" w:rsidP="001C68B4">
      <w:pPr>
        <w:jc w:val="center"/>
        <w:rPr>
          <w:rFonts w:ascii="宋体" w:hAnsi="宋体"/>
          <w:b/>
          <w:sz w:val="40"/>
          <w:szCs w:val="40"/>
        </w:rPr>
      </w:pPr>
    </w:p>
    <w:p w14:paraId="680F7836" w14:textId="77777777" w:rsidR="001C68B4" w:rsidRPr="00523336" w:rsidRDefault="001C68B4" w:rsidP="001C68B4">
      <w:pPr>
        <w:jc w:val="center"/>
        <w:rPr>
          <w:rFonts w:ascii="宋体" w:hAnsi="宋体"/>
          <w:b/>
          <w:sz w:val="40"/>
          <w:szCs w:val="40"/>
        </w:rPr>
      </w:pPr>
    </w:p>
    <w:p w14:paraId="34839FB6" w14:textId="77777777" w:rsidR="001C68B4" w:rsidRPr="00523336" w:rsidRDefault="001C68B4" w:rsidP="001C68B4">
      <w:pPr>
        <w:jc w:val="center"/>
        <w:rPr>
          <w:rFonts w:ascii="宋体" w:hAnsi="宋体"/>
          <w:b/>
          <w:sz w:val="40"/>
          <w:szCs w:val="40"/>
        </w:rPr>
      </w:pPr>
    </w:p>
    <w:p w14:paraId="3892D8C4" w14:textId="77777777" w:rsidR="001C68B4" w:rsidRPr="00523336" w:rsidRDefault="001C68B4" w:rsidP="001C68B4">
      <w:pPr>
        <w:jc w:val="center"/>
        <w:rPr>
          <w:rFonts w:ascii="宋体" w:hAnsi="宋体"/>
          <w:b/>
          <w:sz w:val="40"/>
          <w:szCs w:val="40"/>
        </w:rPr>
      </w:pPr>
    </w:p>
    <w:p w14:paraId="7492B443" w14:textId="77777777" w:rsidR="001C68B4" w:rsidRPr="00523336" w:rsidRDefault="001C68B4" w:rsidP="001C68B4">
      <w:pPr>
        <w:jc w:val="center"/>
        <w:rPr>
          <w:rFonts w:ascii="宋体" w:hAnsi="宋体"/>
          <w:b/>
          <w:sz w:val="40"/>
          <w:szCs w:val="40"/>
        </w:rPr>
      </w:pPr>
    </w:p>
    <w:p w14:paraId="3B1A5F1C" w14:textId="77777777" w:rsidR="001C68B4" w:rsidRPr="00523336" w:rsidRDefault="001C68B4" w:rsidP="00F957B8">
      <w:pPr>
        <w:widowControl w:val="0"/>
        <w:jc w:val="center"/>
        <w:rPr>
          <w:rFonts w:ascii="宋体" w:hAnsi="宋体" w:cs="方正仿宋简体"/>
          <w:b/>
          <w:color w:val="000000"/>
          <w:kern w:val="2"/>
          <w:sz w:val="44"/>
          <w:szCs w:val="40"/>
        </w:rPr>
      </w:pPr>
      <w:r w:rsidRPr="00523336">
        <w:rPr>
          <w:rFonts w:ascii="宋体" w:hAnsi="宋体" w:cs="方正仿宋简体" w:hint="eastAsia"/>
          <w:b/>
          <w:color w:val="000000"/>
          <w:kern w:val="2"/>
          <w:sz w:val="44"/>
          <w:szCs w:val="40"/>
        </w:rPr>
        <w:t>广东以色列理工学院</w:t>
      </w:r>
    </w:p>
    <w:p w14:paraId="7DBF76E1" w14:textId="2E153030" w:rsidR="001C68B4" w:rsidRPr="00523336" w:rsidRDefault="00CF71BC" w:rsidP="00F957B8">
      <w:pPr>
        <w:jc w:val="center"/>
        <w:rPr>
          <w:rFonts w:ascii="宋体" w:hAnsi="宋体" w:cs="方正仿宋简体"/>
          <w:b/>
          <w:color w:val="000000"/>
          <w:kern w:val="2"/>
          <w:sz w:val="44"/>
          <w:szCs w:val="40"/>
        </w:rPr>
      </w:pPr>
      <w:r w:rsidRPr="00523336">
        <w:rPr>
          <w:rFonts w:ascii="宋体" w:hAnsi="宋体" w:cs="方正仿宋简体"/>
          <w:b/>
          <w:color w:val="000000"/>
          <w:kern w:val="2"/>
          <w:sz w:val="44"/>
          <w:szCs w:val="40"/>
        </w:rPr>
        <w:t>实验通风橱（柜）</w:t>
      </w:r>
      <w:r w:rsidRPr="00523336">
        <w:rPr>
          <w:rFonts w:ascii="宋体" w:hAnsi="宋体" w:cs="方正仿宋简体" w:hint="eastAsia"/>
          <w:b/>
          <w:color w:val="000000"/>
          <w:kern w:val="2"/>
          <w:sz w:val="44"/>
          <w:szCs w:val="40"/>
        </w:rPr>
        <w:t>2026</w:t>
      </w:r>
      <w:r w:rsidRPr="00523336">
        <w:rPr>
          <w:rFonts w:ascii="宋体" w:hAnsi="宋体" w:cs="方正仿宋简体"/>
          <w:b/>
          <w:color w:val="000000"/>
          <w:kern w:val="2"/>
          <w:sz w:val="44"/>
          <w:szCs w:val="40"/>
        </w:rPr>
        <w:t>年检测服务项目</w:t>
      </w:r>
      <w:r w:rsidR="00DD3948">
        <w:rPr>
          <w:rFonts w:ascii="宋体" w:hAnsi="宋体" w:cs="方正仿宋简体" w:hint="eastAsia"/>
          <w:b/>
          <w:color w:val="000000"/>
          <w:kern w:val="2"/>
          <w:sz w:val="44"/>
          <w:szCs w:val="40"/>
        </w:rPr>
        <w:t>（第二次）</w:t>
      </w:r>
    </w:p>
    <w:p w14:paraId="3540A168" w14:textId="77777777" w:rsidR="001C68B4" w:rsidRPr="00523336" w:rsidRDefault="001C68B4" w:rsidP="00F957B8">
      <w:pPr>
        <w:jc w:val="center"/>
        <w:rPr>
          <w:rFonts w:ascii="宋体" w:hAnsi="宋体" w:cs="方正仿宋简体"/>
          <w:b/>
          <w:color w:val="000000"/>
          <w:kern w:val="2"/>
          <w:sz w:val="44"/>
          <w:szCs w:val="40"/>
        </w:rPr>
      </w:pPr>
      <w:r w:rsidRPr="00523336">
        <w:rPr>
          <w:rFonts w:ascii="宋体" w:hAnsi="宋体" w:cs="方正仿宋简体" w:hint="eastAsia"/>
          <w:b/>
          <w:color w:val="000000"/>
          <w:kern w:val="2"/>
          <w:sz w:val="44"/>
          <w:szCs w:val="40"/>
        </w:rPr>
        <w:t>校内自主招标文件</w:t>
      </w:r>
    </w:p>
    <w:p w14:paraId="0B7CDC70" w14:textId="77777777" w:rsidR="001C68B4" w:rsidRPr="00523336" w:rsidRDefault="001C68B4" w:rsidP="001C68B4">
      <w:pPr>
        <w:jc w:val="center"/>
        <w:rPr>
          <w:rFonts w:ascii="宋体" w:hAnsi="宋体" w:cs="宋体"/>
          <w:b/>
          <w:color w:val="000000"/>
          <w:sz w:val="44"/>
          <w:szCs w:val="44"/>
        </w:rPr>
      </w:pPr>
    </w:p>
    <w:p w14:paraId="50217D5E" w14:textId="77777777" w:rsidR="001C68B4" w:rsidRPr="00523336" w:rsidRDefault="001C68B4" w:rsidP="001C68B4">
      <w:pPr>
        <w:jc w:val="center"/>
        <w:rPr>
          <w:rFonts w:ascii="宋体" w:hAnsi="宋体" w:cs="方正仿宋简体"/>
          <w:b/>
          <w:color w:val="000000"/>
          <w:kern w:val="2"/>
          <w:sz w:val="36"/>
          <w:szCs w:val="32"/>
        </w:rPr>
      </w:pPr>
      <w:r w:rsidRPr="00523336">
        <w:rPr>
          <w:rFonts w:ascii="宋体" w:hAnsi="宋体" w:cs="方正仿宋简体" w:hint="eastAsia"/>
          <w:b/>
          <w:color w:val="000000"/>
          <w:kern w:val="2"/>
          <w:sz w:val="36"/>
          <w:szCs w:val="32"/>
        </w:rPr>
        <w:br w:type="page"/>
      </w:r>
    </w:p>
    <w:p w14:paraId="2FD36055" w14:textId="77777777" w:rsidR="001C68B4" w:rsidRPr="00523336" w:rsidRDefault="001C68B4" w:rsidP="001C68B4">
      <w:pPr>
        <w:pStyle w:val="TOCHeading"/>
        <w:spacing w:line="240" w:lineRule="auto"/>
        <w:jc w:val="center"/>
        <w:rPr>
          <w:rFonts w:ascii="宋体" w:eastAsia="宋体" w:hAnsi="宋体"/>
          <w:b/>
          <w:bCs/>
          <w:color w:val="auto"/>
          <w:sz w:val="52"/>
          <w:szCs w:val="52"/>
        </w:rPr>
      </w:pPr>
      <w:r w:rsidRPr="00523336">
        <w:rPr>
          <w:rFonts w:ascii="宋体" w:eastAsia="宋体" w:hAnsi="宋体" w:hint="eastAsia"/>
          <w:b/>
          <w:bCs/>
          <w:color w:val="auto"/>
          <w:sz w:val="52"/>
          <w:szCs w:val="52"/>
          <w:lang w:val="zh-CN"/>
        </w:rPr>
        <w:lastRenderedPageBreak/>
        <w:t>目录</w:t>
      </w:r>
    </w:p>
    <w:p w14:paraId="5B2366E8" w14:textId="77777777" w:rsidR="001C68B4" w:rsidRPr="00523336" w:rsidRDefault="001C68B4" w:rsidP="001C68B4">
      <w:pPr>
        <w:rPr>
          <w:rFonts w:ascii="宋体" w:hAnsi="宋体"/>
        </w:rPr>
      </w:pPr>
    </w:p>
    <w:sdt>
      <w:sdtPr>
        <w:rPr>
          <w:rFonts w:ascii="宋体" w:eastAsia="宋体" w:hAnsi="宋体" w:cs="Calibri" w:hint="eastAsia"/>
          <w:color w:val="auto"/>
          <w:sz w:val="22"/>
          <w:szCs w:val="22"/>
        </w:rPr>
        <w:id w:val="1684629461"/>
        <w:docPartObj>
          <w:docPartGallery w:val="Table of Contents"/>
          <w:docPartUnique/>
        </w:docPartObj>
      </w:sdtPr>
      <w:sdtContent>
        <w:p w14:paraId="782FBDCD" w14:textId="77777777" w:rsidR="001C68B4" w:rsidRPr="00523336" w:rsidRDefault="001C68B4" w:rsidP="001C68B4">
          <w:pPr>
            <w:pStyle w:val="TOCHeading"/>
            <w:rPr>
              <w:rFonts w:ascii="宋体" w:eastAsia="宋体" w:hAnsi="宋体"/>
            </w:rPr>
          </w:pPr>
        </w:p>
        <w:p w14:paraId="5A915469" w14:textId="2A570BC7" w:rsidR="001C68B4" w:rsidRPr="00523336" w:rsidRDefault="001C68B4" w:rsidP="001C68B4">
          <w:pPr>
            <w:pStyle w:val="TOC1"/>
            <w:tabs>
              <w:tab w:val="right" w:leader="dot" w:pos="10070"/>
            </w:tabs>
            <w:rPr>
              <w:rFonts w:ascii="宋体" w:hAnsi="宋体" w:cstheme="minorBidi"/>
              <w:b w:val="0"/>
              <w:bCs w:val="0"/>
              <w:caps w:val="0"/>
              <w:noProof/>
              <w:sz w:val="22"/>
              <w:szCs w:val="22"/>
            </w:rPr>
          </w:pPr>
          <w:r w:rsidRPr="00523336">
            <w:rPr>
              <w:rFonts w:ascii="宋体" w:hAnsi="宋体"/>
            </w:rPr>
            <w:fldChar w:fldCharType="begin"/>
          </w:r>
          <w:r w:rsidRPr="00523336">
            <w:rPr>
              <w:rFonts w:ascii="宋体" w:hAnsi="宋体"/>
            </w:rPr>
            <w:instrText xml:space="preserve"> TOC \o "1-1" \h \z \u </w:instrText>
          </w:r>
          <w:r w:rsidRPr="00523336">
            <w:rPr>
              <w:rFonts w:ascii="宋体" w:hAnsi="宋体"/>
            </w:rPr>
            <w:fldChar w:fldCharType="separate"/>
          </w:r>
          <w:hyperlink r:id="rId12" w:anchor="_Toc209101893" w:history="1">
            <w:r w:rsidRPr="00523336">
              <w:rPr>
                <w:rStyle w:val="Hyperlink"/>
                <w:rFonts w:ascii="宋体" w:hAnsi="宋体" w:hint="eastAsia"/>
                <w:noProof/>
              </w:rPr>
              <w:t>第一部分： 采购需求书</w:t>
            </w:r>
            <w:r w:rsidRPr="00523336">
              <w:rPr>
                <w:rStyle w:val="Hyperlink"/>
                <w:rFonts w:ascii="宋体" w:hAnsi="宋体"/>
                <w:noProof/>
                <w:webHidden/>
                <w:color w:val="auto"/>
                <w:u w:val="none"/>
              </w:rPr>
              <w:tab/>
            </w:r>
            <w:r w:rsidRPr="00523336">
              <w:rPr>
                <w:rStyle w:val="Hyperlink"/>
                <w:rFonts w:ascii="宋体" w:hAnsi="宋体"/>
                <w:noProof/>
                <w:webHidden/>
                <w:color w:val="auto"/>
                <w:u w:val="none"/>
              </w:rPr>
              <w:fldChar w:fldCharType="begin"/>
            </w:r>
            <w:r w:rsidRPr="00523336">
              <w:rPr>
                <w:rStyle w:val="Hyperlink"/>
                <w:rFonts w:ascii="宋体" w:hAnsi="宋体"/>
                <w:noProof/>
                <w:webHidden/>
                <w:color w:val="auto"/>
                <w:u w:val="none"/>
              </w:rPr>
              <w:instrText xml:space="preserve"> PAGEREF _Toc209101893 \h </w:instrText>
            </w:r>
            <w:r w:rsidRPr="00523336">
              <w:rPr>
                <w:rStyle w:val="Hyperlink"/>
                <w:rFonts w:ascii="宋体" w:hAnsi="宋体"/>
                <w:noProof/>
                <w:webHidden/>
                <w:color w:val="auto"/>
                <w:u w:val="none"/>
              </w:rPr>
            </w:r>
            <w:r w:rsidRPr="00523336">
              <w:rPr>
                <w:rStyle w:val="Hyperlink"/>
                <w:rFonts w:ascii="宋体" w:hAnsi="宋体"/>
                <w:noProof/>
                <w:webHidden/>
                <w:color w:val="auto"/>
                <w:u w:val="none"/>
              </w:rPr>
              <w:fldChar w:fldCharType="separate"/>
            </w:r>
            <w:r w:rsidR="000277DE" w:rsidRPr="00523336">
              <w:rPr>
                <w:rStyle w:val="Hyperlink"/>
                <w:rFonts w:ascii="宋体" w:hAnsi="宋体"/>
                <w:noProof/>
                <w:webHidden/>
                <w:color w:val="auto"/>
                <w:u w:val="none"/>
              </w:rPr>
              <w:t>3</w:t>
            </w:r>
            <w:r w:rsidRPr="00523336">
              <w:rPr>
                <w:rStyle w:val="Hyperlink"/>
                <w:rFonts w:ascii="宋体" w:hAnsi="宋体"/>
                <w:noProof/>
                <w:webHidden/>
                <w:color w:val="auto"/>
                <w:u w:val="none"/>
              </w:rPr>
              <w:fldChar w:fldCharType="end"/>
            </w:r>
          </w:hyperlink>
        </w:p>
        <w:p w14:paraId="14603290" w14:textId="1E919041" w:rsidR="001C68B4" w:rsidRPr="00523336" w:rsidRDefault="00000000" w:rsidP="001C68B4">
          <w:pPr>
            <w:pStyle w:val="TOC1"/>
            <w:tabs>
              <w:tab w:val="right" w:leader="dot" w:pos="10070"/>
            </w:tabs>
            <w:rPr>
              <w:rFonts w:ascii="宋体" w:hAnsi="宋体" w:cstheme="minorBidi"/>
              <w:b w:val="0"/>
              <w:bCs w:val="0"/>
              <w:caps w:val="0"/>
              <w:noProof/>
              <w:sz w:val="22"/>
              <w:szCs w:val="22"/>
            </w:rPr>
          </w:pPr>
          <w:hyperlink r:id="rId13" w:anchor="_Toc209101894" w:history="1">
            <w:r w:rsidR="001C68B4" w:rsidRPr="00523336">
              <w:rPr>
                <w:rStyle w:val="Hyperlink"/>
                <w:rFonts w:ascii="宋体" w:hAnsi="宋体" w:hint="eastAsia"/>
                <w:noProof/>
              </w:rPr>
              <w:t>第二部分： 评标办法</w:t>
            </w:r>
            <w:r w:rsidR="001C68B4" w:rsidRPr="00523336">
              <w:rPr>
                <w:rStyle w:val="Hyperlink"/>
                <w:rFonts w:ascii="宋体" w:hAnsi="宋体"/>
                <w:noProof/>
                <w:webHidden/>
                <w:color w:val="auto"/>
                <w:u w:val="none"/>
              </w:rPr>
              <w:tab/>
            </w:r>
            <w:r w:rsidR="001C68B4" w:rsidRPr="00523336">
              <w:rPr>
                <w:rStyle w:val="Hyperlink"/>
                <w:rFonts w:ascii="宋体" w:hAnsi="宋体"/>
                <w:noProof/>
                <w:webHidden/>
                <w:color w:val="auto"/>
                <w:u w:val="none"/>
              </w:rPr>
              <w:fldChar w:fldCharType="begin"/>
            </w:r>
            <w:r w:rsidR="001C68B4" w:rsidRPr="00523336">
              <w:rPr>
                <w:rStyle w:val="Hyperlink"/>
                <w:rFonts w:ascii="宋体" w:hAnsi="宋体"/>
                <w:noProof/>
                <w:webHidden/>
                <w:color w:val="auto"/>
                <w:u w:val="none"/>
              </w:rPr>
              <w:instrText xml:space="preserve"> PAGEREF _Toc209101894 \h </w:instrText>
            </w:r>
            <w:r w:rsidR="001C68B4" w:rsidRPr="00523336">
              <w:rPr>
                <w:rStyle w:val="Hyperlink"/>
                <w:rFonts w:ascii="宋体" w:hAnsi="宋体"/>
                <w:noProof/>
                <w:webHidden/>
                <w:color w:val="auto"/>
                <w:u w:val="none"/>
              </w:rPr>
            </w:r>
            <w:r w:rsidR="001C68B4" w:rsidRPr="00523336">
              <w:rPr>
                <w:rStyle w:val="Hyperlink"/>
                <w:rFonts w:ascii="宋体" w:hAnsi="宋体"/>
                <w:noProof/>
                <w:webHidden/>
                <w:color w:val="auto"/>
                <w:u w:val="none"/>
              </w:rPr>
              <w:fldChar w:fldCharType="separate"/>
            </w:r>
            <w:r w:rsidR="000277DE" w:rsidRPr="00523336">
              <w:rPr>
                <w:rStyle w:val="Hyperlink"/>
                <w:rFonts w:ascii="宋体" w:hAnsi="宋体"/>
                <w:noProof/>
                <w:webHidden/>
                <w:color w:val="auto"/>
                <w:u w:val="none"/>
              </w:rPr>
              <w:t>5</w:t>
            </w:r>
            <w:r w:rsidR="001C68B4" w:rsidRPr="00523336">
              <w:rPr>
                <w:rStyle w:val="Hyperlink"/>
                <w:rFonts w:ascii="宋体" w:hAnsi="宋体"/>
                <w:noProof/>
                <w:webHidden/>
                <w:color w:val="auto"/>
                <w:u w:val="none"/>
              </w:rPr>
              <w:fldChar w:fldCharType="end"/>
            </w:r>
          </w:hyperlink>
        </w:p>
        <w:p w14:paraId="49807FCD" w14:textId="3E98ECC2" w:rsidR="001C68B4" w:rsidRPr="00523336" w:rsidRDefault="00000000" w:rsidP="001C68B4">
          <w:pPr>
            <w:pStyle w:val="TOC1"/>
            <w:tabs>
              <w:tab w:val="right" w:leader="dot" w:pos="10070"/>
            </w:tabs>
            <w:rPr>
              <w:rFonts w:ascii="宋体" w:hAnsi="宋体" w:cstheme="minorBidi"/>
              <w:b w:val="0"/>
              <w:bCs w:val="0"/>
              <w:caps w:val="0"/>
              <w:noProof/>
              <w:sz w:val="22"/>
              <w:szCs w:val="22"/>
            </w:rPr>
          </w:pPr>
          <w:hyperlink r:id="rId14" w:anchor="_Toc209101895" w:history="1">
            <w:r w:rsidR="001C68B4" w:rsidRPr="00523336">
              <w:rPr>
                <w:rStyle w:val="Hyperlink"/>
                <w:rFonts w:ascii="宋体" w:hAnsi="宋体" w:hint="eastAsia"/>
                <w:noProof/>
              </w:rPr>
              <w:t>第三部分： 投标文件格式</w:t>
            </w:r>
            <w:r w:rsidR="001C68B4" w:rsidRPr="00523336">
              <w:rPr>
                <w:rStyle w:val="Hyperlink"/>
                <w:rFonts w:ascii="宋体" w:hAnsi="宋体"/>
                <w:noProof/>
                <w:webHidden/>
                <w:color w:val="auto"/>
                <w:u w:val="none"/>
              </w:rPr>
              <w:tab/>
            </w:r>
            <w:r w:rsidR="001C68B4" w:rsidRPr="00523336">
              <w:rPr>
                <w:rStyle w:val="Hyperlink"/>
                <w:rFonts w:ascii="宋体" w:hAnsi="宋体"/>
                <w:noProof/>
                <w:webHidden/>
                <w:color w:val="auto"/>
                <w:u w:val="none"/>
              </w:rPr>
              <w:fldChar w:fldCharType="begin"/>
            </w:r>
            <w:r w:rsidR="001C68B4" w:rsidRPr="00523336">
              <w:rPr>
                <w:rStyle w:val="Hyperlink"/>
                <w:rFonts w:ascii="宋体" w:hAnsi="宋体"/>
                <w:noProof/>
                <w:webHidden/>
                <w:color w:val="auto"/>
                <w:u w:val="none"/>
              </w:rPr>
              <w:instrText xml:space="preserve"> PAGEREF _Toc209101895 \h </w:instrText>
            </w:r>
            <w:r w:rsidR="001C68B4" w:rsidRPr="00523336">
              <w:rPr>
                <w:rStyle w:val="Hyperlink"/>
                <w:rFonts w:ascii="宋体" w:hAnsi="宋体"/>
                <w:noProof/>
                <w:webHidden/>
                <w:color w:val="auto"/>
                <w:u w:val="none"/>
              </w:rPr>
            </w:r>
            <w:r w:rsidR="001C68B4" w:rsidRPr="00523336">
              <w:rPr>
                <w:rStyle w:val="Hyperlink"/>
                <w:rFonts w:ascii="宋体" w:hAnsi="宋体"/>
                <w:noProof/>
                <w:webHidden/>
                <w:color w:val="auto"/>
                <w:u w:val="none"/>
              </w:rPr>
              <w:fldChar w:fldCharType="separate"/>
            </w:r>
            <w:r w:rsidR="000277DE" w:rsidRPr="00523336">
              <w:rPr>
                <w:rStyle w:val="Hyperlink"/>
                <w:rFonts w:ascii="宋体" w:hAnsi="宋体"/>
                <w:noProof/>
                <w:webHidden/>
                <w:color w:val="auto"/>
                <w:u w:val="none"/>
              </w:rPr>
              <w:t>8</w:t>
            </w:r>
            <w:r w:rsidR="001C68B4" w:rsidRPr="00523336">
              <w:rPr>
                <w:rStyle w:val="Hyperlink"/>
                <w:rFonts w:ascii="宋体" w:hAnsi="宋体"/>
                <w:noProof/>
                <w:webHidden/>
                <w:color w:val="auto"/>
                <w:u w:val="none"/>
              </w:rPr>
              <w:fldChar w:fldCharType="end"/>
            </w:r>
          </w:hyperlink>
        </w:p>
        <w:p w14:paraId="61B3ABDE" w14:textId="77777777" w:rsidR="001C68B4" w:rsidRPr="00523336" w:rsidRDefault="001C68B4" w:rsidP="001C68B4">
          <w:pPr>
            <w:rPr>
              <w:rFonts w:ascii="宋体" w:hAnsi="宋体"/>
            </w:rPr>
          </w:pPr>
          <w:r w:rsidRPr="00523336">
            <w:rPr>
              <w:rFonts w:ascii="宋体" w:hAnsi="宋体"/>
              <w:sz w:val="24"/>
              <w:szCs w:val="24"/>
            </w:rPr>
            <w:fldChar w:fldCharType="end"/>
          </w:r>
        </w:p>
      </w:sdtContent>
    </w:sdt>
    <w:p w14:paraId="26E2B227" w14:textId="77777777" w:rsidR="0014295C" w:rsidRPr="00523336" w:rsidRDefault="0014295C" w:rsidP="0014295C">
      <w:pPr>
        <w:tabs>
          <w:tab w:val="left" w:pos="3300"/>
        </w:tabs>
        <w:spacing w:after="160" w:line="252" w:lineRule="auto"/>
        <w:rPr>
          <w:rFonts w:ascii="宋体" w:hAnsi="宋体"/>
          <w:b/>
          <w:bCs/>
          <w:sz w:val="24"/>
          <w:szCs w:val="24"/>
        </w:rPr>
      </w:pPr>
      <w:r w:rsidRPr="00523336">
        <w:rPr>
          <w:rFonts w:ascii="宋体" w:hAnsi="宋体" w:hint="eastAsia"/>
          <w:b/>
          <w:bCs/>
          <w:sz w:val="24"/>
          <w:szCs w:val="24"/>
        </w:rPr>
        <w:t>附件1：投标函（格式）</w:t>
      </w:r>
    </w:p>
    <w:p w14:paraId="61D94574" w14:textId="77777777" w:rsidR="0014295C" w:rsidRPr="00523336" w:rsidRDefault="0014295C" w:rsidP="0014295C">
      <w:pPr>
        <w:tabs>
          <w:tab w:val="left" w:pos="3300"/>
        </w:tabs>
        <w:spacing w:after="160" w:line="252" w:lineRule="auto"/>
        <w:rPr>
          <w:rFonts w:ascii="宋体" w:hAnsi="宋体"/>
          <w:b/>
          <w:bCs/>
          <w:sz w:val="24"/>
          <w:szCs w:val="24"/>
        </w:rPr>
      </w:pPr>
      <w:r w:rsidRPr="00523336">
        <w:rPr>
          <w:rFonts w:ascii="宋体" w:hAnsi="宋体" w:hint="eastAsia"/>
          <w:b/>
          <w:bCs/>
          <w:sz w:val="24"/>
          <w:szCs w:val="24"/>
        </w:rPr>
        <w:t>附件2：法定代表人证明书（格式）</w:t>
      </w:r>
    </w:p>
    <w:p w14:paraId="674A5153" w14:textId="77777777" w:rsidR="0014295C" w:rsidRPr="00523336" w:rsidRDefault="0014295C" w:rsidP="0014295C">
      <w:pPr>
        <w:tabs>
          <w:tab w:val="left" w:pos="3300"/>
        </w:tabs>
        <w:spacing w:after="160" w:line="252" w:lineRule="auto"/>
        <w:rPr>
          <w:rFonts w:ascii="宋体" w:hAnsi="宋体"/>
          <w:b/>
          <w:bCs/>
          <w:sz w:val="24"/>
          <w:szCs w:val="24"/>
        </w:rPr>
      </w:pPr>
      <w:r w:rsidRPr="00523336">
        <w:rPr>
          <w:rFonts w:ascii="宋体" w:hAnsi="宋体" w:hint="eastAsia"/>
          <w:b/>
          <w:bCs/>
          <w:sz w:val="24"/>
          <w:szCs w:val="24"/>
        </w:rPr>
        <w:t>附件3：法定代表人授权书（格式）</w:t>
      </w:r>
    </w:p>
    <w:p w14:paraId="291EC35B" w14:textId="77777777" w:rsidR="0014295C" w:rsidRPr="00523336" w:rsidRDefault="0014295C" w:rsidP="0014295C">
      <w:pPr>
        <w:tabs>
          <w:tab w:val="left" w:pos="3300"/>
        </w:tabs>
        <w:spacing w:after="160" w:line="252" w:lineRule="auto"/>
        <w:rPr>
          <w:rFonts w:ascii="宋体" w:hAnsi="宋体"/>
          <w:b/>
          <w:bCs/>
          <w:sz w:val="24"/>
          <w:szCs w:val="24"/>
        </w:rPr>
      </w:pPr>
      <w:r w:rsidRPr="00523336">
        <w:rPr>
          <w:rFonts w:ascii="宋体" w:hAnsi="宋体" w:hint="eastAsia"/>
          <w:b/>
          <w:bCs/>
          <w:sz w:val="24"/>
          <w:szCs w:val="24"/>
        </w:rPr>
        <w:t>附件4：报价表/开标一览表（格式）</w:t>
      </w:r>
    </w:p>
    <w:p w14:paraId="44D56008" w14:textId="77777777" w:rsidR="001C68B4" w:rsidRPr="00523336" w:rsidRDefault="001C68B4" w:rsidP="001C68B4">
      <w:pPr>
        <w:tabs>
          <w:tab w:val="left" w:pos="3300"/>
        </w:tabs>
        <w:spacing w:after="160" w:line="256" w:lineRule="auto"/>
        <w:rPr>
          <w:rFonts w:ascii="宋体" w:hAnsi="宋体"/>
          <w:b/>
          <w:bCs/>
          <w:sz w:val="28"/>
          <w:szCs w:val="28"/>
        </w:rPr>
      </w:pPr>
      <w:r w:rsidRPr="00523336">
        <w:rPr>
          <w:rFonts w:ascii="宋体" w:hAnsi="宋体" w:hint="eastAsia"/>
          <w:b/>
          <w:bCs/>
          <w:sz w:val="28"/>
          <w:szCs w:val="28"/>
        </w:rPr>
        <w:br w:type="page"/>
      </w:r>
    </w:p>
    <w:p w14:paraId="48D1DA76" w14:textId="77777777" w:rsidR="001C68B4" w:rsidRPr="00523336" w:rsidRDefault="001C68B4" w:rsidP="001C68B4">
      <w:pPr>
        <w:pStyle w:val="ListParagraph"/>
        <w:numPr>
          <w:ilvl w:val="0"/>
          <w:numId w:val="2"/>
        </w:numPr>
        <w:ind w:left="714" w:hanging="357"/>
        <w:jc w:val="center"/>
        <w:outlineLvl w:val="0"/>
        <w:rPr>
          <w:rFonts w:ascii="宋体" w:hAnsi="宋体"/>
          <w:b/>
          <w:sz w:val="28"/>
          <w:szCs w:val="28"/>
        </w:rPr>
      </w:pPr>
      <w:bookmarkStart w:id="0" w:name="_Toc209090999"/>
      <w:bookmarkStart w:id="1" w:name="_Toc209101893"/>
      <w:r w:rsidRPr="00523336">
        <w:rPr>
          <w:rFonts w:ascii="宋体" w:hAnsi="宋体" w:hint="eastAsia"/>
          <w:b/>
          <w:sz w:val="36"/>
          <w:szCs w:val="36"/>
        </w:rPr>
        <w:lastRenderedPageBreak/>
        <w:t>采购需求</w:t>
      </w:r>
      <w:bookmarkEnd w:id="0"/>
      <w:r w:rsidRPr="00523336">
        <w:rPr>
          <w:rFonts w:ascii="宋体" w:hAnsi="宋体" w:hint="eastAsia"/>
          <w:b/>
          <w:sz w:val="36"/>
          <w:szCs w:val="36"/>
        </w:rPr>
        <w:t>书</w:t>
      </w:r>
      <w:bookmarkEnd w:id="1"/>
    </w:p>
    <w:p w14:paraId="35B6CC9D" w14:textId="77777777" w:rsidR="001C68B4" w:rsidRPr="00523336" w:rsidRDefault="001C68B4" w:rsidP="001C68B4">
      <w:pPr>
        <w:spacing w:line="360" w:lineRule="auto"/>
        <w:rPr>
          <w:rFonts w:ascii="宋体" w:hAnsi="宋体" w:cs="宋体"/>
          <w:color w:val="000000"/>
          <w:kern w:val="2"/>
          <w:sz w:val="24"/>
          <w:szCs w:val="24"/>
        </w:rPr>
      </w:pPr>
    </w:p>
    <w:p w14:paraId="40D48484" w14:textId="77777777" w:rsidR="001C68B4" w:rsidRPr="00523336" w:rsidRDefault="001C68B4" w:rsidP="001C68B4">
      <w:pPr>
        <w:widowControl w:val="0"/>
        <w:numPr>
          <w:ilvl w:val="0"/>
          <w:numId w:val="3"/>
        </w:numPr>
        <w:spacing w:line="360" w:lineRule="auto"/>
        <w:ind w:left="785" w:hanging="785"/>
        <w:contextualSpacing/>
        <w:jc w:val="both"/>
        <w:rPr>
          <w:rFonts w:ascii="宋体" w:hAnsi="宋体" w:cs="宋体"/>
          <w:b/>
          <w:bCs/>
          <w:color w:val="000000"/>
          <w:kern w:val="2"/>
          <w:sz w:val="24"/>
          <w:szCs w:val="24"/>
        </w:rPr>
      </w:pPr>
      <w:r w:rsidRPr="00523336">
        <w:rPr>
          <w:rFonts w:ascii="宋体" w:hAnsi="宋体" w:cs="宋体" w:hint="eastAsia"/>
          <w:b/>
          <w:bCs/>
          <w:color w:val="000000"/>
          <w:kern w:val="2"/>
          <w:sz w:val="24"/>
          <w:szCs w:val="24"/>
        </w:rPr>
        <w:t>项目概况：</w:t>
      </w:r>
    </w:p>
    <w:p w14:paraId="785F4B11" w14:textId="28B9F2BF" w:rsidR="00281B8F" w:rsidRPr="004A2D35" w:rsidRDefault="004A2D35" w:rsidP="007865FE">
      <w:pPr>
        <w:pStyle w:val="BodyTextIndent"/>
        <w:adjustRightInd w:val="0"/>
        <w:snapToGrid w:val="0"/>
        <w:spacing w:line="360" w:lineRule="auto"/>
        <w:ind w:firstLineChars="0" w:firstLine="0"/>
        <w:rPr>
          <w:rFonts w:ascii="宋体" w:eastAsia="宋体" w:hAnsi="宋体"/>
          <w:color w:val="2C343B"/>
          <w:sz w:val="24"/>
        </w:rPr>
      </w:pPr>
      <w:r>
        <w:rPr>
          <w:rFonts w:ascii="宋体" w:eastAsia="宋体" w:hAnsi="宋体" w:hint="eastAsia"/>
          <w:color w:val="2C343B"/>
          <w:sz w:val="24"/>
        </w:rPr>
        <w:t xml:space="preserve">    </w:t>
      </w:r>
      <w:r w:rsidR="00281B8F" w:rsidRPr="004A2D35">
        <w:rPr>
          <w:rFonts w:ascii="宋体" w:eastAsia="宋体" w:hAnsi="宋体" w:hint="eastAsia"/>
          <w:color w:val="2C343B"/>
          <w:sz w:val="24"/>
        </w:rPr>
        <w:t>广东以色列理工学院严格执行国家现行关于安全、健康和环保的相关法律、法规的规定。因学校教学及科研实验室从事的多项实验活动需要使用到</w:t>
      </w:r>
      <w:bookmarkStart w:id="2" w:name="OLE_LINK4"/>
      <w:bookmarkStart w:id="3" w:name="OLE_LINK5"/>
      <w:r w:rsidR="00281B8F" w:rsidRPr="004A2D35">
        <w:rPr>
          <w:rFonts w:ascii="宋体" w:eastAsia="宋体" w:hAnsi="宋体" w:hint="eastAsia"/>
          <w:color w:val="2C343B"/>
          <w:sz w:val="24"/>
        </w:rPr>
        <w:t>通风橱（柜）</w:t>
      </w:r>
      <w:bookmarkEnd w:id="2"/>
      <w:bookmarkEnd w:id="3"/>
      <w:r w:rsidR="00281B8F" w:rsidRPr="004A2D35">
        <w:rPr>
          <w:rFonts w:ascii="宋体" w:eastAsia="宋体" w:hAnsi="宋体" w:hint="eastAsia"/>
          <w:color w:val="2C343B"/>
          <w:sz w:val="24"/>
        </w:rPr>
        <w:t>，在实验操作时会产生各种有毒有害气体、臭气、蒸汽以及易燃、易爆、腐蚀性物质，特别是有害且危险的气体及产生大量热的实验中，需将气体污染源控制在通风橱（柜）内进行实验。为有效防止实验中的污染物质向实验室内、外扩散，保护校内实验人员及实验室内其他人员的健康及安全，避免造成人员伤害、形成职业病危害因素侵害及设备受损的事故发生，</w:t>
      </w:r>
      <w:bookmarkStart w:id="4" w:name="OLE_LINK2"/>
      <w:bookmarkStart w:id="5" w:name="OLE_LINK3"/>
      <w:r w:rsidR="00281B8F" w:rsidRPr="004A2D35">
        <w:rPr>
          <w:rFonts w:ascii="宋体" w:eastAsia="宋体" w:hAnsi="宋体" w:hint="eastAsia"/>
          <w:color w:val="2C343B"/>
          <w:sz w:val="24"/>
        </w:rPr>
        <w:t>保证校内实验室通风橱（柜）的排气功能可符合相关规定及出厂技术标准；保证通过通风集中收集并有效排出实验中产生的有害气体，使实验环境达到安全和适合操作的要求，现拟委托专业技术检测服务机构对校内的通风橱（柜）进行常规检测服务。</w:t>
      </w:r>
      <w:bookmarkEnd w:id="4"/>
      <w:bookmarkEnd w:id="5"/>
    </w:p>
    <w:p w14:paraId="180A2999" w14:textId="77777777" w:rsidR="001C68B4" w:rsidRPr="00523336" w:rsidRDefault="001C68B4" w:rsidP="001C68B4">
      <w:pPr>
        <w:widowControl w:val="0"/>
        <w:numPr>
          <w:ilvl w:val="0"/>
          <w:numId w:val="3"/>
        </w:numPr>
        <w:spacing w:line="360" w:lineRule="auto"/>
        <w:ind w:left="785" w:hanging="785"/>
        <w:contextualSpacing/>
        <w:jc w:val="both"/>
        <w:rPr>
          <w:rFonts w:ascii="宋体" w:hAnsi="宋体" w:cs="宋体"/>
          <w:b/>
          <w:bCs/>
          <w:color w:val="000000"/>
          <w:kern w:val="2"/>
          <w:sz w:val="24"/>
          <w:szCs w:val="24"/>
        </w:rPr>
      </w:pPr>
      <w:r w:rsidRPr="00523336">
        <w:rPr>
          <w:rFonts w:ascii="宋体" w:hAnsi="宋体" w:cs="宋体" w:hint="eastAsia"/>
          <w:b/>
          <w:bCs/>
          <w:color w:val="000000"/>
          <w:kern w:val="2"/>
          <w:sz w:val="24"/>
          <w:szCs w:val="24"/>
        </w:rPr>
        <w:t>项目基本情况：</w:t>
      </w:r>
    </w:p>
    <w:p w14:paraId="58EAA0A8" w14:textId="76DE21D3" w:rsidR="001C68B4" w:rsidRPr="00523336" w:rsidRDefault="001C68B4" w:rsidP="001C68B4">
      <w:pPr>
        <w:widowControl w:val="0"/>
        <w:numPr>
          <w:ilvl w:val="0"/>
          <w:numId w:val="4"/>
        </w:numPr>
        <w:spacing w:line="360" w:lineRule="auto"/>
        <w:contextualSpacing/>
        <w:jc w:val="both"/>
        <w:rPr>
          <w:rFonts w:ascii="宋体" w:hAnsi="宋体" w:cs="宋体"/>
          <w:b/>
          <w:bCs/>
          <w:color w:val="000000"/>
          <w:kern w:val="2"/>
          <w:sz w:val="24"/>
          <w:szCs w:val="24"/>
        </w:rPr>
      </w:pPr>
      <w:r w:rsidRPr="00523336">
        <w:rPr>
          <w:rFonts w:ascii="宋体" w:hAnsi="宋体" w:cs="宋体" w:hint="eastAsia"/>
          <w:b/>
          <w:bCs/>
          <w:color w:val="000000"/>
          <w:kern w:val="2"/>
          <w:sz w:val="24"/>
          <w:szCs w:val="24"/>
        </w:rPr>
        <w:t>项目名称：广东以色列理工学院</w:t>
      </w:r>
      <w:r w:rsidR="00CF71BC" w:rsidRPr="00523336">
        <w:rPr>
          <w:rFonts w:ascii="宋体" w:hAnsi="宋体" w:cs="宋体"/>
          <w:b/>
          <w:bCs/>
          <w:color w:val="000000"/>
          <w:kern w:val="2"/>
          <w:sz w:val="24"/>
          <w:szCs w:val="24"/>
        </w:rPr>
        <w:t>实验通风橱（柜）</w:t>
      </w:r>
      <w:r w:rsidR="00CF71BC" w:rsidRPr="00523336">
        <w:rPr>
          <w:rFonts w:ascii="宋体" w:hAnsi="宋体" w:cs="宋体" w:hint="eastAsia"/>
          <w:b/>
          <w:bCs/>
          <w:color w:val="000000"/>
          <w:kern w:val="2"/>
          <w:sz w:val="24"/>
          <w:szCs w:val="24"/>
        </w:rPr>
        <w:t>2026</w:t>
      </w:r>
      <w:r w:rsidR="00CF71BC" w:rsidRPr="00523336">
        <w:rPr>
          <w:rFonts w:ascii="宋体" w:hAnsi="宋体" w:cs="宋体"/>
          <w:b/>
          <w:bCs/>
          <w:color w:val="000000"/>
          <w:kern w:val="2"/>
          <w:sz w:val="24"/>
          <w:szCs w:val="24"/>
        </w:rPr>
        <w:t>年检测服务</w:t>
      </w:r>
      <w:r w:rsidRPr="00523336">
        <w:rPr>
          <w:rFonts w:ascii="宋体" w:hAnsi="宋体" w:cs="宋体" w:hint="eastAsia"/>
          <w:b/>
          <w:bCs/>
          <w:color w:val="000000"/>
          <w:kern w:val="2"/>
          <w:sz w:val="24"/>
          <w:szCs w:val="24"/>
        </w:rPr>
        <w:t>项目</w:t>
      </w:r>
      <w:r w:rsidR="00DD3948">
        <w:rPr>
          <w:rFonts w:ascii="宋体" w:hAnsi="宋体" w:cs="宋体" w:hint="eastAsia"/>
          <w:b/>
          <w:bCs/>
          <w:color w:val="000000"/>
          <w:kern w:val="2"/>
          <w:sz w:val="24"/>
          <w:szCs w:val="24"/>
        </w:rPr>
        <w:t>（第二次）</w:t>
      </w:r>
    </w:p>
    <w:p w14:paraId="3C223136" w14:textId="1E339CB9" w:rsidR="001C68B4" w:rsidRPr="00523336" w:rsidRDefault="001C68B4" w:rsidP="001C68B4">
      <w:pPr>
        <w:widowControl w:val="0"/>
        <w:numPr>
          <w:ilvl w:val="0"/>
          <w:numId w:val="4"/>
        </w:numPr>
        <w:spacing w:line="360" w:lineRule="auto"/>
        <w:contextualSpacing/>
        <w:jc w:val="both"/>
        <w:rPr>
          <w:rFonts w:ascii="宋体" w:hAnsi="宋体" w:cs="宋体"/>
          <w:color w:val="000000"/>
          <w:kern w:val="2"/>
          <w:sz w:val="24"/>
          <w:szCs w:val="24"/>
        </w:rPr>
      </w:pPr>
      <w:r w:rsidRPr="00523336">
        <w:rPr>
          <w:rFonts w:ascii="宋体" w:hAnsi="宋体" w:cs="宋体" w:hint="eastAsia"/>
          <w:b/>
          <w:bCs/>
          <w:color w:val="000000"/>
          <w:kern w:val="2"/>
          <w:sz w:val="24"/>
          <w:szCs w:val="24"/>
        </w:rPr>
        <w:t>项目地点：</w:t>
      </w:r>
      <w:r w:rsidRPr="00523336">
        <w:rPr>
          <w:rFonts w:ascii="宋体" w:hAnsi="宋体" w:cs="宋体" w:hint="eastAsia"/>
          <w:color w:val="000000"/>
          <w:kern w:val="2"/>
          <w:sz w:val="24"/>
          <w:szCs w:val="24"/>
        </w:rPr>
        <w:t>汕头市金平区</w:t>
      </w:r>
      <w:r w:rsidR="00CE75D6" w:rsidRPr="00523336">
        <w:rPr>
          <w:rFonts w:ascii="宋体" w:hAnsi="宋体" w:cs="宋体" w:hint="eastAsia"/>
          <w:color w:val="000000"/>
          <w:kern w:val="2"/>
          <w:sz w:val="24"/>
          <w:szCs w:val="24"/>
        </w:rPr>
        <w:t>大学路241号</w:t>
      </w:r>
      <w:r w:rsidRPr="00523336">
        <w:rPr>
          <w:rFonts w:ascii="宋体" w:hAnsi="宋体" w:cs="宋体" w:hint="eastAsia"/>
          <w:color w:val="000000"/>
          <w:kern w:val="2"/>
          <w:sz w:val="24"/>
          <w:szCs w:val="24"/>
        </w:rPr>
        <w:t>（广东以色列理工学院</w:t>
      </w:r>
      <w:r w:rsidR="00CE75D6" w:rsidRPr="00523336">
        <w:rPr>
          <w:rFonts w:ascii="宋体" w:hAnsi="宋体" w:cs="宋体" w:hint="eastAsia"/>
          <w:color w:val="000000"/>
          <w:kern w:val="2"/>
          <w:sz w:val="24"/>
          <w:szCs w:val="24"/>
        </w:rPr>
        <w:t>北</w:t>
      </w:r>
      <w:r w:rsidRPr="00523336">
        <w:rPr>
          <w:rFonts w:ascii="宋体" w:hAnsi="宋体" w:cs="宋体" w:hint="eastAsia"/>
          <w:color w:val="000000"/>
          <w:kern w:val="2"/>
          <w:sz w:val="24"/>
          <w:szCs w:val="24"/>
        </w:rPr>
        <w:t>校区）</w:t>
      </w:r>
    </w:p>
    <w:p w14:paraId="06C6B8D7" w14:textId="6EB11C1A" w:rsidR="001C68B4" w:rsidRPr="00523336" w:rsidRDefault="001C68B4" w:rsidP="001C68B4">
      <w:pPr>
        <w:pStyle w:val="ListParagraph"/>
        <w:widowControl w:val="0"/>
        <w:numPr>
          <w:ilvl w:val="0"/>
          <w:numId w:val="4"/>
        </w:numPr>
        <w:spacing w:line="360" w:lineRule="auto"/>
        <w:jc w:val="both"/>
        <w:rPr>
          <w:rFonts w:ascii="宋体" w:hAnsi="宋体" w:cs="宋体"/>
          <w:color w:val="000000"/>
          <w:kern w:val="2"/>
          <w:sz w:val="24"/>
          <w:szCs w:val="24"/>
        </w:rPr>
      </w:pPr>
      <w:r w:rsidRPr="00523336">
        <w:rPr>
          <w:rFonts w:ascii="宋体" w:hAnsi="宋体" w:cs="宋体" w:hint="eastAsia"/>
          <w:b/>
          <w:bCs/>
          <w:kern w:val="2"/>
          <w:sz w:val="24"/>
          <w:szCs w:val="24"/>
        </w:rPr>
        <w:t>项目预算：</w:t>
      </w:r>
      <w:r w:rsidRPr="00523336">
        <w:rPr>
          <w:rFonts w:ascii="宋体" w:hAnsi="宋体" w:cs="宋体" w:hint="eastAsia"/>
          <w:kern w:val="2"/>
          <w:sz w:val="24"/>
          <w:szCs w:val="24"/>
          <w:u w:val="single"/>
        </w:rPr>
        <w:t xml:space="preserve">人民币 </w:t>
      </w:r>
      <w:r w:rsidR="00CF71BC" w:rsidRPr="00523336">
        <w:rPr>
          <w:rFonts w:ascii="宋体" w:hAnsi="宋体" w:cs="宋体" w:hint="eastAsia"/>
          <w:kern w:val="2"/>
          <w:sz w:val="24"/>
          <w:szCs w:val="24"/>
          <w:u w:val="single"/>
        </w:rPr>
        <w:t>7.2</w:t>
      </w:r>
      <w:r w:rsidRPr="00523336">
        <w:rPr>
          <w:rFonts w:ascii="宋体" w:hAnsi="宋体" w:cs="宋体"/>
          <w:kern w:val="2"/>
          <w:sz w:val="24"/>
          <w:szCs w:val="24"/>
          <w:u w:val="single"/>
        </w:rPr>
        <w:t xml:space="preserve"> </w:t>
      </w:r>
      <w:r w:rsidRPr="00523336">
        <w:rPr>
          <w:rFonts w:ascii="宋体" w:hAnsi="宋体" w:cs="宋体" w:hint="eastAsia"/>
          <w:kern w:val="2"/>
          <w:sz w:val="24"/>
          <w:szCs w:val="24"/>
          <w:u w:val="single"/>
        </w:rPr>
        <w:t>万元</w:t>
      </w:r>
      <w:r w:rsidRPr="00523336">
        <w:rPr>
          <w:rFonts w:ascii="宋体" w:hAnsi="宋体" w:cs="宋体" w:hint="eastAsia"/>
          <w:kern w:val="2"/>
          <w:sz w:val="24"/>
          <w:szCs w:val="24"/>
        </w:rPr>
        <w:t>（含税）。</w:t>
      </w:r>
    </w:p>
    <w:p w14:paraId="10ADC9E1" w14:textId="1D214F7C" w:rsidR="001C68B4" w:rsidRPr="00523336" w:rsidRDefault="001C68B4" w:rsidP="001C68B4">
      <w:pPr>
        <w:pStyle w:val="ListParagraph"/>
        <w:widowControl w:val="0"/>
        <w:numPr>
          <w:ilvl w:val="0"/>
          <w:numId w:val="4"/>
        </w:numPr>
        <w:spacing w:line="360" w:lineRule="auto"/>
        <w:jc w:val="both"/>
        <w:rPr>
          <w:rFonts w:ascii="宋体" w:hAnsi="宋体" w:cs="宋体"/>
          <w:color w:val="000000"/>
          <w:kern w:val="2"/>
          <w:sz w:val="24"/>
          <w:szCs w:val="24"/>
        </w:rPr>
      </w:pPr>
      <w:r w:rsidRPr="00523336">
        <w:rPr>
          <w:rFonts w:ascii="宋体" w:hAnsi="宋体" w:cs="宋体" w:hint="eastAsia"/>
          <w:b/>
          <w:bCs/>
          <w:kern w:val="2"/>
          <w:sz w:val="24"/>
          <w:szCs w:val="24"/>
        </w:rPr>
        <w:t>服务期：</w:t>
      </w:r>
      <w:r w:rsidR="00DD5664" w:rsidRPr="00523336">
        <w:rPr>
          <w:rFonts w:ascii="宋体" w:hAnsi="宋体" w:cs="宋体"/>
          <w:color w:val="000000"/>
          <w:kern w:val="2"/>
          <w:sz w:val="24"/>
          <w:szCs w:val="24"/>
        </w:rPr>
        <w:t xml:space="preserve"> </w:t>
      </w:r>
      <w:r w:rsidR="00CE75D6" w:rsidRPr="00523336">
        <w:rPr>
          <w:rFonts w:ascii="宋体" w:hAnsi="宋体" w:cs="宋体" w:hint="eastAsia"/>
          <w:color w:val="000000"/>
          <w:kern w:val="2"/>
          <w:sz w:val="24"/>
          <w:szCs w:val="24"/>
        </w:rPr>
        <w:t>签订正式合同后一个月内</w:t>
      </w:r>
      <w:r w:rsidR="00CF71BC" w:rsidRPr="00523336">
        <w:rPr>
          <w:rFonts w:ascii="宋体" w:hAnsi="宋体" w:cs="宋体" w:hint="eastAsia"/>
          <w:color w:val="000000"/>
          <w:kern w:val="2"/>
          <w:sz w:val="24"/>
          <w:szCs w:val="24"/>
        </w:rPr>
        <w:t>完成检测</w:t>
      </w:r>
      <w:r w:rsidR="00CE75D6" w:rsidRPr="00523336">
        <w:rPr>
          <w:rFonts w:ascii="宋体" w:hAnsi="宋体" w:cs="宋体" w:hint="eastAsia"/>
          <w:color w:val="000000"/>
          <w:kern w:val="2"/>
          <w:sz w:val="24"/>
          <w:szCs w:val="24"/>
        </w:rPr>
        <w:t>并提供书面检测报告</w:t>
      </w:r>
      <w:r w:rsidR="00CF71BC" w:rsidRPr="00523336">
        <w:rPr>
          <w:rFonts w:ascii="宋体" w:hAnsi="宋体" w:cs="宋体" w:hint="eastAsia"/>
          <w:color w:val="000000"/>
          <w:kern w:val="2"/>
          <w:sz w:val="24"/>
          <w:szCs w:val="24"/>
        </w:rPr>
        <w:t>。</w:t>
      </w:r>
    </w:p>
    <w:p w14:paraId="762671EF" w14:textId="4D1E634F" w:rsidR="001C68B4" w:rsidRPr="00523336" w:rsidRDefault="001C68B4" w:rsidP="001C68B4">
      <w:pPr>
        <w:widowControl w:val="0"/>
        <w:numPr>
          <w:ilvl w:val="0"/>
          <w:numId w:val="4"/>
        </w:numPr>
        <w:spacing w:line="360" w:lineRule="auto"/>
        <w:contextualSpacing/>
        <w:jc w:val="both"/>
        <w:rPr>
          <w:rFonts w:ascii="宋体" w:hAnsi="宋体" w:cs="宋体"/>
          <w:kern w:val="2"/>
          <w:sz w:val="24"/>
          <w:szCs w:val="24"/>
        </w:rPr>
      </w:pPr>
      <w:r w:rsidRPr="00523336">
        <w:rPr>
          <w:rFonts w:ascii="宋体" w:hAnsi="宋体" w:cs="宋体" w:hint="eastAsia"/>
          <w:b/>
          <w:bCs/>
          <w:kern w:val="2"/>
          <w:sz w:val="24"/>
          <w:szCs w:val="24"/>
        </w:rPr>
        <w:t>评标方法：</w:t>
      </w:r>
      <w:r w:rsidR="002D3511" w:rsidRPr="00523336">
        <w:rPr>
          <w:rFonts w:ascii="宋体" w:hAnsi="宋体" w:cs="宋体" w:hint="eastAsia"/>
          <w:color w:val="2C343B"/>
          <w:sz w:val="24"/>
          <w:szCs w:val="24"/>
        </w:rPr>
        <w:t>综合评分法</w:t>
      </w:r>
      <w:r w:rsidRPr="00523336">
        <w:rPr>
          <w:rFonts w:ascii="宋体" w:hAnsi="宋体" w:cs="宋体" w:hint="eastAsia"/>
          <w:color w:val="2C343B"/>
          <w:sz w:val="24"/>
          <w:szCs w:val="24"/>
        </w:rPr>
        <w:t>。</w:t>
      </w:r>
    </w:p>
    <w:p w14:paraId="67FD2BCF" w14:textId="28A0B2D6" w:rsidR="009D427B" w:rsidRPr="00523336" w:rsidRDefault="009D427B" w:rsidP="007865FE">
      <w:pPr>
        <w:pStyle w:val="ListParagraph"/>
        <w:numPr>
          <w:ilvl w:val="0"/>
          <w:numId w:val="4"/>
        </w:numPr>
        <w:spacing w:line="360" w:lineRule="auto"/>
        <w:rPr>
          <w:rFonts w:ascii="宋体" w:hAnsi="宋体" w:cs="仿宋"/>
          <w:b/>
          <w:bCs/>
          <w:sz w:val="24"/>
          <w:szCs w:val="24"/>
        </w:rPr>
      </w:pPr>
      <w:r w:rsidRPr="00523336">
        <w:rPr>
          <w:rFonts w:ascii="宋体" w:hAnsi="宋体" w:cs="仿宋" w:hint="eastAsia"/>
          <w:b/>
          <w:bCs/>
          <w:sz w:val="24"/>
          <w:szCs w:val="24"/>
        </w:rPr>
        <w:t>报价要求：</w:t>
      </w:r>
      <w:r w:rsidRPr="00523336">
        <w:rPr>
          <w:rFonts w:ascii="宋体" w:hAnsi="宋体" w:cs="仿宋" w:hint="eastAsia"/>
          <w:sz w:val="24"/>
          <w:szCs w:val="24"/>
        </w:rPr>
        <w:t>投标总价应包含为完成本需求书所述全部工作内容所需的人工、管理、利润、验收、税金、保险等一切费用。</w:t>
      </w:r>
    </w:p>
    <w:p w14:paraId="4981E272" w14:textId="4C707F95" w:rsidR="009D427B" w:rsidRPr="00523336" w:rsidRDefault="009D427B" w:rsidP="001C68B4">
      <w:pPr>
        <w:widowControl w:val="0"/>
        <w:numPr>
          <w:ilvl w:val="0"/>
          <w:numId w:val="4"/>
        </w:numPr>
        <w:spacing w:line="360" w:lineRule="auto"/>
        <w:contextualSpacing/>
        <w:jc w:val="both"/>
        <w:rPr>
          <w:rFonts w:ascii="宋体" w:hAnsi="宋体" w:cs="宋体"/>
          <w:kern w:val="2"/>
          <w:sz w:val="24"/>
          <w:szCs w:val="24"/>
        </w:rPr>
      </w:pPr>
      <w:r w:rsidRPr="00523336">
        <w:rPr>
          <w:rFonts w:ascii="宋体" w:hAnsi="宋体" w:cs="宋体" w:hint="eastAsia"/>
          <w:kern w:val="2"/>
          <w:sz w:val="24"/>
          <w:szCs w:val="24"/>
        </w:rPr>
        <w:t>付款方式：项目完成验收后100%付款。</w:t>
      </w:r>
    </w:p>
    <w:p w14:paraId="3BEDDCAE" w14:textId="77777777" w:rsidR="001C68B4" w:rsidRPr="00523336" w:rsidRDefault="001C68B4" w:rsidP="001C68B4">
      <w:pPr>
        <w:widowControl w:val="0"/>
        <w:numPr>
          <w:ilvl w:val="0"/>
          <w:numId w:val="3"/>
        </w:numPr>
        <w:spacing w:line="360" w:lineRule="auto"/>
        <w:contextualSpacing/>
        <w:jc w:val="both"/>
        <w:rPr>
          <w:rFonts w:ascii="宋体" w:hAnsi="宋体" w:cs="宋体"/>
          <w:b/>
          <w:bCs/>
          <w:color w:val="000000"/>
          <w:kern w:val="2"/>
          <w:sz w:val="24"/>
          <w:szCs w:val="24"/>
        </w:rPr>
      </w:pPr>
      <w:bookmarkStart w:id="6" w:name="_Hlk134544445"/>
      <w:r w:rsidRPr="00523336">
        <w:rPr>
          <w:rFonts w:ascii="宋体" w:hAnsi="宋体" w:cs="宋体" w:hint="eastAsia"/>
          <w:b/>
          <w:bCs/>
          <w:color w:val="000000"/>
          <w:kern w:val="2"/>
          <w:sz w:val="24"/>
          <w:szCs w:val="24"/>
        </w:rPr>
        <w:t>合格投标人的资格</w:t>
      </w:r>
      <w:bookmarkEnd w:id="6"/>
      <w:r w:rsidRPr="00523336">
        <w:rPr>
          <w:rFonts w:ascii="宋体" w:hAnsi="宋体" w:cs="宋体" w:hint="eastAsia"/>
          <w:b/>
          <w:bCs/>
          <w:color w:val="000000"/>
          <w:kern w:val="2"/>
          <w:sz w:val="24"/>
          <w:szCs w:val="24"/>
        </w:rPr>
        <w:t>要求：</w:t>
      </w:r>
    </w:p>
    <w:p w14:paraId="2F37C69E" w14:textId="77777777" w:rsidR="001C68B4" w:rsidRPr="00523336" w:rsidRDefault="001C68B4" w:rsidP="001C68B4">
      <w:pPr>
        <w:widowControl w:val="0"/>
        <w:numPr>
          <w:ilvl w:val="0"/>
          <w:numId w:val="5"/>
        </w:numPr>
        <w:shd w:val="clear" w:color="auto" w:fill="FFFFFF"/>
        <w:spacing w:line="360" w:lineRule="auto"/>
        <w:contextualSpacing/>
        <w:jc w:val="both"/>
        <w:rPr>
          <w:rFonts w:ascii="宋体" w:hAnsi="宋体" w:cs="Times New Roman"/>
          <w:color w:val="2C343B"/>
          <w:kern w:val="2"/>
          <w:sz w:val="24"/>
          <w:szCs w:val="24"/>
        </w:rPr>
      </w:pPr>
      <w:r w:rsidRPr="00523336">
        <w:rPr>
          <w:rFonts w:ascii="宋体" w:hAnsi="宋体" w:cs="宋体" w:hint="eastAsia"/>
          <w:b/>
          <w:bCs/>
          <w:color w:val="2C343B"/>
          <w:kern w:val="2"/>
          <w:sz w:val="24"/>
          <w:szCs w:val="24"/>
        </w:rPr>
        <w:t>具有独立承担民事责任的能力：</w:t>
      </w:r>
      <w:r w:rsidRPr="00523336">
        <w:rPr>
          <w:rFonts w:ascii="宋体" w:hAnsi="宋体" w:cs="宋体" w:hint="eastAsia"/>
          <w:color w:val="2C343B"/>
          <w:kern w:val="2"/>
          <w:sz w:val="24"/>
          <w:szCs w:val="24"/>
        </w:rPr>
        <w:t>（提供企业营业执照或事业单位法人登记证等相关证明复印件）。</w:t>
      </w:r>
    </w:p>
    <w:p w14:paraId="5DF5CFFA" w14:textId="77777777" w:rsidR="001C68B4" w:rsidRPr="00523336" w:rsidRDefault="001C68B4" w:rsidP="001C68B4">
      <w:pPr>
        <w:widowControl w:val="0"/>
        <w:numPr>
          <w:ilvl w:val="0"/>
          <w:numId w:val="5"/>
        </w:numPr>
        <w:shd w:val="clear" w:color="auto" w:fill="FFFFFF"/>
        <w:spacing w:line="360" w:lineRule="auto"/>
        <w:contextualSpacing/>
        <w:jc w:val="both"/>
        <w:rPr>
          <w:rFonts w:ascii="宋体" w:hAnsi="宋体" w:cs="Times New Roman"/>
          <w:color w:val="2C343B"/>
          <w:kern w:val="2"/>
          <w:sz w:val="24"/>
          <w:szCs w:val="24"/>
        </w:rPr>
      </w:pPr>
      <w:r w:rsidRPr="00523336">
        <w:rPr>
          <w:rFonts w:ascii="宋体" w:hAnsi="宋体" w:cs="Times New Roman" w:hint="eastAsia"/>
          <w:b/>
          <w:bCs/>
          <w:color w:val="2C343B"/>
          <w:kern w:val="2"/>
          <w:sz w:val="24"/>
          <w:szCs w:val="24"/>
        </w:rPr>
        <w:t>有依法缴纳税收和社会保障资金的良好记录</w:t>
      </w:r>
      <w:r w:rsidRPr="00523336">
        <w:rPr>
          <w:rFonts w:ascii="宋体" w:hAnsi="宋体" w:cs="Times New Roman" w:hint="eastAsia"/>
          <w:color w:val="2C343B"/>
          <w:kern w:val="2"/>
          <w:sz w:val="24"/>
          <w:szCs w:val="24"/>
        </w:rPr>
        <w:t>：</w:t>
      </w:r>
    </w:p>
    <w:p w14:paraId="3A388EF9" w14:textId="77777777" w:rsidR="001C68B4" w:rsidRPr="00523336" w:rsidRDefault="001C68B4" w:rsidP="001C68B4">
      <w:pPr>
        <w:widowControl w:val="0"/>
        <w:shd w:val="clear" w:color="auto" w:fill="FFFFFF"/>
        <w:spacing w:line="360" w:lineRule="auto"/>
        <w:ind w:left="360"/>
        <w:contextualSpacing/>
        <w:jc w:val="both"/>
        <w:rPr>
          <w:rFonts w:ascii="宋体" w:hAnsi="宋体" w:cs="Times New Roman"/>
          <w:color w:val="2C343B"/>
          <w:kern w:val="2"/>
          <w:sz w:val="24"/>
          <w:szCs w:val="24"/>
        </w:rPr>
      </w:pPr>
      <w:r w:rsidRPr="00523336">
        <w:rPr>
          <w:rFonts w:ascii="宋体" w:hAnsi="宋体" w:cs="Times New Roman" w:hint="eastAsia"/>
          <w:color w:val="2C343B"/>
          <w:kern w:val="2"/>
          <w:sz w:val="24"/>
          <w:szCs w:val="24"/>
        </w:rPr>
        <w:t>1)提供缴纳税款的证明：提供投标截止日前6个月内任意1个月依法缴纳税收的相关材料（如税票、完税凭证等、依法免税则提供相应证明材料）。</w:t>
      </w:r>
    </w:p>
    <w:p w14:paraId="26D1C88A" w14:textId="77777777" w:rsidR="001C68B4" w:rsidRPr="00523336" w:rsidRDefault="001C68B4" w:rsidP="001C68B4">
      <w:pPr>
        <w:widowControl w:val="0"/>
        <w:shd w:val="clear" w:color="auto" w:fill="FFFFFF"/>
        <w:spacing w:line="360" w:lineRule="auto"/>
        <w:ind w:left="360"/>
        <w:contextualSpacing/>
        <w:jc w:val="both"/>
        <w:rPr>
          <w:rFonts w:ascii="宋体" w:hAnsi="宋体" w:cs="Times New Roman"/>
          <w:color w:val="2C343B"/>
          <w:kern w:val="2"/>
          <w:sz w:val="24"/>
          <w:szCs w:val="24"/>
        </w:rPr>
      </w:pPr>
      <w:r w:rsidRPr="00523336">
        <w:rPr>
          <w:rFonts w:ascii="宋体" w:hAnsi="宋体" w:cs="Times New Roman" w:hint="eastAsia"/>
          <w:color w:val="2C343B"/>
          <w:kern w:val="2"/>
          <w:sz w:val="24"/>
          <w:szCs w:val="24"/>
        </w:rPr>
        <w:t>2）提供缴纳社会保障资金的证明：提供投标截止日前6个月内任意1个月</w:t>
      </w:r>
      <w:r w:rsidRPr="00523336">
        <w:rPr>
          <w:rFonts w:ascii="宋体" w:hAnsi="宋体" w:cs="Times New Roman" w:hint="eastAsia"/>
          <w:color w:val="2C343B"/>
          <w:kern w:val="2"/>
          <w:sz w:val="24"/>
          <w:szCs w:val="24"/>
        </w:rPr>
        <w:lastRenderedPageBreak/>
        <w:t>依法缴纳社会保障资金的证明材料（如社保缴费发票、税务系统打印的缴费凭证等，依法无需缴纳的提供相应证明材料）。</w:t>
      </w:r>
    </w:p>
    <w:p w14:paraId="12F26BCB" w14:textId="77777777" w:rsidR="00747EB6" w:rsidRPr="00523336" w:rsidRDefault="00747EB6" w:rsidP="00747EB6">
      <w:pPr>
        <w:widowControl w:val="0"/>
        <w:numPr>
          <w:ilvl w:val="0"/>
          <w:numId w:val="5"/>
        </w:numPr>
        <w:shd w:val="clear" w:color="auto" w:fill="FFFFFF"/>
        <w:spacing w:line="360" w:lineRule="auto"/>
        <w:contextualSpacing/>
        <w:jc w:val="both"/>
        <w:rPr>
          <w:rFonts w:ascii="宋体" w:hAnsi="宋体" w:cs="Times New Roman"/>
          <w:color w:val="2C343B"/>
          <w:kern w:val="2"/>
          <w:sz w:val="24"/>
          <w:szCs w:val="24"/>
        </w:rPr>
      </w:pPr>
      <w:r w:rsidRPr="00523336">
        <w:rPr>
          <w:rFonts w:ascii="宋体" w:hAnsi="宋体" w:cs="宋体" w:hint="eastAsia"/>
          <w:b/>
          <w:bCs/>
          <w:color w:val="2C343B"/>
          <w:kern w:val="2"/>
          <w:sz w:val="24"/>
          <w:szCs w:val="24"/>
        </w:rPr>
        <w:t>投标人未被列入失信被执行人、重大税收违法案件当事人名单、政府采购严重违法失信行为记录名单的供应商。</w:t>
      </w:r>
      <w:r w:rsidRPr="00523336">
        <w:rPr>
          <w:rFonts w:ascii="宋体" w:hAnsi="宋体" w:cs="宋体" w:hint="eastAsia"/>
          <w:color w:val="2C343B"/>
          <w:kern w:val="2"/>
          <w:sz w:val="24"/>
          <w:szCs w:val="24"/>
        </w:rPr>
        <w:t>（查询渠道：信用中国网站（www.creditchina.gov.cn）、中国政府采购网（www.ccgp.gov.cn ）须提供在上述网站查询结果的截图，</w:t>
      </w:r>
      <w:r w:rsidRPr="00523336">
        <w:rPr>
          <w:rFonts w:ascii="宋体" w:hAnsi="宋体" w:cs="宋体"/>
          <w:kern w:val="2"/>
          <w:sz w:val="24"/>
          <w:szCs w:val="24"/>
        </w:rPr>
        <w:t>若招标人查询结果与投标人提供的截图不一致，以招标人于投标截止时间当天</w:t>
      </w:r>
      <w:r w:rsidRPr="00523336">
        <w:rPr>
          <w:rFonts w:ascii="宋体" w:hAnsi="宋体" w:cs="宋体" w:hint="eastAsia"/>
          <w:kern w:val="2"/>
          <w:sz w:val="24"/>
          <w:szCs w:val="24"/>
        </w:rPr>
        <w:t>在上述网站</w:t>
      </w:r>
      <w:r w:rsidRPr="00523336">
        <w:rPr>
          <w:rFonts w:ascii="宋体" w:hAnsi="宋体" w:cs="宋体"/>
          <w:kern w:val="2"/>
          <w:sz w:val="24"/>
          <w:szCs w:val="24"/>
        </w:rPr>
        <w:t>查询结果为准，如相关失信记录已失效，投标人需提供相关证明资料</w:t>
      </w:r>
      <w:r w:rsidRPr="00523336">
        <w:rPr>
          <w:rFonts w:ascii="宋体" w:hAnsi="宋体" w:cs="宋体" w:hint="eastAsia"/>
          <w:kern w:val="2"/>
          <w:sz w:val="24"/>
          <w:szCs w:val="24"/>
        </w:rPr>
        <w:t>。）</w:t>
      </w:r>
    </w:p>
    <w:p w14:paraId="02722486" w14:textId="77777777" w:rsidR="001C68B4" w:rsidRPr="00523336" w:rsidRDefault="001C68B4" w:rsidP="001C68B4">
      <w:pPr>
        <w:widowControl w:val="0"/>
        <w:numPr>
          <w:ilvl w:val="0"/>
          <w:numId w:val="5"/>
        </w:numPr>
        <w:shd w:val="clear" w:color="auto" w:fill="FFFFFF"/>
        <w:spacing w:line="360" w:lineRule="auto"/>
        <w:contextualSpacing/>
        <w:jc w:val="both"/>
        <w:rPr>
          <w:rFonts w:ascii="宋体" w:hAnsi="宋体" w:cs="Times New Roman"/>
          <w:color w:val="2C343B"/>
          <w:kern w:val="2"/>
          <w:sz w:val="24"/>
          <w:szCs w:val="24"/>
        </w:rPr>
      </w:pPr>
      <w:r w:rsidRPr="00523336">
        <w:rPr>
          <w:rFonts w:ascii="宋体" w:hAnsi="宋体" w:cs="Times New Roman" w:hint="eastAsia"/>
          <w:b/>
          <w:bCs/>
          <w:color w:val="2C343B"/>
          <w:kern w:val="2"/>
          <w:sz w:val="24"/>
          <w:szCs w:val="24"/>
        </w:rPr>
        <w:t>具有履行合同所必需的设备和专业技术能力。</w:t>
      </w:r>
      <w:r w:rsidRPr="00523336">
        <w:rPr>
          <w:rFonts w:ascii="宋体" w:hAnsi="宋体" w:cs="Times New Roman" w:hint="eastAsia"/>
          <w:color w:val="2C343B"/>
          <w:kern w:val="2"/>
          <w:sz w:val="24"/>
          <w:szCs w:val="24"/>
        </w:rPr>
        <w:t>（</w:t>
      </w:r>
      <w:r w:rsidRPr="00523336">
        <w:rPr>
          <w:rFonts w:ascii="宋体" w:hAnsi="宋体" w:hint="eastAsia"/>
          <w:sz w:val="24"/>
          <w:szCs w:val="24"/>
        </w:rPr>
        <w:t>提供承诺函，格式见投标函）</w:t>
      </w:r>
    </w:p>
    <w:p w14:paraId="6FEFD363" w14:textId="77777777" w:rsidR="001C68B4" w:rsidRPr="00523336" w:rsidRDefault="001C68B4" w:rsidP="001C68B4">
      <w:pPr>
        <w:widowControl w:val="0"/>
        <w:numPr>
          <w:ilvl w:val="0"/>
          <w:numId w:val="5"/>
        </w:numPr>
        <w:spacing w:line="360" w:lineRule="auto"/>
        <w:contextualSpacing/>
        <w:jc w:val="both"/>
        <w:rPr>
          <w:rFonts w:ascii="宋体" w:hAnsi="宋体" w:cs="Times New Roman"/>
          <w:color w:val="2C343B"/>
          <w:kern w:val="2"/>
          <w:sz w:val="24"/>
          <w:szCs w:val="24"/>
        </w:rPr>
      </w:pPr>
      <w:r w:rsidRPr="00523336">
        <w:rPr>
          <w:rFonts w:ascii="宋体" w:hAnsi="宋体" w:cs="Times New Roman" w:hint="eastAsia"/>
          <w:b/>
          <w:bCs/>
          <w:color w:val="2C343B"/>
          <w:kern w:val="2"/>
          <w:sz w:val="24"/>
          <w:szCs w:val="24"/>
        </w:rPr>
        <w:t>参加本项目采购活动前三年内，在经营活动中没有重大违法记录</w:t>
      </w:r>
      <w:r w:rsidRPr="00523336">
        <w:rPr>
          <w:rFonts w:ascii="宋体" w:hAnsi="宋体" w:cs="Times New Roman" w:hint="eastAsia"/>
          <w:color w:val="2C343B"/>
          <w:kern w:val="2"/>
          <w:sz w:val="24"/>
          <w:szCs w:val="24"/>
        </w:rPr>
        <w:t>。（</w:t>
      </w:r>
      <w:r w:rsidRPr="00523336">
        <w:rPr>
          <w:rFonts w:ascii="宋体" w:hAnsi="宋体" w:hint="eastAsia"/>
          <w:sz w:val="24"/>
          <w:szCs w:val="24"/>
        </w:rPr>
        <w:t>提供承诺函，格式见投标函）</w:t>
      </w:r>
    </w:p>
    <w:p w14:paraId="5E8D6B56" w14:textId="77777777" w:rsidR="001C68B4" w:rsidRPr="00523336" w:rsidRDefault="001C68B4" w:rsidP="001C68B4">
      <w:pPr>
        <w:widowControl w:val="0"/>
        <w:numPr>
          <w:ilvl w:val="0"/>
          <w:numId w:val="5"/>
        </w:numPr>
        <w:spacing w:line="360" w:lineRule="auto"/>
        <w:contextualSpacing/>
        <w:jc w:val="both"/>
        <w:rPr>
          <w:rFonts w:ascii="宋体" w:hAnsi="宋体" w:cs="Times New Roman"/>
          <w:color w:val="2C343B"/>
          <w:kern w:val="2"/>
          <w:sz w:val="24"/>
          <w:szCs w:val="24"/>
        </w:rPr>
      </w:pPr>
      <w:r w:rsidRPr="00523336">
        <w:rPr>
          <w:rFonts w:ascii="宋体" w:hAnsi="宋体" w:cs="Times New Roman" w:hint="eastAsia"/>
          <w:b/>
          <w:bCs/>
          <w:color w:val="2C343B"/>
          <w:kern w:val="2"/>
          <w:sz w:val="24"/>
          <w:szCs w:val="24"/>
        </w:rPr>
        <w:t>符合法律、行政法规规定的其他条件。</w:t>
      </w:r>
      <w:r w:rsidRPr="00523336">
        <w:rPr>
          <w:rFonts w:ascii="宋体" w:hAnsi="宋体" w:cs="Times New Roman" w:hint="eastAsia"/>
          <w:color w:val="2C343B"/>
          <w:kern w:val="2"/>
          <w:sz w:val="24"/>
          <w:szCs w:val="24"/>
        </w:rPr>
        <w:t>（</w:t>
      </w:r>
      <w:r w:rsidRPr="00523336">
        <w:rPr>
          <w:rFonts w:ascii="宋体" w:hAnsi="宋体" w:hint="eastAsia"/>
          <w:sz w:val="24"/>
          <w:szCs w:val="24"/>
        </w:rPr>
        <w:t>提供承诺函，格式见投标函）</w:t>
      </w:r>
    </w:p>
    <w:p w14:paraId="725BA213" w14:textId="77777777" w:rsidR="001C68B4" w:rsidRPr="00523336" w:rsidRDefault="001C68B4" w:rsidP="001C68B4">
      <w:pPr>
        <w:widowControl w:val="0"/>
        <w:numPr>
          <w:ilvl w:val="0"/>
          <w:numId w:val="5"/>
        </w:numPr>
        <w:spacing w:line="360" w:lineRule="auto"/>
        <w:contextualSpacing/>
        <w:jc w:val="both"/>
        <w:rPr>
          <w:rFonts w:ascii="宋体" w:hAnsi="宋体" w:cs="Times New Roman"/>
          <w:color w:val="2C343B"/>
          <w:kern w:val="2"/>
          <w:sz w:val="24"/>
          <w:szCs w:val="24"/>
        </w:rPr>
      </w:pPr>
      <w:r w:rsidRPr="00523336">
        <w:rPr>
          <w:rFonts w:ascii="宋体" w:hAnsi="宋体" w:cs="Times New Roman" w:hint="eastAsia"/>
          <w:b/>
          <w:bCs/>
          <w:color w:val="2C343B"/>
          <w:kern w:val="2"/>
          <w:sz w:val="24"/>
          <w:szCs w:val="24"/>
        </w:rPr>
        <w:t>法定代表人或单位负责人为同一人或者存在直接控股、管理关系的不同投标人，不得同时参加本项目的投标。</w:t>
      </w:r>
      <w:r w:rsidRPr="00523336">
        <w:rPr>
          <w:rFonts w:ascii="宋体" w:hAnsi="宋体" w:cs="Times New Roman" w:hint="eastAsia"/>
          <w:color w:val="2C343B"/>
          <w:kern w:val="2"/>
          <w:sz w:val="24"/>
          <w:szCs w:val="24"/>
        </w:rPr>
        <w:t>（</w:t>
      </w:r>
      <w:r w:rsidRPr="00523336">
        <w:rPr>
          <w:rFonts w:ascii="宋体" w:hAnsi="宋体" w:hint="eastAsia"/>
          <w:sz w:val="24"/>
          <w:szCs w:val="24"/>
        </w:rPr>
        <w:t>提供承诺函，格式见投标函）</w:t>
      </w:r>
    </w:p>
    <w:p w14:paraId="406598F4" w14:textId="77777777" w:rsidR="001C68B4" w:rsidRPr="00523336" w:rsidRDefault="001C68B4" w:rsidP="001C68B4">
      <w:pPr>
        <w:widowControl w:val="0"/>
        <w:numPr>
          <w:ilvl w:val="0"/>
          <w:numId w:val="5"/>
        </w:numPr>
        <w:spacing w:line="360" w:lineRule="auto"/>
        <w:contextualSpacing/>
        <w:jc w:val="both"/>
        <w:rPr>
          <w:rFonts w:ascii="宋体" w:hAnsi="宋体" w:cs="宋体"/>
          <w:sz w:val="24"/>
          <w:szCs w:val="24"/>
        </w:rPr>
      </w:pPr>
      <w:r w:rsidRPr="00523336">
        <w:rPr>
          <w:rFonts w:ascii="宋体" w:hAnsi="宋体" w:cs="Times New Roman" w:hint="eastAsia"/>
          <w:b/>
          <w:bCs/>
          <w:color w:val="2C343B"/>
          <w:kern w:val="2"/>
          <w:sz w:val="24"/>
          <w:szCs w:val="24"/>
        </w:rPr>
        <w:t>本项目不接受联合体投标，不允许分包、转包。</w:t>
      </w:r>
      <w:r w:rsidRPr="00523336">
        <w:rPr>
          <w:rFonts w:ascii="宋体" w:hAnsi="宋体" w:cs="Times New Roman" w:hint="eastAsia"/>
          <w:color w:val="2C343B"/>
          <w:kern w:val="2"/>
          <w:sz w:val="24"/>
          <w:szCs w:val="24"/>
        </w:rPr>
        <w:t>（</w:t>
      </w:r>
      <w:r w:rsidRPr="00523336">
        <w:rPr>
          <w:rFonts w:ascii="宋体" w:hAnsi="宋体" w:hint="eastAsia"/>
          <w:sz w:val="24"/>
          <w:szCs w:val="24"/>
        </w:rPr>
        <w:t>提供承诺函，格式见投标函）</w:t>
      </w:r>
    </w:p>
    <w:p w14:paraId="4CDB5025" w14:textId="61CEB6A7" w:rsidR="001C68B4" w:rsidRPr="00523336" w:rsidRDefault="001C68B4" w:rsidP="00DC11D7">
      <w:pPr>
        <w:widowControl w:val="0"/>
        <w:numPr>
          <w:ilvl w:val="0"/>
          <w:numId w:val="5"/>
        </w:numPr>
        <w:spacing w:line="360" w:lineRule="auto"/>
        <w:contextualSpacing/>
        <w:jc w:val="both"/>
        <w:rPr>
          <w:rFonts w:ascii="宋体" w:hAnsi="宋体" w:cs="宋体"/>
          <w:sz w:val="24"/>
          <w:szCs w:val="24"/>
        </w:rPr>
      </w:pPr>
      <w:r w:rsidRPr="00523336">
        <w:rPr>
          <w:rFonts w:ascii="宋体" w:hAnsi="宋体" w:cs="Times New Roman" w:hint="eastAsia"/>
          <w:b/>
          <w:bCs/>
          <w:color w:val="2C343B"/>
          <w:kern w:val="2"/>
          <w:sz w:val="24"/>
          <w:szCs w:val="24"/>
        </w:rPr>
        <w:t>投标人已按招标公告要求成功报名。</w:t>
      </w:r>
      <w:r w:rsidRPr="00523336">
        <w:rPr>
          <w:rFonts w:ascii="宋体" w:hAnsi="宋体" w:cs="Times New Roman" w:hint="eastAsia"/>
          <w:color w:val="2C343B"/>
          <w:kern w:val="2"/>
          <w:sz w:val="24"/>
          <w:szCs w:val="24"/>
        </w:rPr>
        <w:t>（由招标人核实）</w:t>
      </w:r>
    </w:p>
    <w:p w14:paraId="149E695F" w14:textId="77777777" w:rsidR="001C68B4" w:rsidRPr="00523336" w:rsidRDefault="001C68B4" w:rsidP="001C68B4">
      <w:pPr>
        <w:widowControl w:val="0"/>
        <w:spacing w:line="360" w:lineRule="auto"/>
        <w:ind w:left="360"/>
        <w:contextualSpacing/>
        <w:jc w:val="both"/>
        <w:rPr>
          <w:rFonts w:ascii="宋体" w:hAnsi="宋体" w:cs="宋体"/>
          <w:sz w:val="24"/>
          <w:szCs w:val="24"/>
        </w:rPr>
      </w:pPr>
    </w:p>
    <w:p w14:paraId="1C3D1165" w14:textId="77777777" w:rsidR="001C68B4" w:rsidRPr="00523336" w:rsidRDefault="001C68B4" w:rsidP="001C68B4">
      <w:pPr>
        <w:widowControl w:val="0"/>
        <w:numPr>
          <w:ilvl w:val="0"/>
          <w:numId w:val="3"/>
        </w:numPr>
        <w:spacing w:line="480" w:lineRule="auto"/>
        <w:contextualSpacing/>
        <w:jc w:val="both"/>
        <w:rPr>
          <w:rFonts w:ascii="宋体" w:hAnsi="宋体" w:cs="宋体"/>
          <w:b/>
          <w:bCs/>
          <w:color w:val="FF0000"/>
          <w:kern w:val="2"/>
          <w:sz w:val="24"/>
          <w:szCs w:val="24"/>
        </w:rPr>
      </w:pPr>
      <w:r w:rsidRPr="00523336">
        <w:rPr>
          <w:rFonts w:ascii="宋体" w:hAnsi="宋体" w:cs="Times New Roman" w:hint="eastAsia"/>
          <w:b/>
          <w:bCs/>
          <w:color w:val="000000"/>
          <w:kern w:val="2"/>
          <w:sz w:val="24"/>
          <w:szCs w:val="24"/>
        </w:rPr>
        <w:t>采购范围及内容：</w:t>
      </w:r>
    </w:p>
    <w:p w14:paraId="52F9BC97" w14:textId="0B222393" w:rsidR="00281B8F" w:rsidRPr="00523336" w:rsidRDefault="00281B8F" w:rsidP="00281B8F">
      <w:pPr>
        <w:pStyle w:val="ListParagraph"/>
        <w:numPr>
          <w:ilvl w:val="0"/>
          <w:numId w:val="6"/>
        </w:numPr>
        <w:spacing w:line="360" w:lineRule="auto"/>
        <w:rPr>
          <w:rFonts w:ascii="宋体" w:hAnsi="宋体" w:cs="仿宋"/>
          <w:b/>
          <w:bCs/>
          <w:sz w:val="24"/>
          <w:szCs w:val="24"/>
        </w:rPr>
      </w:pPr>
      <w:r w:rsidRPr="00523336">
        <w:rPr>
          <w:rFonts w:ascii="宋体" w:hAnsi="宋体" w:cs="仿宋" w:hint="eastAsia"/>
          <w:b/>
          <w:bCs/>
          <w:sz w:val="24"/>
          <w:szCs w:val="24"/>
        </w:rPr>
        <w:t>检测服务工作量清单</w:t>
      </w:r>
    </w:p>
    <w:tbl>
      <w:tblPr>
        <w:tblW w:w="92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9"/>
        <w:gridCol w:w="5022"/>
        <w:gridCol w:w="2922"/>
      </w:tblGrid>
      <w:tr w:rsidR="00281B8F" w:rsidRPr="00523336" w14:paraId="477D489E" w14:textId="77777777" w:rsidTr="007865FE">
        <w:trPr>
          <w:trHeight w:val="697"/>
        </w:trPr>
        <w:tc>
          <w:tcPr>
            <w:tcW w:w="1299" w:type="dxa"/>
            <w:tcBorders>
              <w:top w:val="single" w:sz="4" w:space="0" w:color="auto"/>
              <w:left w:val="single" w:sz="4" w:space="0" w:color="auto"/>
              <w:bottom w:val="single" w:sz="4" w:space="0" w:color="auto"/>
              <w:right w:val="single" w:sz="4" w:space="0" w:color="auto"/>
            </w:tcBorders>
            <w:vAlign w:val="center"/>
            <w:hideMark/>
          </w:tcPr>
          <w:p w14:paraId="51C4C053"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No.</w:t>
            </w:r>
          </w:p>
        </w:tc>
        <w:tc>
          <w:tcPr>
            <w:tcW w:w="5022" w:type="dxa"/>
            <w:tcBorders>
              <w:top w:val="single" w:sz="4" w:space="0" w:color="auto"/>
              <w:left w:val="single" w:sz="4" w:space="0" w:color="auto"/>
              <w:bottom w:val="single" w:sz="4" w:space="0" w:color="auto"/>
              <w:right w:val="single" w:sz="4" w:space="0" w:color="auto"/>
            </w:tcBorders>
            <w:noWrap/>
            <w:vAlign w:val="center"/>
            <w:hideMark/>
          </w:tcPr>
          <w:p w14:paraId="6B72CFEC" w14:textId="2698EEDC" w:rsidR="00281B8F" w:rsidRPr="00523336" w:rsidRDefault="00281B8F" w:rsidP="00281B8F">
            <w:pPr>
              <w:spacing w:line="360" w:lineRule="auto"/>
              <w:ind w:left="360"/>
              <w:rPr>
                <w:rFonts w:ascii="宋体" w:hAnsi="宋体" w:cs="仿宋"/>
                <w:b/>
                <w:bCs/>
                <w:sz w:val="24"/>
                <w:szCs w:val="24"/>
              </w:rPr>
            </w:pPr>
            <w:r w:rsidRPr="00523336">
              <w:rPr>
                <w:rFonts w:ascii="宋体" w:hAnsi="宋体" w:cs="仿宋" w:hint="eastAsia"/>
                <w:b/>
                <w:bCs/>
                <w:sz w:val="24"/>
                <w:szCs w:val="24"/>
              </w:rPr>
              <w:t>需检测的通风柜型号尺寸</w:t>
            </w:r>
          </w:p>
        </w:tc>
        <w:tc>
          <w:tcPr>
            <w:tcW w:w="2922" w:type="dxa"/>
            <w:tcBorders>
              <w:top w:val="single" w:sz="4" w:space="0" w:color="auto"/>
              <w:left w:val="single" w:sz="4" w:space="0" w:color="auto"/>
              <w:bottom w:val="single" w:sz="4" w:space="0" w:color="auto"/>
              <w:right w:val="single" w:sz="4" w:space="0" w:color="auto"/>
            </w:tcBorders>
            <w:noWrap/>
            <w:vAlign w:val="center"/>
            <w:hideMark/>
          </w:tcPr>
          <w:p w14:paraId="39C4A1BB" w14:textId="206F3089"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检测数量</w:t>
            </w:r>
          </w:p>
        </w:tc>
      </w:tr>
      <w:tr w:rsidR="00281B8F" w:rsidRPr="00523336" w14:paraId="02BE6817" w14:textId="77777777" w:rsidTr="007865FE">
        <w:trPr>
          <w:trHeight w:val="803"/>
        </w:trPr>
        <w:tc>
          <w:tcPr>
            <w:tcW w:w="1299" w:type="dxa"/>
            <w:tcBorders>
              <w:top w:val="single" w:sz="4" w:space="0" w:color="auto"/>
              <w:left w:val="single" w:sz="4" w:space="0" w:color="auto"/>
              <w:bottom w:val="single" w:sz="4" w:space="0" w:color="auto"/>
              <w:right w:val="single" w:sz="4" w:space="0" w:color="auto"/>
            </w:tcBorders>
            <w:vAlign w:val="center"/>
            <w:hideMark/>
          </w:tcPr>
          <w:p w14:paraId="2C57AC64"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1</w:t>
            </w:r>
          </w:p>
        </w:tc>
        <w:tc>
          <w:tcPr>
            <w:tcW w:w="5022" w:type="dxa"/>
            <w:tcBorders>
              <w:top w:val="single" w:sz="4" w:space="0" w:color="auto"/>
              <w:left w:val="single" w:sz="4" w:space="0" w:color="auto"/>
              <w:bottom w:val="single" w:sz="4" w:space="0" w:color="auto"/>
              <w:right w:val="single" w:sz="4" w:space="0" w:color="auto"/>
            </w:tcBorders>
            <w:noWrap/>
            <w:vAlign w:val="center"/>
            <w:hideMark/>
          </w:tcPr>
          <w:p w14:paraId="3A7D4DBF"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1200*890*2730mm</w:t>
            </w:r>
          </w:p>
        </w:tc>
        <w:tc>
          <w:tcPr>
            <w:tcW w:w="2922" w:type="dxa"/>
            <w:tcBorders>
              <w:top w:val="single" w:sz="4" w:space="0" w:color="auto"/>
              <w:left w:val="single" w:sz="4" w:space="0" w:color="auto"/>
              <w:bottom w:val="single" w:sz="4" w:space="0" w:color="auto"/>
              <w:right w:val="single" w:sz="4" w:space="0" w:color="auto"/>
            </w:tcBorders>
            <w:noWrap/>
            <w:vAlign w:val="center"/>
            <w:hideMark/>
          </w:tcPr>
          <w:p w14:paraId="741C74EC"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196</w:t>
            </w:r>
          </w:p>
        </w:tc>
      </w:tr>
      <w:tr w:rsidR="00281B8F" w:rsidRPr="00523336" w14:paraId="556CCE09" w14:textId="77777777" w:rsidTr="007865FE">
        <w:trPr>
          <w:trHeight w:val="660"/>
        </w:trPr>
        <w:tc>
          <w:tcPr>
            <w:tcW w:w="1299" w:type="dxa"/>
            <w:tcBorders>
              <w:top w:val="single" w:sz="4" w:space="0" w:color="auto"/>
              <w:left w:val="single" w:sz="4" w:space="0" w:color="auto"/>
              <w:bottom w:val="single" w:sz="4" w:space="0" w:color="auto"/>
              <w:right w:val="single" w:sz="4" w:space="0" w:color="auto"/>
            </w:tcBorders>
            <w:vAlign w:val="center"/>
            <w:hideMark/>
          </w:tcPr>
          <w:p w14:paraId="5DABF2A0"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2</w:t>
            </w:r>
          </w:p>
        </w:tc>
        <w:tc>
          <w:tcPr>
            <w:tcW w:w="5022" w:type="dxa"/>
            <w:tcBorders>
              <w:top w:val="single" w:sz="4" w:space="0" w:color="auto"/>
              <w:left w:val="single" w:sz="4" w:space="0" w:color="auto"/>
              <w:bottom w:val="single" w:sz="4" w:space="0" w:color="auto"/>
              <w:right w:val="single" w:sz="4" w:space="0" w:color="auto"/>
            </w:tcBorders>
            <w:noWrap/>
            <w:vAlign w:val="center"/>
            <w:hideMark/>
          </w:tcPr>
          <w:p w14:paraId="2887CDC7"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1800*890*2730mm</w:t>
            </w:r>
          </w:p>
        </w:tc>
        <w:tc>
          <w:tcPr>
            <w:tcW w:w="2922" w:type="dxa"/>
            <w:tcBorders>
              <w:top w:val="single" w:sz="4" w:space="0" w:color="auto"/>
              <w:left w:val="single" w:sz="4" w:space="0" w:color="auto"/>
              <w:bottom w:val="single" w:sz="4" w:space="0" w:color="auto"/>
              <w:right w:val="single" w:sz="4" w:space="0" w:color="auto"/>
            </w:tcBorders>
            <w:noWrap/>
            <w:vAlign w:val="center"/>
            <w:hideMark/>
          </w:tcPr>
          <w:p w14:paraId="7CEE1A1D"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10</w:t>
            </w:r>
          </w:p>
        </w:tc>
      </w:tr>
      <w:tr w:rsidR="00281B8F" w:rsidRPr="00523336" w14:paraId="38C93270" w14:textId="77777777" w:rsidTr="007865FE">
        <w:trPr>
          <w:trHeight w:val="660"/>
        </w:trPr>
        <w:tc>
          <w:tcPr>
            <w:tcW w:w="1299" w:type="dxa"/>
            <w:tcBorders>
              <w:top w:val="single" w:sz="4" w:space="0" w:color="auto"/>
              <w:left w:val="single" w:sz="4" w:space="0" w:color="auto"/>
              <w:bottom w:val="single" w:sz="4" w:space="0" w:color="auto"/>
              <w:right w:val="single" w:sz="4" w:space="0" w:color="auto"/>
            </w:tcBorders>
            <w:vAlign w:val="center"/>
          </w:tcPr>
          <w:p w14:paraId="4A2900B7" w14:textId="6E5D77E4"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3</w:t>
            </w:r>
          </w:p>
        </w:tc>
        <w:tc>
          <w:tcPr>
            <w:tcW w:w="5022" w:type="dxa"/>
            <w:tcBorders>
              <w:top w:val="single" w:sz="4" w:space="0" w:color="auto"/>
              <w:left w:val="single" w:sz="4" w:space="0" w:color="auto"/>
              <w:bottom w:val="single" w:sz="4" w:space="0" w:color="auto"/>
              <w:right w:val="single" w:sz="4" w:space="0" w:color="auto"/>
            </w:tcBorders>
            <w:noWrap/>
            <w:vAlign w:val="center"/>
            <w:hideMark/>
          </w:tcPr>
          <w:p w14:paraId="220D5755"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1984*890*2730mm，</w:t>
            </w:r>
            <w:bookmarkStart w:id="7" w:name="OLE_LINK8"/>
            <w:r w:rsidRPr="00523336">
              <w:rPr>
                <w:rFonts w:ascii="宋体" w:hAnsi="宋体" w:cs="仿宋" w:hint="eastAsia"/>
                <w:b/>
                <w:bCs/>
                <w:sz w:val="24"/>
                <w:szCs w:val="24"/>
              </w:rPr>
              <w:t>走入式通风柜</w:t>
            </w:r>
            <w:bookmarkEnd w:id="7"/>
          </w:p>
        </w:tc>
        <w:tc>
          <w:tcPr>
            <w:tcW w:w="2922" w:type="dxa"/>
            <w:tcBorders>
              <w:top w:val="single" w:sz="4" w:space="0" w:color="auto"/>
              <w:left w:val="single" w:sz="4" w:space="0" w:color="auto"/>
              <w:bottom w:val="single" w:sz="4" w:space="0" w:color="auto"/>
              <w:right w:val="single" w:sz="4" w:space="0" w:color="auto"/>
            </w:tcBorders>
            <w:noWrap/>
            <w:vAlign w:val="center"/>
            <w:hideMark/>
          </w:tcPr>
          <w:p w14:paraId="74DC0C1A"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1</w:t>
            </w:r>
          </w:p>
        </w:tc>
      </w:tr>
      <w:tr w:rsidR="00281B8F" w:rsidRPr="00523336" w14:paraId="4C41E951" w14:textId="77777777" w:rsidTr="007865FE">
        <w:trPr>
          <w:trHeight w:val="660"/>
        </w:trPr>
        <w:tc>
          <w:tcPr>
            <w:tcW w:w="1299" w:type="dxa"/>
            <w:tcBorders>
              <w:top w:val="single" w:sz="4" w:space="0" w:color="auto"/>
              <w:left w:val="single" w:sz="4" w:space="0" w:color="auto"/>
              <w:bottom w:val="single" w:sz="4" w:space="0" w:color="auto"/>
              <w:right w:val="single" w:sz="4" w:space="0" w:color="auto"/>
            </w:tcBorders>
            <w:vAlign w:val="center"/>
          </w:tcPr>
          <w:p w14:paraId="19A0C93B" w14:textId="1377D552"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4</w:t>
            </w:r>
          </w:p>
        </w:tc>
        <w:tc>
          <w:tcPr>
            <w:tcW w:w="5022" w:type="dxa"/>
            <w:tcBorders>
              <w:top w:val="single" w:sz="4" w:space="0" w:color="auto"/>
              <w:left w:val="single" w:sz="4" w:space="0" w:color="auto"/>
              <w:bottom w:val="single" w:sz="4" w:space="0" w:color="auto"/>
              <w:right w:val="single" w:sz="4" w:space="0" w:color="auto"/>
            </w:tcBorders>
            <w:noWrap/>
            <w:vAlign w:val="center"/>
            <w:hideMark/>
          </w:tcPr>
          <w:p w14:paraId="4854AE68"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2400*890*2730mm</w:t>
            </w:r>
          </w:p>
        </w:tc>
        <w:tc>
          <w:tcPr>
            <w:tcW w:w="2922" w:type="dxa"/>
            <w:tcBorders>
              <w:top w:val="single" w:sz="4" w:space="0" w:color="auto"/>
              <w:left w:val="single" w:sz="4" w:space="0" w:color="auto"/>
              <w:bottom w:val="single" w:sz="4" w:space="0" w:color="auto"/>
              <w:right w:val="single" w:sz="4" w:space="0" w:color="auto"/>
            </w:tcBorders>
            <w:noWrap/>
            <w:vAlign w:val="center"/>
            <w:hideMark/>
          </w:tcPr>
          <w:p w14:paraId="73B39AAE"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44</w:t>
            </w:r>
          </w:p>
        </w:tc>
      </w:tr>
      <w:tr w:rsidR="00281B8F" w:rsidRPr="00523336" w14:paraId="0F0CE4DE" w14:textId="77777777" w:rsidTr="007865FE">
        <w:trPr>
          <w:trHeight w:val="660"/>
        </w:trPr>
        <w:tc>
          <w:tcPr>
            <w:tcW w:w="1299" w:type="dxa"/>
            <w:tcBorders>
              <w:top w:val="single" w:sz="4" w:space="0" w:color="auto"/>
              <w:left w:val="single" w:sz="4" w:space="0" w:color="auto"/>
              <w:bottom w:val="single" w:sz="4" w:space="0" w:color="auto"/>
              <w:right w:val="single" w:sz="4" w:space="0" w:color="auto"/>
            </w:tcBorders>
            <w:vAlign w:val="center"/>
            <w:hideMark/>
          </w:tcPr>
          <w:p w14:paraId="17A095AE" w14:textId="43B65AD1"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5</w:t>
            </w:r>
          </w:p>
        </w:tc>
        <w:tc>
          <w:tcPr>
            <w:tcW w:w="5022" w:type="dxa"/>
            <w:tcBorders>
              <w:top w:val="single" w:sz="4" w:space="0" w:color="auto"/>
              <w:left w:val="single" w:sz="4" w:space="0" w:color="auto"/>
              <w:bottom w:val="single" w:sz="4" w:space="0" w:color="auto"/>
              <w:right w:val="single" w:sz="4" w:space="0" w:color="auto"/>
            </w:tcBorders>
            <w:noWrap/>
            <w:vAlign w:val="center"/>
            <w:hideMark/>
          </w:tcPr>
          <w:p w14:paraId="069AF21B"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2400*890*2730mm，走入式通风柜</w:t>
            </w:r>
          </w:p>
        </w:tc>
        <w:tc>
          <w:tcPr>
            <w:tcW w:w="2922" w:type="dxa"/>
            <w:tcBorders>
              <w:top w:val="single" w:sz="4" w:space="0" w:color="auto"/>
              <w:left w:val="single" w:sz="4" w:space="0" w:color="auto"/>
              <w:bottom w:val="single" w:sz="4" w:space="0" w:color="auto"/>
              <w:right w:val="single" w:sz="4" w:space="0" w:color="auto"/>
            </w:tcBorders>
            <w:noWrap/>
            <w:vAlign w:val="center"/>
            <w:hideMark/>
          </w:tcPr>
          <w:p w14:paraId="0146AAA3"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3</w:t>
            </w:r>
          </w:p>
        </w:tc>
      </w:tr>
      <w:tr w:rsidR="00281B8F" w:rsidRPr="00523336" w14:paraId="3F20EC0E" w14:textId="77777777" w:rsidTr="007865FE">
        <w:trPr>
          <w:trHeight w:val="720"/>
        </w:trPr>
        <w:tc>
          <w:tcPr>
            <w:tcW w:w="1299" w:type="dxa"/>
            <w:tcBorders>
              <w:top w:val="single" w:sz="4" w:space="0" w:color="auto"/>
              <w:left w:val="single" w:sz="4" w:space="0" w:color="auto"/>
              <w:bottom w:val="single" w:sz="4" w:space="0" w:color="auto"/>
              <w:right w:val="single" w:sz="4" w:space="0" w:color="auto"/>
            </w:tcBorders>
            <w:vAlign w:val="center"/>
            <w:hideMark/>
          </w:tcPr>
          <w:p w14:paraId="7CB4CE38"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lastRenderedPageBreak/>
              <w:t>6</w:t>
            </w:r>
          </w:p>
        </w:tc>
        <w:tc>
          <w:tcPr>
            <w:tcW w:w="5022" w:type="dxa"/>
            <w:tcBorders>
              <w:top w:val="single" w:sz="4" w:space="0" w:color="auto"/>
              <w:left w:val="single" w:sz="4" w:space="0" w:color="auto"/>
              <w:bottom w:val="single" w:sz="4" w:space="0" w:color="auto"/>
              <w:right w:val="single" w:sz="4" w:space="0" w:color="auto"/>
            </w:tcBorders>
            <w:noWrap/>
            <w:vAlign w:val="center"/>
            <w:hideMark/>
          </w:tcPr>
          <w:p w14:paraId="3F58412D"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净气型无管道，SF-DJ1000</w:t>
            </w:r>
          </w:p>
        </w:tc>
        <w:tc>
          <w:tcPr>
            <w:tcW w:w="2922" w:type="dxa"/>
            <w:tcBorders>
              <w:top w:val="single" w:sz="4" w:space="0" w:color="auto"/>
              <w:left w:val="single" w:sz="4" w:space="0" w:color="auto"/>
              <w:bottom w:val="single" w:sz="4" w:space="0" w:color="auto"/>
              <w:right w:val="single" w:sz="4" w:space="0" w:color="auto"/>
            </w:tcBorders>
            <w:noWrap/>
            <w:vAlign w:val="center"/>
            <w:hideMark/>
          </w:tcPr>
          <w:p w14:paraId="37C94320"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1</w:t>
            </w:r>
          </w:p>
        </w:tc>
      </w:tr>
      <w:tr w:rsidR="00281B8F" w:rsidRPr="00523336" w14:paraId="2EDB85AB" w14:textId="77777777" w:rsidTr="007865FE">
        <w:trPr>
          <w:trHeight w:val="672"/>
        </w:trPr>
        <w:tc>
          <w:tcPr>
            <w:tcW w:w="6321" w:type="dxa"/>
            <w:gridSpan w:val="2"/>
            <w:tcBorders>
              <w:top w:val="single" w:sz="4" w:space="0" w:color="auto"/>
              <w:left w:val="single" w:sz="4" w:space="0" w:color="auto"/>
              <w:bottom w:val="single" w:sz="4" w:space="0" w:color="auto"/>
              <w:right w:val="single" w:sz="4" w:space="0" w:color="auto"/>
            </w:tcBorders>
            <w:vAlign w:val="center"/>
            <w:hideMark/>
          </w:tcPr>
          <w:p w14:paraId="6D0CAF39"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合计</w:t>
            </w:r>
          </w:p>
        </w:tc>
        <w:tc>
          <w:tcPr>
            <w:tcW w:w="2922" w:type="dxa"/>
            <w:tcBorders>
              <w:top w:val="single" w:sz="4" w:space="0" w:color="auto"/>
              <w:left w:val="single" w:sz="4" w:space="0" w:color="auto"/>
              <w:bottom w:val="single" w:sz="4" w:space="0" w:color="auto"/>
              <w:right w:val="single" w:sz="4" w:space="0" w:color="auto"/>
            </w:tcBorders>
            <w:noWrap/>
            <w:vAlign w:val="center"/>
            <w:hideMark/>
          </w:tcPr>
          <w:p w14:paraId="1AAB0B41" w14:textId="77777777"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255台</w:t>
            </w:r>
          </w:p>
        </w:tc>
      </w:tr>
      <w:tr w:rsidR="00281B8F" w:rsidRPr="00523336" w14:paraId="4540AA72" w14:textId="77777777" w:rsidTr="007865FE">
        <w:trPr>
          <w:trHeight w:val="672"/>
        </w:trPr>
        <w:tc>
          <w:tcPr>
            <w:tcW w:w="9243" w:type="dxa"/>
            <w:gridSpan w:val="3"/>
            <w:tcBorders>
              <w:top w:val="single" w:sz="4" w:space="0" w:color="auto"/>
              <w:left w:val="single" w:sz="4" w:space="0" w:color="auto"/>
              <w:bottom w:val="single" w:sz="4" w:space="0" w:color="auto"/>
              <w:right w:val="single" w:sz="4" w:space="0" w:color="auto"/>
            </w:tcBorders>
            <w:vAlign w:val="center"/>
            <w:hideMark/>
          </w:tcPr>
          <w:p w14:paraId="36A3CEC8" w14:textId="37B17D9B" w:rsidR="00281B8F" w:rsidRPr="00523336" w:rsidRDefault="00281B8F" w:rsidP="00281B8F">
            <w:pPr>
              <w:pStyle w:val="ListParagraph"/>
              <w:spacing w:line="360" w:lineRule="auto"/>
              <w:rPr>
                <w:rFonts w:ascii="宋体" w:hAnsi="宋体" w:cs="仿宋"/>
                <w:b/>
                <w:bCs/>
                <w:sz w:val="24"/>
                <w:szCs w:val="24"/>
              </w:rPr>
            </w:pPr>
            <w:r w:rsidRPr="00523336">
              <w:rPr>
                <w:rFonts w:ascii="宋体" w:hAnsi="宋体" w:cs="仿宋" w:hint="eastAsia"/>
                <w:b/>
                <w:bCs/>
                <w:sz w:val="24"/>
                <w:szCs w:val="24"/>
              </w:rPr>
              <w:t>备注：该数量为预估数量，最终以合同约定的单价及实际检测台数进行本项目结算。</w:t>
            </w:r>
          </w:p>
        </w:tc>
      </w:tr>
    </w:tbl>
    <w:p w14:paraId="398964D6" w14:textId="4FC95034" w:rsidR="00281B8F" w:rsidRPr="00523336" w:rsidRDefault="001C68B4" w:rsidP="00281B8F">
      <w:pPr>
        <w:pStyle w:val="ListParagraph"/>
        <w:numPr>
          <w:ilvl w:val="0"/>
          <w:numId w:val="6"/>
        </w:numPr>
        <w:spacing w:line="360" w:lineRule="auto"/>
        <w:rPr>
          <w:rFonts w:ascii="宋体" w:hAnsi="宋体" w:cs="Times New Roman"/>
          <w:b/>
          <w:bCs/>
          <w:color w:val="000000"/>
          <w:kern w:val="2"/>
          <w:sz w:val="28"/>
          <w:szCs w:val="28"/>
        </w:rPr>
      </w:pPr>
      <w:r w:rsidRPr="00523336">
        <w:rPr>
          <w:rFonts w:ascii="宋体" w:hAnsi="宋体" w:cs="仿宋" w:hint="eastAsia"/>
          <w:b/>
          <w:bCs/>
          <w:sz w:val="24"/>
          <w:szCs w:val="24"/>
        </w:rPr>
        <w:t>服务要求：</w:t>
      </w:r>
      <w:r w:rsidR="00281B8F" w:rsidRPr="00523336">
        <w:rPr>
          <w:rFonts w:ascii="宋体" w:hAnsi="宋体" w:cs="仿宋"/>
          <w:b/>
          <w:bCs/>
          <w:sz w:val="24"/>
          <w:szCs w:val="24"/>
        </w:rPr>
        <w:br/>
      </w:r>
      <w:r w:rsidR="00281B8F" w:rsidRPr="00523336">
        <w:rPr>
          <w:rFonts w:ascii="宋体" w:hAnsi="宋体" w:cs="仿宋" w:hint="eastAsia"/>
          <w:b/>
          <w:bCs/>
          <w:sz w:val="24"/>
          <w:szCs w:val="24"/>
        </w:rPr>
        <w:t>2.1</w:t>
      </w:r>
      <w:r w:rsidR="00281B8F" w:rsidRPr="00523336">
        <w:rPr>
          <w:rFonts w:ascii="宋体" w:hAnsi="宋体" w:cs="Times New Roman" w:hint="eastAsia"/>
          <w:b/>
          <w:bCs/>
          <w:color w:val="000000"/>
          <w:kern w:val="2"/>
          <w:sz w:val="28"/>
          <w:szCs w:val="28"/>
        </w:rPr>
        <w:t>检测依据及要求使用仪器</w:t>
      </w:r>
    </w:p>
    <w:tbl>
      <w:tblPr>
        <w:tblW w:w="97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6"/>
        <w:gridCol w:w="5419"/>
        <w:gridCol w:w="2601"/>
      </w:tblGrid>
      <w:tr w:rsidR="00281B8F" w:rsidRPr="00523336" w14:paraId="4DD2507F" w14:textId="77777777" w:rsidTr="007865FE">
        <w:trPr>
          <w:trHeight w:val="675"/>
          <w:tblHeader/>
        </w:trPr>
        <w:tc>
          <w:tcPr>
            <w:tcW w:w="1756" w:type="dxa"/>
            <w:tcBorders>
              <w:top w:val="single" w:sz="4" w:space="0" w:color="auto"/>
              <w:left w:val="single" w:sz="4" w:space="0" w:color="auto"/>
              <w:bottom w:val="single" w:sz="4" w:space="0" w:color="auto"/>
              <w:right w:val="single" w:sz="4" w:space="0" w:color="auto"/>
            </w:tcBorders>
            <w:vAlign w:val="center"/>
            <w:hideMark/>
          </w:tcPr>
          <w:p w14:paraId="66EE3F34" w14:textId="77777777" w:rsidR="00281B8F" w:rsidRPr="00523336" w:rsidRDefault="00281B8F" w:rsidP="00281B8F">
            <w:pPr>
              <w:widowControl w:val="0"/>
              <w:jc w:val="center"/>
              <w:rPr>
                <w:rFonts w:ascii="宋体" w:hAnsi="宋体" w:cs="Times New Roman"/>
                <w:b/>
                <w:color w:val="000000"/>
                <w:kern w:val="2"/>
                <w:sz w:val="24"/>
                <w:szCs w:val="24"/>
              </w:rPr>
            </w:pPr>
            <w:r w:rsidRPr="00523336">
              <w:rPr>
                <w:rFonts w:ascii="宋体" w:hAnsi="宋体" w:cs="Times New Roman" w:hint="eastAsia"/>
                <w:b/>
                <w:color w:val="000000"/>
                <w:kern w:val="2"/>
                <w:sz w:val="24"/>
                <w:szCs w:val="24"/>
              </w:rPr>
              <w:t>检测项目</w:t>
            </w:r>
          </w:p>
        </w:tc>
        <w:tc>
          <w:tcPr>
            <w:tcW w:w="5419" w:type="dxa"/>
            <w:tcBorders>
              <w:top w:val="single" w:sz="4" w:space="0" w:color="auto"/>
              <w:left w:val="single" w:sz="4" w:space="0" w:color="auto"/>
              <w:bottom w:val="single" w:sz="4" w:space="0" w:color="auto"/>
              <w:right w:val="single" w:sz="4" w:space="0" w:color="auto"/>
            </w:tcBorders>
            <w:vAlign w:val="center"/>
            <w:hideMark/>
          </w:tcPr>
          <w:p w14:paraId="5CFBA972" w14:textId="77777777" w:rsidR="00281B8F" w:rsidRPr="00523336" w:rsidRDefault="00281B8F" w:rsidP="00281B8F">
            <w:pPr>
              <w:widowControl w:val="0"/>
              <w:jc w:val="center"/>
              <w:rPr>
                <w:rFonts w:ascii="宋体" w:hAnsi="宋体" w:cs="Times New Roman"/>
                <w:b/>
                <w:color w:val="000000"/>
                <w:kern w:val="2"/>
                <w:sz w:val="24"/>
                <w:szCs w:val="24"/>
              </w:rPr>
            </w:pPr>
            <w:r w:rsidRPr="00523336">
              <w:rPr>
                <w:rFonts w:ascii="宋体" w:hAnsi="宋体" w:cs="Times New Roman" w:hint="eastAsia"/>
                <w:b/>
                <w:color w:val="000000"/>
                <w:kern w:val="2"/>
                <w:sz w:val="24"/>
                <w:szCs w:val="24"/>
              </w:rPr>
              <w:t>检测参考依据</w:t>
            </w:r>
          </w:p>
        </w:tc>
        <w:tc>
          <w:tcPr>
            <w:tcW w:w="2601" w:type="dxa"/>
            <w:tcBorders>
              <w:top w:val="single" w:sz="4" w:space="0" w:color="auto"/>
              <w:left w:val="single" w:sz="4" w:space="0" w:color="auto"/>
              <w:bottom w:val="single" w:sz="4" w:space="0" w:color="auto"/>
              <w:right w:val="single" w:sz="4" w:space="0" w:color="auto"/>
            </w:tcBorders>
            <w:vAlign w:val="center"/>
            <w:hideMark/>
          </w:tcPr>
          <w:p w14:paraId="3DA06869" w14:textId="10599C99" w:rsidR="00281B8F" w:rsidRPr="00523336" w:rsidRDefault="00281B8F" w:rsidP="00281B8F">
            <w:pPr>
              <w:widowControl w:val="0"/>
              <w:jc w:val="center"/>
              <w:rPr>
                <w:rFonts w:ascii="宋体" w:hAnsi="宋体" w:cs="Times New Roman"/>
                <w:b/>
                <w:color w:val="000000"/>
                <w:kern w:val="2"/>
                <w:sz w:val="24"/>
                <w:szCs w:val="24"/>
              </w:rPr>
            </w:pPr>
            <w:r w:rsidRPr="00523336">
              <w:rPr>
                <w:rFonts w:ascii="宋体" w:hAnsi="宋体" w:cs="Times New Roman" w:hint="eastAsia"/>
                <w:b/>
                <w:color w:val="000000"/>
                <w:kern w:val="2"/>
                <w:sz w:val="24"/>
                <w:szCs w:val="24"/>
              </w:rPr>
              <w:t>要求仪器名称/型号</w:t>
            </w:r>
          </w:p>
        </w:tc>
      </w:tr>
      <w:tr w:rsidR="00281B8F" w:rsidRPr="00523336" w14:paraId="3A2D1C62" w14:textId="77777777" w:rsidTr="007865FE">
        <w:trPr>
          <w:trHeight w:val="713"/>
        </w:trPr>
        <w:tc>
          <w:tcPr>
            <w:tcW w:w="1756" w:type="dxa"/>
            <w:tcBorders>
              <w:top w:val="single" w:sz="4" w:space="0" w:color="auto"/>
              <w:left w:val="single" w:sz="4" w:space="0" w:color="auto"/>
              <w:bottom w:val="single" w:sz="4" w:space="0" w:color="auto"/>
              <w:right w:val="single" w:sz="4" w:space="0" w:color="auto"/>
            </w:tcBorders>
            <w:vAlign w:val="center"/>
            <w:hideMark/>
          </w:tcPr>
          <w:p w14:paraId="1866F580"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计算</w:t>
            </w:r>
            <w:bookmarkStart w:id="8" w:name="OLE_LINK7"/>
            <w:r w:rsidRPr="00523336">
              <w:rPr>
                <w:rFonts w:ascii="宋体" w:hAnsi="宋体" w:cs="Times New Roman" w:hint="eastAsia"/>
                <w:color w:val="000000"/>
                <w:kern w:val="2"/>
                <w:sz w:val="24"/>
                <w:szCs w:val="24"/>
              </w:rPr>
              <w:t>规定时间内设备的排风量</w:t>
            </w:r>
            <w:bookmarkEnd w:id="8"/>
            <w:r w:rsidRPr="00523336">
              <w:rPr>
                <w:rFonts w:ascii="宋体" w:hAnsi="宋体" w:cs="Times New Roman" w:hint="eastAsia"/>
                <w:color w:val="000000"/>
                <w:kern w:val="2"/>
                <w:sz w:val="24"/>
                <w:szCs w:val="24"/>
              </w:rPr>
              <w:t>（m</w:t>
            </w:r>
            <w:r w:rsidRPr="00523336">
              <w:rPr>
                <w:rFonts w:ascii="宋体" w:hAnsi="宋体" w:cs="Times New Roman" w:hint="eastAsia"/>
                <w:color w:val="000000"/>
                <w:kern w:val="2"/>
                <w:sz w:val="24"/>
                <w:szCs w:val="24"/>
                <w:vertAlign w:val="superscript"/>
              </w:rPr>
              <w:t>3</w:t>
            </w:r>
            <w:r w:rsidRPr="00523336">
              <w:rPr>
                <w:rFonts w:ascii="宋体" w:hAnsi="宋体" w:cs="Times New Roman" w:hint="eastAsia"/>
                <w:color w:val="000000"/>
                <w:kern w:val="2"/>
                <w:sz w:val="24"/>
                <w:szCs w:val="24"/>
              </w:rPr>
              <w:t>/h）</w:t>
            </w:r>
          </w:p>
        </w:tc>
        <w:tc>
          <w:tcPr>
            <w:tcW w:w="5419" w:type="dxa"/>
            <w:tcBorders>
              <w:top w:val="single" w:sz="4" w:space="0" w:color="auto"/>
              <w:left w:val="single" w:sz="4" w:space="0" w:color="auto"/>
              <w:bottom w:val="single" w:sz="4" w:space="0" w:color="auto"/>
              <w:right w:val="single" w:sz="4" w:space="0" w:color="auto"/>
            </w:tcBorders>
            <w:vAlign w:val="center"/>
            <w:hideMark/>
          </w:tcPr>
          <w:p w14:paraId="5B82FC24" w14:textId="420014FF" w:rsidR="00281B8F" w:rsidRPr="00523336" w:rsidRDefault="007D13B9" w:rsidP="008031D7">
            <w:pPr>
              <w:widowControl w:val="0"/>
              <w:jc w:val="both"/>
              <w:rPr>
                <w:rFonts w:ascii="宋体" w:hAnsi="宋体" w:cs="Times New Roman"/>
                <w:color w:val="000000"/>
                <w:kern w:val="2"/>
                <w:sz w:val="24"/>
                <w:szCs w:val="24"/>
              </w:rPr>
            </w:pPr>
            <w:bookmarkStart w:id="9" w:name="OLE_LINK6"/>
            <w:bookmarkStart w:id="10" w:name="OLE_LINK1"/>
            <w:r>
              <w:rPr>
                <w:rFonts w:ascii="宋体" w:hAnsi="宋体" w:cs="Times New Roman" w:hint="eastAsia"/>
                <w:color w:val="000000"/>
                <w:kern w:val="2"/>
                <w:sz w:val="24"/>
                <w:szCs w:val="24"/>
              </w:rPr>
              <w:t>进口通风橱：</w:t>
            </w:r>
            <w:r w:rsidR="001B6F18" w:rsidRPr="00F957B8">
              <w:rPr>
                <w:rFonts w:ascii="宋体" w:hAnsi="宋体" w:cs="Times New Roman" w:hint="eastAsia"/>
                <w:color w:val="000000"/>
                <w:kern w:val="2"/>
                <w:sz w:val="24"/>
                <w:szCs w:val="24"/>
              </w:rPr>
              <w:t>进口品牌通风橱</w:t>
            </w:r>
            <w:r>
              <w:rPr>
                <w:rFonts w:ascii="宋体" w:hAnsi="宋体" w:cs="Times New Roman" w:hint="eastAsia"/>
                <w:color w:val="000000"/>
                <w:kern w:val="2"/>
                <w:sz w:val="24"/>
                <w:szCs w:val="24"/>
              </w:rPr>
              <w:t>为</w:t>
            </w:r>
            <w:proofErr w:type="spellStart"/>
            <w:r w:rsidRPr="00F957B8">
              <w:rPr>
                <w:rFonts w:ascii="宋体" w:hAnsi="宋体" w:cs="Times New Roman"/>
                <w:color w:val="000000"/>
                <w:kern w:val="2"/>
                <w:sz w:val="24"/>
                <w:szCs w:val="24"/>
              </w:rPr>
              <w:t>Wesemann</w:t>
            </w:r>
            <w:proofErr w:type="spellEnd"/>
            <w:r>
              <w:rPr>
                <w:rFonts w:ascii="宋体" w:hAnsi="宋体" w:cs="Times New Roman" w:hint="eastAsia"/>
                <w:color w:val="000000"/>
                <w:kern w:val="2"/>
                <w:sz w:val="24"/>
                <w:szCs w:val="24"/>
              </w:rPr>
              <w:t>品牌，</w:t>
            </w:r>
            <w:r w:rsidR="001B6F18" w:rsidRPr="00F957B8">
              <w:rPr>
                <w:rFonts w:ascii="宋体" w:hAnsi="宋体" w:cs="Times New Roman" w:hint="eastAsia"/>
                <w:color w:val="000000"/>
                <w:kern w:val="2"/>
                <w:sz w:val="24"/>
                <w:szCs w:val="24"/>
              </w:rPr>
              <w:t>依照原厂提供的</w:t>
            </w:r>
            <w:proofErr w:type="spellStart"/>
            <w:r w:rsidR="001B6F18" w:rsidRPr="00F957B8">
              <w:rPr>
                <w:rFonts w:ascii="宋体" w:hAnsi="宋体" w:cs="Times New Roman"/>
                <w:color w:val="000000"/>
                <w:kern w:val="2"/>
                <w:sz w:val="24"/>
                <w:szCs w:val="24"/>
              </w:rPr>
              <w:t>Wesemann</w:t>
            </w:r>
            <w:proofErr w:type="spellEnd"/>
            <w:r w:rsidR="001B6F18" w:rsidRPr="00F957B8">
              <w:rPr>
                <w:rFonts w:ascii="宋体" w:hAnsi="宋体" w:cs="Times New Roman"/>
                <w:color w:val="000000"/>
                <w:kern w:val="2"/>
                <w:sz w:val="24"/>
                <w:szCs w:val="24"/>
              </w:rPr>
              <w:t xml:space="preserve"> LABORATORY FUME CUPBOARD USER MANUAL</w:t>
            </w:r>
            <w:r w:rsidR="001B6F18" w:rsidRPr="00F957B8">
              <w:rPr>
                <w:rFonts w:ascii="宋体" w:hAnsi="宋体" w:cs="Times New Roman" w:hint="eastAsia"/>
                <w:color w:val="000000"/>
                <w:kern w:val="2"/>
                <w:sz w:val="24"/>
                <w:szCs w:val="24"/>
              </w:rPr>
              <w:t>中检查维修相关规定，参考</w:t>
            </w:r>
            <w:r w:rsidR="001B6F18" w:rsidRPr="00F957B8">
              <w:rPr>
                <w:rFonts w:ascii="宋体" w:hAnsi="宋体" w:cs="Times New Roman"/>
                <w:color w:val="000000"/>
                <w:kern w:val="2"/>
                <w:sz w:val="24"/>
                <w:szCs w:val="24"/>
              </w:rPr>
              <w:t>EN14175-3</w:t>
            </w:r>
            <w:r w:rsidR="001B6F18" w:rsidRPr="00F957B8">
              <w:rPr>
                <w:rFonts w:ascii="宋体" w:hAnsi="宋体" w:cs="Times New Roman" w:hint="eastAsia"/>
                <w:color w:val="000000"/>
                <w:kern w:val="2"/>
                <w:sz w:val="24"/>
                <w:szCs w:val="24"/>
              </w:rPr>
              <w:t>、</w:t>
            </w:r>
            <w:r w:rsidR="001B6F18" w:rsidRPr="00F957B8">
              <w:rPr>
                <w:rFonts w:ascii="宋体" w:hAnsi="宋体" w:cs="Times New Roman"/>
                <w:color w:val="000000"/>
                <w:kern w:val="2"/>
                <w:sz w:val="24"/>
                <w:szCs w:val="24"/>
              </w:rPr>
              <w:t>EN 14175-6</w:t>
            </w:r>
            <w:r w:rsidR="001B6F18" w:rsidRPr="00F957B8">
              <w:rPr>
                <w:rFonts w:ascii="宋体" w:hAnsi="宋体" w:cs="Times New Roman" w:hint="eastAsia"/>
                <w:color w:val="000000"/>
                <w:kern w:val="2"/>
                <w:sz w:val="24"/>
                <w:szCs w:val="24"/>
              </w:rPr>
              <w:t>欧洲标准的取样方法，在通风橱窗口取得进风平均面风速后折算规定时间内排风量，比对设备铭牌标注的设计参数判定是否符合厂家性能要求。</w:t>
            </w:r>
            <w:bookmarkEnd w:id="9"/>
            <w:bookmarkEnd w:id="10"/>
          </w:p>
        </w:tc>
        <w:tc>
          <w:tcPr>
            <w:tcW w:w="2601" w:type="dxa"/>
            <w:tcBorders>
              <w:top w:val="single" w:sz="4" w:space="0" w:color="auto"/>
              <w:left w:val="single" w:sz="4" w:space="0" w:color="auto"/>
              <w:bottom w:val="single" w:sz="4" w:space="0" w:color="auto"/>
              <w:right w:val="single" w:sz="4" w:space="0" w:color="auto"/>
            </w:tcBorders>
            <w:vAlign w:val="center"/>
            <w:hideMark/>
          </w:tcPr>
          <w:p w14:paraId="4B0FDA0E"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风速仪</w:t>
            </w:r>
          </w:p>
        </w:tc>
      </w:tr>
      <w:tr w:rsidR="00281B8F" w:rsidRPr="00523336" w14:paraId="218DC6FE" w14:textId="77777777" w:rsidTr="007865FE">
        <w:trPr>
          <w:trHeight w:val="713"/>
        </w:trPr>
        <w:tc>
          <w:tcPr>
            <w:tcW w:w="1756" w:type="dxa"/>
            <w:tcBorders>
              <w:top w:val="single" w:sz="4" w:space="0" w:color="auto"/>
              <w:left w:val="single" w:sz="4" w:space="0" w:color="auto"/>
              <w:bottom w:val="single" w:sz="4" w:space="0" w:color="auto"/>
              <w:right w:val="single" w:sz="4" w:space="0" w:color="auto"/>
            </w:tcBorders>
            <w:vAlign w:val="center"/>
            <w:hideMark/>
          </w:tcPr>
          <w:p w14:paraId="6FA6B883"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面风速</w:t>
            </w:r>
          </w:p>
        </w:tc>
        <w:tc>
          <w:tcPr>
            <w:tcW w:w="5419" w:type="dxa"/>
            <w:tcBorders>
              <w:top w:val="single" w:sz="4" w:space="0" w:color="auto"/>
              <w:left w:val="single" w:sz="4" w:space="0" w:color="auto"/>
              <w:bottom w:val="single" w:sz="4" w:space="0" w:color="auto"/>
              <w:right w:val="single" w:sz="4" w:space="0" w:color="auto"/>
            </w:tcBorders>
            <w:vAlign w:val="center"/>
            <w:hideMark/>
          </w:tcPr>
          <w:p w14:paraId="6A015C6B" w14:textId="7E625463" w:rsidR="00281B8F" w:rsidRPr="00523336" w:rsidRDefault="001B6F18" w:rsidP="00281B8F">
            <w:pPr>
              <w:widowControl w:val="0"/>
              <w:rPr>
                <w:rFonts w:ascii="宋体" w:hAnsi="宋体" w:cs="Times New Roman"/>
                <w:color w:val="000000"/>
                <w:kern w:val="2"/>
                <w:sz w:val="24"/>
                <w:szCs w:val="24"/>
              </w:rPr>
            </w:pPr>
            <w:r>
              <w:rPr>
                <w:rFonts w:ascii="宋体" w:hAnsi="宋体" w:cs="Times New Roman" w:hint="eastAsia"/>
                <w:color w:val="000000"/>
                <w:kern w:val="2"/>
                <w:sz w:val="24"/>
                <w:szCs w:val="24"/>
              </w:rPr>
              <w:t>国产通风橱</w:t>
            </w:r>
            <w:r w:rsidR="003E3FD5">
              <w:rPr>
                <w:rFonts w:ascii="宋体" w:hAnsi="宋体" w:cs="Times New Roman" w:hint="eastAsia"/>
                <w:color w:val="000000"/>
                <w:kern w:val="2"/>
                <w:sz w:val="24"/>
                <w:szCs w:val="24"/>
              </w:rPr>
              <w:t>：</w:t>
            </w:r>
            <w:r w:rsidR="00E5650D" w:rsidRPr="00E5650D">
              <w:rPr>
                <w:rFonts w:ascii="宋体" w:hAnsi="宋体" w:cs="Times New Roman"/>
                <w:color w:val="000000"/>
                <w:kern w:val="2"/>
                <w:sz w:val="24"/>
                <w:szCs w:val="24"/>
              </w:rPr>
              <w:t>面风速检测要求不得低于</w:t>
            </w:r>
            <w:r w:rsidR="0074600A" w:rsidRPr="0074600A">
              <w:rPr>
                <w:rFonts w:ascii="宋体" w:hAnsi="宋体" w:cs="Times New Roman"/>
                <w:color w:val="000000"/>
                <w:kern w:val="2"/>
                <w:sz w:val="24"/>
                <w:szCs w:val="24"/>
              </w:rPr>
              <w:t>JBT6412-2025</w:t>
            </w:r>
            <w:r w:rsidR="00E5650D" w:rsidRPr="00E5650D">
              <w:rPr>
                <w:rFonts w:ascii="宋体" w:hAnsi="宋体" w:cs="Times New Roman"/>
                <w:color w:val="000000"/>
                <w:kern w:val="2"/>
                <w:sz w:val="24"/>
                <w:szCs w:val="24"/>
              </w:rPr>
              <w:t>《排风柜》的相关标准要求</w:t>
            </w:r>
          </w:p>
        </w:tc>
        <w:tc>
          <w:tcPr>
            <w:tcW w:w="2601" w:type="dxa"/>
            <w:tcBorders>
              <w:top w:val="single" w:sz="4" w:space="0" w:color="auto"/>
              <w:left w:val="single" w:sz="4" w:space="0" w:color="auto"/>
              <w:bottom w:val="single" w:sz="4" w:space="0" w:color="auto"/>
              <w:right w:val="single" w:sz="4" w:space="0" w:color="auto"/>
            </w:tcBorders>
            <w:vAlign w:val="center"/>
            <w:hideMark/>
          </w:tcPr>
          <w:p w14:paraId="51436530"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风速仪</w:t>
            </w:r>
          </w:p>
        </w:tc>
      </w:tr>
      <w:tr w:rsidR="00281B8F" w:rsidRPr="00523336" w14:paraId="1403E36F" w14:textId="77777777" w:rsidTr="007865FE">
        <w:trPr>
          <w:trHeight w:val="713"/>
        </w:trPr>
        <w:tc>
          <w:tcPr>
            <w:tcW w:w="1756" w:type="dxa"/>
            <w:tcBorders>
              <w:top w:val="single" w:sz="4" w:space="0" w:color="auto"/>
              <w:left w:val="single" w:sz="4" w:space="0" w:color="auto"/>
              <w:bottom w:val="single" w:sz="4" w:space="0" w:color="auto"/>
              <w:right w:val="single" w:sz="4" w:space="0" w:color="auto"/>
            </w:tcBorders>
            <w:vAlign w:val="center"/>
            <w:hideMark/>
          </w:tcPr>
          <w:p w14:paraId="5717CEF8"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照度</w:t>
            </w:r>
          </w:p>
        </w:tc>
        <w:tc>
          <w:tcPr>
            <w:tcW w:w="5419" w:type="dxa"/>
            <w:tcBorders>
              <w:top w:val="single" w:sz="4" w:space="0" w:color="auto"/>
              <w:left w:val="single" w:sz="4" w:space="0" w:color="auto"/>
              <w:bottom w:val="single" w:sz="4" w:space="0" w:color="auto"/>
              <w:right w:val="single" w:sz="4" w:space="0" w:color="auto"/>
            </w:tcBorders>
            <w:vAlign w:val="center"/>
            <w:hideMark/>
          </w:tcPr>
          <w:p w14:paraId="476BF1FC" w14:textId="77777777" w:rsidR="00281B8F" w:rsidRPr="00523336" w:rsidRDefault="00281B8F" w:rsidP="00281B8F">
            <w:pPr>
              <w:widowControl w:val="0"/>
              <w:rPr>
                <w:rFonts w:ascii="宋体" w:hAnsi="宋体" w:cs="Times New Roman"/>
                <w:color w:val="000000"/>
                <w:kern w:val="2"/>
                <w:sz w:val="24"/>
                <w:szCs w:val="24"/>
              </w:rPr>
            </w:pPr>
            <w:r w:rsidRPr="00523336">
              <w:rPr>
                <w:rFonts w:ascii="宋体" w:hAnsi="宋体" w:cs="Times New Roman" w:hint="eastAsia"/>
                <w:color w:val="000000"/>
                <w:kern w:val="2"/>
                <w:sz w:val="24"/>
                <w:szCs w:val="24"/>
              </w:rPr>
              <w:t>国家计量技术规范及室内工作场所照明。</w:t>
            </w:r>
          </w:p>
        </w:tc>
        <w:tc>
          <w:tcPr>
            <w:tcW w:w="2601" w:type="dxa"/>
            <w:tcBorders>
              <w:top w:val="single" w:sz="4" w:space="0" w:color="auto"/>
              <w:left w:val="single" w:sz="4" w:space="0" w:color="auto"/>
              <w:bottom w:val="single" w:sz="4" w:space="0" w:color="auto"/>
              <w:right w:val="single" w:sz="4" w:space="0" w:color="auto"/>
            </w:tcBorders>
            <w:vAlign w:val="center"/>
            <w:hideMark/>
          </w:tcPr>
          <w:p w14:paraId="132F2DFC"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照度计</w:t>
            </w:r>
          </w:p>
        </w:tc>
      </w:tr>
      <w:tr w:rsidR="00281B8F" w:rsidRPr="00523336" w14:paraId="154E0AFC" w14:textId="77777777" w:rsidTr="007865FE">
        <w:trPr>
          <w:trHeight w:val="713"/>
        </w:trPr>
        <w:tc>
          <w:tcPr>
            <w:tcW w:w="1756" w:type="dxa"/>
            <w:tcBorders>
              <w:top w:val="single" w:sz="4" w:space="0" w:color="auto"/>
              <w:left w:val="single" w:sz="4" w:space="0" w:color="auto"/>
              <w:bottom w:val="single" w:sz="4" w:space="0" w:color="auto"/>
              <w:right w:val="single" w:sz="4" w:space="0" w:color="auto"/>
            </w:tcBorders>
            <w:vAlign w:val="center"/>
            <w:hideMark/>
          </w:tcPr>
          <w:p w14:paraId="7438C65A" w14:textId="77777777" w:rsidR="00281B8F" w:rsidRPr="00523336" w:rsidRDefault="00281B8F" w:rsidP="00281B8F">
            <w:pPr>
              <w:widowControl w:val="0"/>
              <w:jc w:val="center"/>
              <w:rPr>
                <w:rFonts w:ascii="宋体" w:hAnsi="宋体" w:cs="Times New Roman"/>
                <w:color w:val="000000"/>
                <w:kern w:val="2"/>
                <w:sz w:val="24"/>
                <w:szCs w:val="24"/>
              </w:rPr>
            </w:pPr>
            <w:bookmarkStart w:id="11" w:name="_Hlk238567932"/>
            <w:r w:rsidRPr="00523336">
              <w:rPr>
                <w:rFonts w:ascii="宋体" w:hAnsi="宋体" w:cs="Times New Roman" w:hint="eastAsia"/>
                <w:color w:val="000000"/>
                <w:kern w:val="2"/>
                <w:sz w:val="24"/>
                <w:szCs w:val="24"/>
              </w:rPr>
              <w:t>噪声</w:t>
            </w:r>
          </w:p>
          <w:p w14:paraId="411E7144"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（dB）</w:t>
            </w:r>
          </w:p>
        </w:tc>
        <w:tc>
          <w:tcPr>
            <w:tcW w:w="5419" w:type="dxa"/>
            <w:tcBorders>
              <w:top w:val="single" w:sz="4" w:space="0" w:color="auto"/>
              <w:left w:val="single" w:sz="4" w:space="0" w:color="auto"/>
              <w:bottom w:val="single" w:sz="4" w:space="0" w:color="auto"/>
              <w:right w:val="single" w:sz="4" w:space="0" w:color="auto"/>
            </w:tcBorders>
            <w:vAlign w:val="center"/>
            <w:hideMark/>
          </w:tcPr>
          <w:p w14:paraId="489D722A" w14:textId="77777777" w:rsidR="00281B8F" w:rsidRPr="00523336" w:rsidRDefault="00281B8F" w:rsidP="00281B8F">
            <w:pPr>
              <w:widowControl w:val="0"/>
              <w:numPr>
                <w:ilvl w:val="0"/>
                <w:numId w:val="28"/>
              </w:numPr>
              <w:jc w:val="both"/>
              <w:rPr>
                <w:rFonts w:ascii="宋体" w:hAnsi="宋体" w:cs="Times New Roman"/>
                <w:color w:val="000000"/>
                <w:kern w:val="2"/>
                <w:sz w:val="24"/>
                <w:szCs w:val="24"/>
              </w:rPr>
            </w:pPr>
            <w:bookmarkStart w:id="12" w:name="_Hlk238567853"/>
            <w:r w:rsidRPr="00523336">
              <w:rPr>
                <w:rFonts w:ascii="宋体" w:hAnsi="宋体" w:cs="Times New Roman" w:hint="eastAsia"/>
                <w:color w:val="000000"/>
                <w:kern w:val="2"/>
                <w:sz w:val="24"/>
                <w:szCs w:val="24"/>
              </w:rPr>
              <w:t>《工作场所职业病危害作业分级 第4部分》（GBZ/T 229.4-2012）</w:t>
            </w:r>
          </w:p>
          <w:p w14:paraId="5B31A353" w14:textId="77777777" w:rsidR="00281B8F" w:rsidRPr="00523336" w:rsidRDefault="00281B8F" w:rsidP="00281B8F">
            <w:pPr>
              <w:widowControl w:val="0"/>
              <w:numPr>
                <w:ilvl w:val="0"/>
                <w:numId w:val="28"/>
              </w:numPr>
              <w:jc w:val="both"/>
              <w:rPr>
                <w:rFonts w:ascii="宋体" w:hAnsi="宋体" w:cs="Times New Roman"/>
                <w:color w:val="000000"/>
                <w:kern w:val="2"/>
                <w:sz w:val="24"/>
                <w:szCs w:val="24"/>
              </w:rPr>
            </w:pPr>
            <w:r w:rsidRPr="00523336">
              <w:rPr>
                <w:rFonts w:ascii="宋体" w:hAnsi="宋体" w:cs="Times New Roman" w:hint="eastAsia"/>
                <w:color w:val="000000"/>
                <w:kern w:val="2"/>
                <w:sz w:val="24"/>
                <w:szCs w:val="24"/>
              </w:rPr>
              <w:t>《工作场所物理因素测量 第8部分 噪声》 (GBZ/T 189.8-2007）</w:t>
            </w:r>
            <w:bookmarkEnd w:id="12"/>
          </w:p>
        </w:tc>
        <w:tc>
          <w:tcPr>
            <w:tcW w:w="2601" w:type="dxa"/>
            <w:tcBorders>
              <w:top w:val="single" w:sz="4" w:space="0" w:color="auto"/>
              <w:left w:val="single" w:sz="4" w:space="0" w:color="auto"/>
              <w:bottom w:val="single" w:sz="4" w:space="0" w:color="auto"/>
              <w:right w:val="single" w:sz="4" w:space="0" w:color="auto"/>
            </w:tcBorders>
            <w:vAlign w:val="center"/>
            <w:hideMark/>
          </w:tcPr>
          <w:p w14:paraId="1A53A0D7"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声级计</w:t>
            </w:r>
          </w:p>
        </w:tc>
      </w:tr>
      <w:bookmarkEnd w:id="11"/>
      <w:tr w:rsidR="00281B8F" w:rsidRPr="00523336" w14:paraId="27C420FC" w14:textId="77777777" w:rsidTr="007865FE">
        <w:trPr>
          <w:trHeight w:val="713"/>
        </w:trPr>
        <w:tc>
          <w:tcPr>
            <w:tcW w:w="1756" w:type="dxa"/>
            <w:tcBorders>
              <w:top w:val="single" w:sz="4" w:space="0" w:color="auto"/>
              <w:left w:val="single" w:sz="4" w:space="0" w:color="auto"/>
              <w:bottom w:val="single" w:sz="4" w:space="0" w:color="auto"/>
              <w:right w:val="single" w:sz="4" w:space="0" w:color="auto"/>
            </w:tcBorders>
            <w:vAlign w:val="center"/>
            <w:hideMark/>
          </w:tcPr>
          <w:p w14:paraId="6E0825D5"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外观检查</w:t>
            </w:r>
          </w:p>
        </w:tc>
        <w:tc>
          <w:tcPr>
            <w:tcW w:w="5419" w:type="dxa"/>
            <w:tcBorders>
              <w:top w:val="single" w:sz="4" w:space="0" w:color="auto"/>
              <w:left w:val="single" w:sz="4" w:space="0" w:color="auto"/>
              <w:bottom w:val="single" w:sz="4" w:space="0" w:color="auto"/>
              <w:right w:val="single" w:sz="4" w:space="0" w:color="auto"/>
            </w:tcBorders>
            <w:vAlign w:val="center"/>
            <w:hideMark/>
          </w:tcPr>
          <w:p w14:paraId="49A056BD" w14:textId="77777777" w:rsidR="00281B8F" w:rsidRPr="00523336" w:rsidRDefault="00281B8F" w:rsidP="00281B8F">
            <w:pPr>
              <w:widowControl w:val="0"/>
              <w:numPr>
                <w:ilvl w:val="0"/>
                <w:numId w:val="29"/>
              </w:numPr>
              <w:ind w:left="360"/>
              <w:jc w:val="both"/>
              <w:rPr>
                <w:rFonts w:ascii="宋体" w:hAnsi="宋体" w:cs="Times New Roman"/>
                <w:color w:val="000000"/>
                <w:kern w:val="2"/>
                <w:sz w:val="24"/>
                <w:szCs w:val="24"/>
              </w:rPr>
            </w:pPr>
            <w:r w:rsidRPr="00523336">
              <w:rPr>
                <w:rFonts w:ascii="宋体" w:hAnsi="宋体" w:cs="Times New Roman" w:hint="eastAsia"/>
                <w:color w:val="000000"/>
                <w:kern w:val="2"/>
                <w:sz w:val="24"/>
                <w:szCs w:val="24"/>
              </w:rPr>
              <w:t>柜内试验台面、两侧及背面，是否有锈蚀或破损情况。</w:t>
            </w:r>
          </w:p>
          <w:p w14:paraId="272C5BF7" w14:textId="77777777" w:rsidR="00281B8F" w:rsidRPr="00523336" w:rsidRDefault="00281B8F" w:rsidP="00281B8F">
            <w:pPr>
              <w:widowControl w:val="0"/>
              <w:numPr>
                <w:ilvl w:val="0"/>
                <w:numId w:val="29"/>
              </w:numPr>
              <w:ind w:left="360"/>
              <w:jc w:val="both"/>
              <w:rPr>
                <w:rFonts w:ascii="宋体" w:hAnsi="宋体" w:cs="Times New Roman"/>
                <w:color w:val="000000"/>
                <w:kern w:val="2"/>
                <w:sz w:val="24"/>
                <w:szCs w:val="24"/>
              </w:rPr>
            </w:pPr>
            <w:r w:rsidRPr="00523336">
              <w:rPr>
                <w:rFonts w:ascii="宋体" w:hAnsi="宋体" w:cs="Times New Roman" w:hint="eastAsia"/>
                <w:color w:val="000000"/>
                <w:kern w:val="2"/>
                <w:sz w:val="24"/>
                <w:szCs w:val="24"/>
              </w:rPr>
              <w:t>柜门玻璃是有破裂、污损的情况。</w:t>
            </w:r>
          </w:p>
          <w:p w14:paraId="6BD0DB42" w14:textId="77777777" w:rsidR="00281B8F" w:rsidRPr="00523336" w:rsidRDefault="00281B8F" w:rsidP="00281B8F">
            <w:pPr>
              <w:widowControl w:val="0"/>
              <w:numPr>
                <w:ilvl w:val="0"/>
                <w:numId w:val="29"/>
              </w:numPr>
              <w:ind w:left="360"/>
              <w:jc w:val="both"/>
              <w:rPr>
                <w:rFonts w:ascii="宋体" w:hAnsi="宋体" w:cs="Times New Roman"/>
                <w:color w:val="000000"/>
                <w:kern w:val="2"/>
                <w:sz w:val="24"/>
                <w:szCs w:val="24"/>
              </w:rPr>
            </w:pPr>
            <w:r w:rsidRPr="00523336">
              <w:rPr>
                <w:rFonts w:ascii="宋体" w:hAnsi="宋体" w:cs="Times New Roman" w:hint="eastAsia"/>
                <w:color w:val="000000"/>
                <w:kern w:val="2"/>
                <w:sz w:val="24"/>
                <w:szCs w:val="24"/>
              </w:rPr>
              <w:t>限位器是否失效。</w:t>
            </w:r>
          </w:p>
          <w:p w14:paraId="46786C96" w14:textId="77777777" w:rsidR="00281B8F" w:rsidRPr="00523336" w:rsidRDefault="00281B8F" w:rsidP="00281B8F">
            <w:pPr>
              <w:widowControl w:val="0"/>
              <w:numPr>
                <w:ilvl w:val="0"/>
                <w:numId w:val="29"/>
              </w:numPr>
              <w:ind w:left="360"/>
              <w:jc w:val="both"/>
              <w:rPr>
                <w:rFonts w:ascii="宋体" w:hAnsi="宋体" w:cs="Times New Roman"/>
                <w:color w:val="000000"/>
                <w:kern w:val="2"/>
                <w:sz w:val="24"/>
                <w:szCs w:val="24"/>
              </w:rPr>
            </w:pPr>
            <w:r w:rsidRPr="00523336">
              <w:rPr>
                <w:rFonts w:ascii="宋体" w:hAnsi="宋体" w:cs="Times New Roman" w:hint="eastAsia"/>
                <w:color w:val="000000"/>
                <w:kern w:val="2"/>
                <w:sz w:val="24"/>
                <w:szCs w:val="24"/>
              </w:rPr>
              <w:t>规范要求的警示和指令标识是否缺失。</w:t>
            </w:r>
          </w:p>
          <w:p w14:paraId="14EA88D7" w14:textId="77777777" w:rsidR="00281B8F" w:rsidRPr="00523336" w:rsidRDefault="00281B8F" w:rsidP="00281B8F">
            <w:pPr>
              <w:widowControl w:val="0"/>
              <w:numPr>
                <w:ilvl w:val="0"/>
                <w:numId w:val="29"/>
              </w:numPr>
              <w:ind w:left="360"/>
              <w:jc w:val="both"/>
              <w:rPr>
                <w:rFonts w:ascii="宋体" w:hAnsi="宋体" w:cs="Times New Roman"/>
                <w:color w:val="000000"/>
                <w:kern w:val="2"/>
                <w:sz w:val="24"/>
                <w:szCs w:val="24"/>
              </w:rPr>
            </w:pPr>
            <w:r w:rsidRPr="00523336">
              <w:rPr>
                <w:rFonts w:ascii="宋体" w:hAnsi="宋体" w:cs="Times New Roman" w:hint="eastAsia"/>
                <w:color w:val="000000"/>
                <w:kern w:val="2"/>
                <w:sz w:val="24"/>
                <w:szCs w:val="24"/>
              </w:rPr>
              <w:t xml:space="preserve">柜门是否两侧平衡，动作是否顺滑。 </w:t>
            </w:r>
          </w:p>
          <w:p w14:paraId="04906B7D" w14:textId="77777777" w:rsidR="00281B8F" w:rsidRPr="00523336" w:rsidRDefault="00281B8F" w:rsidP="00281B8F">
            <w:pPr>
              <w:widowControl w:val="0"/>
              <w:numPr>
                <w:ilvl w:val="0"/>
                <w:numId w:val="29"/>
              </w:numPr>
              <w:ind w:left="360"/>
              <w:jc w:val="both"/>
              <w:rPr>
                <w:rFonts w:ascii="宋体" w:hAnsi="宋体" w:cs="Times New Roman"/>
                <w:color w:val="000000"/>
                <w:kern w:val="2"/>
                <w:sz w:val="24"/>
                <w:szCs w:val="24"/>
              </w:rPr>
            </w:pPr>
            <w:r w:rsidRPr="00523336">
              <w:rPr>
                <w:rFonts w:ascii="宋体" w:hAnsi="宋体" w:cs="Times New Roman" w:hint="eastAsia"/>
                <w:color w:val="000000"/>
                <w:kern w:val="2"/>
                <w:sz w:val="24"/>
                <w:szCs w:val="24"/>
              </w:rPr>
              <w:t>其他检查发现的问题。</w:t>
            </w:r>
          </w:p>
        </w:tc>
        <w:tc>
          <w:tcPr>
            <w:tcW w:w="2601" w:type="dxa"/>
            <w:tcBorders>
              <w:top w:val="single" w:sz="4" w:space="0" w:color="auto"/>
              <w:left w:val="single" w:sz="4" w:space="0" w:color="auto"/>
              <w:bottom w:val="single" w:sz="4" w:space="0" w:color="auto"/>
              <w:right w:val="single" w:sz="4" w:space="0" w:color="auto"/>
            </w:tcBorders>
            <w:vAlign w:val="center"/>
            <w:hideMark/>
          </w:tcPr>
          <w:p w14:paraId="3378438C"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目测及动作</w:t>
            </w:r>
          </w:p>
        </w:tc>
      </w:tr>
    </w:tbl>
    <w:p w14:paraId="700E2119" w14:textId="77777777" w:rsidR="00281B8F" w:rsidRPr="00523336" w:rsidRDefault="00281B8F" w:rsidP="00281B8F">
      <w:pPr>
        <w:widowControl w:val="0"/>
        <w:adjustRightInd w:val="0"/>
        <w:snapToGrid w:val="0"/>
        <w:spacing w:line="360" w:lineRule="auto"/>
        <w:jc w:val="both"/>
        <w:rPr>
          <w:rFonts w:ascii="宋体" w:hAnsi="宋体" w:cs="Times New Roman"/>
          <w:b/>
          <w:color w:val="000000"/>
          <w:kern w:val="2"/>
          <w:sz w:val="20"/>
          <w:szCs w:val="20"/>
        </w:rPr>
      </w:pPr>
    </w:p>
    <w:p w14:paraId="739A7E18" w14:textId="0654FC6D" w:rsidR="00281B8F" w:rsidRPr="00523336" w:rsidRDefault="00281B8F" w:rsidP="00281B8F">
      <w:pPr>
        <w:widowControl w:val="0"/>
        <w:adjustRightInd w:val="0"/>
        <w:snapToGrid w:val="0"/>
        <w:spacing w:beforeLines="100" w:before="240" w:line="360" w:lineRule="auto"/>
        <w:jc w:val="both"/>
        <w:rPr>
          <w:rFonts w:ascii="宋体" w:hAnsi="宋体" w:cs="Times New Roman"/>
          <w:b/>
          <w:color w:val="000000"/>
          <w:kern w:val="2"/>
          <w:sz w:val="28"/>
          <w:szCs w:val="28"/>
        </w:rPr>
      </w:pPr>
      <w:r w:rsidRPr="00523336">
        <w:rPr>
          <w:rFonts w:ascii="宋体" w:hAnsi="宋体" w:cs="Times New Roman" w:hint="eastAsia"/>
          <w:b/>
          <w:color w:val="000000"/>
          <w:kern w:val="2"/>
          <w:sz w:val="28"/>
          <w:szCs w:val="28"/>
        </w:rPr>
        <w:t>2.2工作流程及工作量清单</w:t>
      </w:r>
    </w:p>
    <w:tbl>
      <w:tblPr>
        <w:tblW w:w="9498" w:type="dxa"/>
        <w:tblInd w:w="108" w:type="dxa"/>
        <w:tblCellMar>
          <w:left w:w="0" w:type="dxa"/>
          <w:right w:w="0" w:type="dxa"/>
        </w:tblCellMar>
        <w:tblLook w:val="04A0" w:firstRow="1" w:lastRow="0" w:firstColumn="1" w:lastColumn="0" w:noHBand="0" w:noVBand="1"/>
      </w:tblPr>
      <w:tblGrid>
        <w:gridCol w:w="1134"/>
        <w:gridCol w:w="1843"/>
        <w:gridCol w:w="6521"/>
      </w:tblGrid>
      <w:tr w:rsidR="00281B8F" w:rsidRPr="00523336" w14:paraId="69908EE0" w14:textId="77777777" w:rsidTr="00281B8F">
        <w:trPr>
          <w:trHeight w:val="859"/>
          <w:tblHeader/>
        </w:trPr>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E466A4" w14:textId="77777777" w:rsidR="00281B8F" w:rsidRPr="00523336" w:rsidRDefault="00281B8F" w:rsidP="00281B8F">
            <w:pPr>
              <w:widowControl w:val="0"/>
              <w:jc w:val="center"/>
              <w:rPr>
                <w:rFonts w:ascii="宋体" w:hAnsi="宋体" w:cs="Times New Roman"/>
                <w:b/>
                <w:color w:val="000000"/>
                <w:kern w:val="2"/>
                <w:sz w:val="24"/>
                <w:szCs w:val="24"/>
              </w:rPr>
            </w:pPr>
            <w:r w:rsidRPr="00523336">
              <w:rPr>
                <w:rFonts w:ascii="宋体" w:hAnsi="宋体" w:cs="Times New Roman" w:hint="eastAsia"/>
                <w:b/>
                <w:color w:val="000000"/>
                <w:kern w:val="2"/>
                <w:sz w:val="24"/>
                <w:szCs w:val="24"/>
              </w:rPr>
              <w:lastRenderedPageBreak/>
              <w:t>序号</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D42683C" w14:textId="77777777" w:rsidR="00281B8F" w:rsidRPr="00523336" w:rsidRDefault="00281B8F" w:rsidP="00281B8F">
            <w:pPr>
              <w:widowControl w:val="0"/>
              <w:jc w:val="center"/>
              <w:rPr>
                <w:rFonts w:ascii="宋体" w:hAnsi="宋体" w:cs="Times New Roman"/>
                <w:b/>
                <w:color w:val="000000"/>
                <w:kern w:val="2"/>
                <w:sz w:val="24"/>
                <w:szCs w:val="24"/>
              </w:rPr>
            </w:pPr>
            <w:r w:rsidRPr="00523336">
              <w:rPr>
                <w:rFonts w:ascii="宋体" w:hAnsi="宋体" w:cs="Times New Roman" w:hint="eastAsia"/>
                <w:b/>
                <w:color w:val="000000"/>
                <w:kern w:val="2"/>
                <w:sz w:val="24"/>
                <w:szCs w:val="24"/>
              </w:rPr>
              <w:t>内容</w:t>
            </w:r>
          </w:p>
        </w:tc>
        <w:tc>
          <w:tcPr>
            <w:tcW w:w="652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7A5AAA7" w14:textId="77777777" w:rsidR="00281B8F" w:rsidRPr="00523336" w:rsidRDefault="00281B8F" w:rsidP="00281B8F">
            <w:pPr>
              <w:widowControl w:val="0"/>
              <w:jc w:val="center"/>
              <w:rPr>
                <w:rFonts w:ascii="宋体" w:hAnsi="宋体" w:cs="Times New Roman"/>
                <w:b/>
                <w:color w:val="000000"/>
                <w:kern w:val="2"/>
                <w:sz w:val="24"/>
                <w:szCs w:val="24"/>
              </w:rPr>
            </w:pPr>
            <w:r w:rsidRPr="00523336">
              <w:rPr>
                <w:rFonts w:ascii="宋体" w:hAnsi="宋体" w:cs="Times New Roman" w:hint="eastAsia"/>
                <w:b/>
                <w:color w:val="000000"/>
                <w:kern w:val="2"/>
                <w:sz w:val="24"/>
                <w:szCs w:val="24"/>
              </w:rPr>
              <w:t>要求</w:t>
            </w:r>
          </w:p>
        </w:tc>
      </w:tr>
      <w:tr w:rsidR="00281B8F" w:rsidRPr="00523336" w14:paraId="796EDE4D" w14:textId="77777777" w:rsidTr="00281B8F">
        <w:trPr>
          <w:trHeight w:val="859"/>
        </w:trPr>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C608C8"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1</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4BBF97"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检测方案</w:t>
            </w:r>
          </w:p>
        </w:tc>
        <w:tc>
          <w:tcPr>
            <w:tcW w:w="65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01E305" w14:textId="77777777" w:rsidR="00281B8F" w:rsidRPr="00523336" w:rsidRDefault="00281B8F" w:rsidP="00281B8F">
            <w:pPr>
              <w:widowControl w:val="0"/>
              <w:rPr>
                <w:rFonts w:ascii="宋体" w:hAnsi="宋体" w:cs="Times New Roman"/>
                <w:color w:val="000000"/>
                <w:kern w:val="2"/>
                <w:sz w:val="24"/>
                <w:szCs w:val="24"/>
              </w:rPr>
            </w:pPr>
            <w:r w:rsidRPr="00523336">
              <w:rPr>
                <w:rFonts w:ascii="宋体" w:hAnsi="宋体" w:cs="Times New Roman" w:hint="eastAsia"/>
                <w:color w:val="000000"/>
                <w:kern w:val="2"/>
                <w:sz w:val="24"/>
                <w:szCs w:val="24"/>
              </w:rPr>
              <w:t>根据服务要求，编制专项检测工作方案，包括工作计划、单位资质、人员信息、作业人员工伤保险证明等。</w:t>
            </w:r>
          </w:p>
        </w:tc>
      </w:tr>
      <w:tr w:rsidR="00281B8F" w:rsidRPr="00523336" w14:paraId="130BFBAC" w14:textId="77777777" w:rsidTr="00281B8F">
        <w:trPr>
          <w:trHeight w:val="859"/>
        </w:trPr>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53259D"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2</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D6B267"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技术交底</w:t>
            </w:r>
          </w:p>
        </w:tc>
        <w:tc>
          <w:tcPr>
            <w:tcW w:w="65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87065C" w14:textId="77777777" w:rsidR="00281B8F" w:rsidRPr="00523336" w:rsidRDefault="00281B8F" w:rsidP="00281B8F">
            <w:pPr>
              <w:widowControl w:val="0"/>
              <w:rPr>
                <w:rFonts w:ascii="宋体" w:hAnsi="宋体" w:cs="Times New Roman"/>
                <w:color w:val="000000"/>
                <w:kern w:val="2"/>
                <w:sz w:val="24"/>
                <w:szCs w:val="24"/>
              </w:rPr>
            </w:pPr>
            <w:r w:rsidRPr="00523336">
              <w:rPr>
                <w:rFonts w:ascii="宋体" w:hAnsi="宋体" w:cs="Times New Roman" w:hint="eastAsia"/>
                <w:color w:val="000000"/>
                <w:kern w:val="2"/>
                <w:sz w:val="24"/>
                <w:szCs w:val="24"/>
              </w:rPr>
              <w:t>提交检测工作方案，委托方与服务方进行技术交流，确定具体施工时间、方法，确保服务方根据委托方意见对检测工作方案进行修改。</w:t>
            </w:r>
          </w:p>
        </w:tc>
      </w:tr>
      <w:tr w:rsidR="00281B8F" w:rsidRPr="00523336" w14:paraId="2AF49674" w14:textId="77777777" w:rsidTr="00281B8F">
        <w:trPr>
          <w:trHeight w:val="859"/>
        </w:trPr>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C2BFE3"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3</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484F77"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现场工作</w:t>
            </w:r>
          </w:p>
        </w:tc>
        <w:tc>
          <w:tcPr>
            <w:tcW w:w="65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1D6691" w14:textId="77777777" w:rsidR="00281B8F" w:rsidRPr="00523336" w:rsidRDefault="00281B8F" w:rsidP="00281B8F">
            <w:pPr>
              <w:widowControl w:val="0"/>
              <w:rPr>
                <w:rFonts w:ascii="宋体" w:hAnsi="宋体" w:cs="Times New Roman"/>
                <w:color w:val="000000"/>
                <w:kern w:val="2"/>
                <w:sz w:val="24"/>
                <w:szCs w:val="24"/>
              </w:rPr>
            </w:pPr>
            <w:r w:rsidRPr="00523336">
              <w:rPr>
                <w:rFonts w:ascii="宋体" w:hAnsi="宋体" w:cs="Times New Roman" w:hint="eastAsia"/>
                <w:color w:val="000000"/>
                <w:kern w:val="2"/>
                <w:sz w:val="24"/>
                <w:szCs w:val="24"/>
              </w:rPr>
              <w:t>服务方按照已审核的检测工作方案，在委托方的确认下进行现场技术服务，如有需提供的证明材料应在作业前提交。</w:t>
            </w:r>
          </w:p>
        </w:tc>
      </w:tr>
      <w:tr w:rsidR="00281B8F" w:rsidRPr="00523336" w14:paraId="66C8A60E" w14:textId="77777777" w:rsidTr="00281B8F">
        <w:trPr>
          <w:trHeight w:val="859"/>
        </w:trPr>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3CA873"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4</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17021F"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交付成果</w:t>
            </w:r>
          </w:p>
        </w:tc>
        <w:tc>
          <w:tcPr>
            <w:tcW w:w="65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B91788" w14:textId="77777777" w:rsidR="00281B8F" w:rsidRPr="00523336" w:rsidRDefault="00281B8F" w:rsidP="00281B8F">
            <w:pPr>
              <w:widowControl w:val="0"/>
              <w:rPr>
                <w:rFonts w:ascii="宋体" w:hAnsi="宋体" w:cs="Times New Roman"/>
                <w:color w:val="000000"/>
                <w:kern w:val="2"/>
                <w:sz w:val="24"/>
                <w:szCs w:val="24"/>
              </w:rPr>
            </w:pPr>
            <w:r w:rsidRPr="00523336">
              <w:rPr>
                <w:rFonts w:ascii="宋体" w:hAnsi="宋体" w:cs="Times New Roman" w:hint="eastAsia"/>
                <w:color w:val="000000"/>
                <w:kern w:val="2"/>
                <w:sz w:val="24"/>
                <w:szCs w:val="24"/>
              </w:rPr>
              <w:t>服务方交接服务成果，按合同约定内容出具符合资质及校方要求的检测报告。</w:t>
            </w:r>
          </w:p>
        </w:tc>
      </w:tr>
      <w:tr w:rsidR="00281B8F" w:rsidRPr="00523336" w14:paraId="047BD3FE" w14:textId="77777777" w:rsidTr="00281B8F">
        <w:trPr>
          <w:trHeight w:val="859"/>
        </w:trPr>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A974545"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5</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494E44" w14:textId="77777777" w:rsidR="00281B8F" w:rsidRPr="00523336" w:rsidRDefault="00281B8F" w:rsidP="00281B8F">
            <w:pPr>
              <w:widowControl w:val="0"/>
              <w:jc w:val="center"/>
              <w:rPr>
                <w:rFonts w:ascii="宋体" w:hAnsi="宋体" w:cs="Times New Roman"/>
                <w:color w:val="000000"/>
                <w:kern w:val="2"/>
                <w:sz w:val="24"/>
                <w:szCs w:val="24"/>
              </w:rPr>
            </w:pPr>
            <w:r w:rsidRPr="00523336">
              <w:rPr>
                <w:rFonts w:ascii="宋体" w:hAnsi="宋体" w:cs="Times New Roman" w:hint="eastAsia"/>
                <w:color w:val="000000"/>
                <w:kern w:val="2"/>
                <w:sz w:val="24"/>
                <w:szCs w:val="24"/>
              </w:rPr>
              <w:t>项目验收</w:t>
            </w:r>
          </w:p>
        </w:tc>
        <w:tc>
          <w:tcPr>
            <w:tcW w:w="65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4C7D9E" w14:textId="77777777" w:rsidR="00281B8F" w:rsidRPr="00523336" w:rsidRDefault="00281B8F" w:rsidP="00281B8F">
            <w:pPr>
              <w:widowControl w:val="0"/>
              <w:rPr>
                <w:rFonts w:ascii="宋体" w:hAnsi="宋体" w:cs="Times New Roman"/>
                <w:color w:val="000000"/>
                <w:kern w:val="2"/>
                <w:sz w:val="24"/>
                <w:szCs w:val="24"/>
              </w:rPr>
            </w:pPr>
            <w:r w:rsidRPr="00523336">
              <w:rPr>
                <w:rFonts w:ascii="宋体" w:hAnsi="宋体" w:cs="Times New Roman" w:hint="eastAsia"/>
                <w:color w:val="000000"/>
                <w:kern w:val="2"/>
                <w:sz w:val="24"/>
                <w:szCs w:val="24"/>
              </w:rPr>
              <w:t>服务方配合委托方提供验收需要的证明材料或签名，服务项目完成。</w:t>
            </w:r>
          </w:p>
        </w:tc>
      </w:tr>
    </w:tbl>
    <w:p w14:paraId="14F63D2D" w14:textId="77777777" w:rsidR="009F63D8" w:rsidRPr="00523336" w:rsidRDefault="009F63D8" w:rsidP="007865FE">
      <w:pPr>
        <w:adjustRightInd w:val="0"/>
        <w:snapToGrid w:val="0"/>
        <w:spacing w:line="420" w:lineRule="exact"/>
        <w:rPr>
          <w:rFonts w:ascii="宋体" w:hAnsi="宋体"/>
          <w:b/>
          <w:bCs/>
          <w:color w:val="000000"/>
          <w:sz w:val="28"/>
          <w:szCs w:val="28"/>
        </w:rPr>
      </w:pPr>
    </w:p>
    <w:p w14:paraId="3D2FD3C4" w14:textId="0C22251B" w:rsidR="00281B8F" w:rsidRPr="00523336" w:rsidRDefault="009D427B" w:rsidP="007865FE">
      <w:pPr>
        <w:adjustRightInd w:val="0"/>
        <w:snapToGrid w:val="0"/>
        <w:spacing w:line="420" w:lineRule="exact"/>
        <w:rPr>
          <w:rFonts w:ascii="宋体" w:hAnsi="宋体" w:cs="Times New Roman"/>
          <w:b/>
          <w:bCs/>
          <w:color w:val="000000"/>
          <w:sz w:val="28"/>
          <w:szCs w:val="28"/>
        </w:rPr>
      </w:pPr>
      <w:r w:rsidRPr="00523336">
        <w:rPr>
          <w:rFonts w:ascii="宋体" w:hAnsi="宋体" w:hint="eastAsia"/>
          <w:b/>
          <w:bCs/>
          <w:color w:val="000000"/>
          <w:sz w:val="28"/>
          <w:szCs w:val="28"/>
        </w:rPr>
        <w:t>2.3</w:t>
      </w:r>
      <w:r w:rsidRPr="00AA44F9">
        <w:rPr>
          <w:rFonts w:ascii="宋体" w:hAnsi="宋体"/>
          <w:b/>
          <w:bCs/>
          <w:color w:val="FF0000"/>
          <w:sz w:val="28"/>
          <w:szCs w:val="28"/>
        </w:rPr>
        <w:t>★</w:t>
      </w:r>
      <w:r w:rsidRPr="00523336">
        <w:rPr>
          <w:rFonts w:ascii="宋体" w:hAnsi="宋体" w:hint="eastAsia"/>
          <w:b/>
          <w:bCs/>
          <w:color w:val="000000"/>
          <w:sz w:val="28"/>
          <w:szCs w:val="28"/>
        </w:rPr>
        <w:t>要求</w:t>
      </w:r>
      <w:r w:rsidR="00281B8F" w:rsidRPr="00523336">
        <w:rPr>
          <w:rFonts w:ascii="宋体" w:hAnsi="宋体" w:hint="eastAsia"/>
          <w:b/>
          <w:bCs/>
          <w:color w:val="000000"/>
          <w:sz w:val="28"/>
          <w:szCs w:val="28"/>
        </w:rPr>
        <w:t>检测服务</w:t>
      </w:r>
      <w:r w:rsidRPr="00523336">
        <w:rPr>
          <w:rFonts w:ascii="宋体" w:hAnsi="宋体" w:hint="eastAsia"/>
          <w:b/>
          <w:bCs/>
          <w:color w:val="000000"/>
          <w:sz w:val="28"/>
          <w:szCs w:val="28"/>
        </w:rPr>
        <w:t>完成</w:t>
      </w:r>
      <w:r w:rsidR="00281B8F" w:rsidRPr="00523336">
        <w:rPr>
          <w:rFonts w:ascii="宋体" w:hAnsi="宋体" w:hint="eastAsia"/>
          <w:b/>
          <w:bCs/>
          <w:color w:val="000000"/>
          <w:sz w:val="28"/>
          <w:szCs w:val="28"/>
        </w:rPr>
        <w:t>时间</w:t>
      </w:r>
      <w:r w:rsidRPr="00523336">
        <w:rPr>
          <w:rFonts w:ascii="宋体" w:hAnsi="宋体" w:hint="eastAsia"/>
          <w:b/>
          <w:bCs/>
          <w:color w:val="000000"/>
          <w:sz w:val="28"/>
          <w:szCs w:val="28"/>
        </w:rPr>
        <w:t>，提供承诺函，格式自拟。</w:t>
      </w:r>
    </w:p>
    <w:tbl>
      <w:tblPr>
        <w:tblW w:w="95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3066"/>
        <w:gridCol w:w="1984"/>
        <w:gridCol w:w="3848"/>
      </w:tblGrid>
      <w:tr w:rsidR="00281B8F" w:rsidRPr="00523336" w14:paraId="590DB1E8" w14:textId="77777777" w:rsidTr="00281B8F">
        <w:trPr>
          <w:trHeight w:val="697"/>
          <w:tblHeader/>
        </w:trPr>
        <w:tc>
          <w:tcPr>
            <w:tcW w:w="620" w:type="dxa"/>
            <w:tcBorders>
              <w:top w:val="single" w:sz="4" w:space="0" w:color="auto"/>
              <w:left w:val="single" w:sz="4" w:space="0" w:color="auto"/>
              <w:bottom w:val="single" w:sz="4" w:space="0" w:color="auto"/>
              <w:right w:val="single" w:sz="4" w:space="0" w:color="auto"/>
            </w:tcBorders>
            <w:vAlign w:val="center"/>
            <w:hideMark/>
          </w:tcPr>
          <w:p w14:paraId="6EDBE150" w14:textId="77777777" w:rsidR="00281B8F" w:rsidRPr="00523336" w:rsidRDefault="00281B8F">
            <w:pPr>
              <w:jc w:val="center"/>
              <w:rPr>
                <w:rFonts w:ascii="宋体" w:hAnsi="宋体"/>
                <w:b/>
                <w:color w:val="000000"/>
                <w:sz w:val="24"/>
                <w:szCs w:val="24"/>
              </w:rPr>
            </w:pPr>
            <w:r w:rsidRPr="00523336">
              <w:rPr>
                <w:rFonts w:ascii="宋体" w:hAnsi="宋体" w:hint="eastAsia"/>
                <w:b/>
                <w:color w:val="000000"/>
                <w:sz w:val="24"/>
              </w:rPr>
              <w:t>No.</w:t>
            </w:r>
          </w:p>
        </w:tc>
        <w:tc>
          <w:tcPr>
            <w:tcW w:w="3066" w:type="dxa"/>
            <w:tcBorders>
              <w:top w:val="single" w:sz="4" w:space="0" w:color="auto"/>
              <w:left w:val="single" w:sz="4" w:space="0" w:color="auto"/>
              <w:bottom w:val="single" w:sz="4" w:space="0" w:color="auto"/>
              <w:right w:val="single" w:sz="4" w:space="0" w:color="auto"/>
            </w:tcBorders>
            <w:noWrap/>
            <w:vAlign w:val="center"/>
            <w:hideMark/>
          </w:tcPr>
          <w:p w14:paraId="045FB579" w14:textId="77777777" w:rsidR="00281B8F" w:rsidRPr="00523336" w:rsidRDefault="00281B8F">
            <w:pPr>
              <w:jc w:val="center"/>
              <w:rPr>
                <w:rFonts w:ascii="宋体" w:hAnsi="宋体"/>
                <w:b/>
                <w:color w:val="000000"/>
                <w:sz w:val="24"/>
              </w:rPr>
            </w:pPr>
            <w:r w:rsidRPr="00523336">
              <w:rPr>
                <w:rFonts w:ascii="宋体" w:hAnsi="宋体" w:hint="eastAsia"/>
                <w:b/>
                <w:color w:val="000000"/>
                <w:sz w:val="24"/>
              </w:rPr>
              <w:t>位置</w:t>
            </w:r>
          </w:p>
          <w:p w14:paraId="66C19CBA" w14:textId="77777777" w:rsidR="00281B8F" w:rsidRPr="00523336" w:rsidRDefault="00281B8F">
            <w:pPr>
              <w:jc w:val="center"/>
              <w:rPr>
                <w:rFonts w:ascii="宋体" w:hAnsi="宋体"/>
                <w:b/>
                <w:color w:val="000000"/>
                <w:sz w:val="24"/>
              </w:rPr>
            </w:pPr>
            <w:r w:rsidRPr="00523336">
              <w:rPr>
                <w:rFonts w:ascii="宋体" w:hAnsi="宋体" w:hint="eastAsia"/>
                <w:b/>
                <w:color w:val="000000"/>
                <w:sz w:val="24"/>
              </w:rPr>
              <w:t>Site</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2CA66722" w14:textId="77777777" w:rsidR="00281B8F" w:rsidRPr="00523336" w:rsidRDefault="00281B8F">
            <w:pPr>
              <w:jc w:val="center"/>
              <w:rPr>
                <w:rFonts w:ascii="宋体" w:hAnsi="宋体"/>
                <w:b/>
                <w:color w:val="000000"/>
                <w:sz w:val="24"/>
              </w:rPr>
            </w:pPr>
            <w:r w:rsidRPr="00523336">
              <w:rPr>
                <w:rFonts w:ascii="宋体" w:hAnsi="宋体" w:hint="eastAsia"/>
                <w:b/>
                <w:color w:val="000000"/>
                <w:sz w:val="24"/>
              </w:rPr>
              <w:t>数量</w:t>
            </w:r>
          </w:p>
          <w:p w14:paraId="06CF5BD8" w14:textId="77777777" w:rsidR="00281B8F" w:rsidRPr="00523336" w:rsidRDefault="00281B8F">
            <w:pPr>
              <w:jc w:val="center"/>
              <w:rPr>
                <w:rFonts w:ascii="宋体" w:hAnsi="宋体"/>
                <w:b/>
                <w:color w:val="000000"/>
                <w:sz w:val="24"/>
              </w:rPr>
            </w:pPr>
            <w:r w:rsidRPr="00523336">
              <w:rPr>
                <w:rFonts w:ascii="宋体" w:hAnsi="宋体" w:hint="eastAsia"/>
                <w:b/>
                <w:color w:val="000000"/>
                <w:sz w:val="24"/>
              </w:rPr>
              <w:t>Quantity</w:t>
            </w:r>
          </w:p>
        </w:tc>
        <w:tc>
          <w:tcPr>
            <w:tcW w:w="3848" w:type="dxa"/>
            <w:tcBorders>
              <w:top w:val="single" w:sz="4" w:space="0" w:color="auto"/>
              <w:left w:val="single" w:sz="4" w:space="0" w:color="auto"/>
              <w:bottom w:val="single" w:sz="4" w:space="0" w:color="auto"/>
              <w:right w:val="single" w:sz="4" w:space="0" w:color="auto"/>
            </w:tcBorders>
            <w:hideMark/>
          </w:tcPr>
          <w:p w14:paraId="5C0334CD" w14:textId="77777777" w:rsidR="00281B8F" w:rsidRPr="00523336" w:rsidRDefault="00281B8F">
            <w:pPr>
              <w:jc w:val="center"/>
              <w:rPr>
                <w:rFonts w:ascii="宋体" w:hAnsi="宋体"/>
                <w:b/>
                <w:color w:val="000000"/>
                <w:sz w:val="24"/>
              </w:rPr>
            </w:pPr>
            <w:r w:rsidRPr="00523336">
              <w:rPr>
                <w:rFonts w:ascii="宋体" w:hAnsi="宋体" w:hint="eastAsia"/>
                <w:b/>
                <w:color w:val="000000"/>
                <w:sz w:val="24"/>
              </w:rPr>
              <w:t>要求完成日期</w:t>
            </w:r>
          </w:p>
          <w:p w14:paraId="020D7352" w14:textId="77777777" w:rsidR="00281B8F" w:rsidRPr="00523336" w:rsidRDefault="00281B8F">
            <w:pPr>
              <w:jc w:val="center"/>
              <w:rPr>
                <w:rFonts w:ascii="宋体" w:hAnsi="宋体"/>
                <w:b/>
                <w:color w:val="000000"/>
                <w:sz w:val="24"/>
              </w:rPr>
            </w:pPr>
            <w:r w:rsidRPr="00523336">
              <w:rPr>
                <w:rFonts w:ascii="宋体" w:hAnsi="宋体" w:hint="eastAsia"/>
                <w:b/>
                <w:color w:val="000000"/>
                <w:sz w:val="24"/>
              </w:rPr>
              <w:t>Date</w:t>
            </w:r>
          </w:p>
        </w:tc>
      </w:tr>
      <w:tr w:rsidR="00281B8F" w:rsidRPr="00523336" w14:paraId="2E612805" w14:textId="77777777" w:rsidTr="00281B8F">
        <w:trPr>
          <w:trHeight w:val="803"/>
        </w:trPr>
        <w:tc>
          <w:tcPr>
            <w:tcW w:w="620" w:type="dxa"/>
            <w:tcBorders>
              <w:top w:val="single" w:sz="4" w:space="0" w:color="auto"/>
              <w:left w:val="single" w:sz="4" w:space="0" w:color="auto"/>
              <w:bottom w:val="single" w:sz="4" w:space="0" w:color="auto"/>
              <w:right w:val="single" w:sz="4" w:space="0" w:color="auto"/>
            </w:tcBorders>
            <w:vAlign w:val="center"/>
            <w:hideMark/>
          </w:tcPr>
          <w:p w14:paraId="7D6EF60F" w14:textId="77777777" w:rsidR="00281B8F" w:rsidRPr="00523336" w:rsidRDefault="00281B8F">
            <w:pPr>
              <w:jc w:val="center"/>
              <w:rPr>
                <w:rFonts w:ascii="宋体" w:hAnsi="宋体"/>
                <w:color w:val="000000"/>
                <w:sz w:val="24"/>
              </w:rPr>
            </w:pPr>
            <w:r w:rsidRPr="00523336">
              <w:rPr>
                <w:rFonts w:ascii="宋体" w:hAnsi="宋体" w:hint="eastAsia"/>
                <w:color w:val="000000"/>
                <w:sz w:val="24"/>
              </w:rPr>
              <w:t>1</w:t>
            </w:r>
          </w:p>
        </w:tc>
        <w:tc>
          <w:tcPr>
            <w:tcW w:w="3066" w:type="dxa"/>
            <w:tcBorders>
              <w:top w:val="single" w:sz="4" w:space="0" w:color="auto"/>
              <w:left w:val="single" w:sz="4" w:space="0" w:color="auto"/>
              <w:bottom w:val="single" w:sz="4" w:space="0" w:color="auto"/>
              <w:right w:val="single" w:sz="4" w:space="0" w:color="auto"/>
            </w:tcBorders>
            <w:noWrap/>
            <w:vAlign w:val="center"/>
            <w:hideMark/>
          </w:tcPr>
          <w:p w14:paraId="24E29A0F" w14:textId="77777777" w:rsidR="00281B8F" w:rsidRPr="00523336" w:rsidRDefault="00281B8F">
            <w:pPr>
              <w:jc w:val="center"/>
              <w:rPr>
                <w:rFonts w:ascii="宋体" w:hAnsi="宋体"/>
                <w:color w:val="000000"/>
                <w:sz w:val="24"/>
              </w:rPr>
            </w:pPr>
            <w:r w:rsidRPr="00523336">
              <w:rPr>
                <w:rFonts w:ascii="宋体" w:hAnsi="宋体" w:hint="eastAsia"/>
                <w:color w:val="000000"/>
                <w:sz w:val="24"/>
              </w:rPr>
              <w:t>教学楼</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43CE7A0" w14:textId="77777777" w:rsidR="00281B8F" w:rsidRPr="00523336" w:rsidRDefault="00281B8F">
            <w:pPr>
              <w:jc w:val="center"/>
              <w:rPr>
                <w:rFonts w:ascii="宋体" w:hAnsi="宋体"/>
                <w:color w:val="000000"/>
                <w:sz w:val="24"/>
              </w:rPr>
            </w:pPr>
            <w:r w:rsidRPr="00523336">
              <w:rPr>
                <w:rFonts w:ascii="宋体" w:hAnsi="宋体" w:hint="eastAsia"/>
                <w:color w:val="000000"/>
                <w:sz w:val="24"/>
              </w:rPr>
              <w:t>164</w:t>
            </w:r>
          </w:p>
        </w:tc>
        <w:tc>
          <w:tcPr>
            <w:tcW w:w="3848" w:type="dxa"/>
            <w:tcBorders>
              <w:top w:val="single" w:sz="4" w:space="0" w:color="auto"/>
              <w:left w:val="single" w:sz="4" w:space="0" w:color="auto"/>
              <w:bottom w:val="single" w:sz="4" w:space="0" w:color="auto"/>
              <w:right w:val="single" w:sz="4" w:space="0" w:color="auto"/>
            </w:tcBorders>
            <w:vAlign w:val="center"/>
            <w:hideMark/>
          </w:tcPr>
          <w:p w14:paraId="4F8EA51D" w14:textId="1F4EA00D" w:rsidR="00281B8F" w:rsidRPr="00523336" w:rsidRDefault="00281B8F">
            <w:pPr>
              <w:jc w:val="center"/>
              <w:rPr>
                <w:rFonts w:ascii="宋体" w:hAnsi="宋体"/>
                <w:color w:val="000000"/>
                <w:sz w:val="24"/>
              </w:rPr>
            </w:pPr>
            <w:r w:rsidRPr="00523336">
              <w:rPr>
                <w:rFonts w:ascii="宋体" w:hAnsi="宋体" w:hint="eastAsia"/>
                <w:color w:val="000000"/>
                <w:sz w:val="24"/>
              </w:rPr>
              <w:t>合同签订后10个日历日内</w:t>
            </w:r>
            <w:r w:rsidR="00535F56">
              <w:rPr>
                <w:rFonts w:ascii="宋体" w:hAnsi="宋体" w:hint="eastAsia"/>
                <w:color w:val="000000"/>
                <w:sz w:val="24"/>
              </w:rPr>
              <w:t>完成现场数据采集工作</w:t>
            </w:r>
          </w:p>
        </w:tc>
      </w:tr>
      <w:tr w:rsidR="00281B8F" w:rsidRPr="00523336" w14:paraId="174E28D3" w14:textId="77777777" w:rsidTr="00281B8F">
        <w:trPr>
          <w:trHeight w:val="743"/>
        </w:trPr>
        <w:tc>
          <w:tcPr>
            <w:tcW w:w="620" w:type="dxa"/>
            <w:tcBorders>
              <w:top w:val="single" w:sz="4" w:space="0" w:color="auto"/>
              <w:left w:val="single" w:sz="4" w:space="0" w:color="auto"/>
              <w:bottom w:val="single" w:sz="4" w:space="0" w:color="auto"/>
              <w:right w:val="single" w:sz="4" w:space="0" w:color="auto"/>
            </w:tcBorders>
            <w:vAlign w:val="center"/>
            <w:hideMark/>
          </w:tcPr>
          <w:p w14:paraId="60492387" w14:textId="77777777" w:rsidR="00281B8F" w:rsidRPr="00523336" w:rsidRDefault="00281B8F">
            <w:pPr>
              <w:jc w:val="center"/>
              <w:rPr>
                <w:rFonts w:ascii="宋体" w:hAnsi="宋体"/>
                <w:color w:val="000000"/>
                <w:sz w:val="24"/>
              </w:rPr>
            </w:pPr>
            <w:r w:rsidRPr="00523336">
              <w:rPr>
                <w:rFonts w:ascii="宋体" w:hAnsi="宋体" w:hint="eastAsia"/>
                <w:color w:val="000000"/>
                <w:sz w:val="24"/>
              </w:rPr>
              <w:t>2</w:t>
            </w:r>
          </w:p>
        </w:tc>
        <w:tc>
          <w:tcPr>
            <w:tcW w:w="3066" w:type="dxa"/>
            <w:tcBorders>
              <w:top w:val="single" w:sz="4" w:space="0" w:color="auto"/>
              <w:left w:val="single" w:sz="4" w:space="0" w:color="auto"/>
              <w:bottom w:val="single" w:sz="4" w:space="0" w:color="auto"/>
              <w:right w:val="single" w:sz="4" w:space="0" w:color="auto"/>
            </w:tcBorders>
            <w:noWrap/>
            <w:vAlign w:val="center"/>
            <w:hideMark/>
          </w:tcPr>
          <w:p w14:paraId="70E4D878" w14:textId="77777777" w:rsidR="00281B8F" w:rsidRPr="00523336" w:rsidRDefault="00281B8F">
            <w:pPr>
              <w:jc w:val="center"/>
              <w:rPr>
                <w:rFonts w:ascii="宋体" w:hAnsi="宋体"/>
                <w:color w:val="000000"/>
                <w:sz w:val="24"/>
              </w:rPr>
            </w:pPr>
            <w:r w:rsidRPr="00523336">
              <w:rPr>
                <w:rFonts w:ascii="宋体" w:hAnsi="宋体" w:hint="eastAsia"/>
                <w:color w:val="000000"/>
                <w:sz w:val="24"/>
              </w:rPr>
              <w:t>科研楼</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51590D" w14:textId="77777777" w:rsidR="00281B8F" w:rsidRPr="00523336" w:rsidRDefault="00281B8F">
            <w:pPr>
              <w:jc w:val="center"/>
              <w:rPr>
                <w:rFonts w:ascii="宋体" w:hAnsi="宋体"/>
                <w:color w:val="000000"/>
                <w:sz w:val="24"/>
              </w:rPr>
            </w:pPr>
            <w:r w:rsidRPr="00523336">
              <w:rPr>
                <w:rFonts w:ascii="宋体" w:hAnsi="宋体" w:hint="eastAsia"/>
                <w:color w:val="000000"/>
                <w:sz w:val="24"/>
              </w:rPr>
              <w:t>91</w:t>
            </w:r>
          </w:p>
        </w:tc>
        <w:tc>
          <w:tcPr>
            <w:tcW w:w="3848" w:type="dxa"/>
            <w:tcBorders>
              <w:top w:val="single" w:sz="4" w:space="0" w:color="auto"/>
              <w:left w:val="single" w:sz="4" w:space="0" w:color="auto"/>
              <w:bottom w:val="single" w:sz="4" w:space="0" w:color="auto"/>
              <w:right w:val="single" w:sz="4" w:space="0" w:color="auto"/>
            </w:tcBorders>
            <w:vAlign w:val="center"/>
            <w:hideMark/>
          </w:tcPr>
          <w:p w14:paraId="49D1F91A" w14:textId="39248BFF" w:rsidR="00281B8F" w:rsidRPr="00523336" w:rsidRDefault="00281B8F">
            <w:pPr>
              <w:jc w:val="center"/>
              <w:rPr>
                <w:rFonts w:ascii="宋体" w:hAnsi="宋体"/>
                <w:color w:val="000000"/>
                <w:sz w:val="24"/>
              </w:rPr>
            </w:pPr>
            <w:r w:rsidRPr="00523336">
              <w:rPr>
                <w:rFonts w:ascii="宋体" w:hAnsi="宋体" w:hint="eastAsia"/>
                <w:color w:val="000000"/>
                <w:sz w:val="24"/>
              </w:rPr>
              <w:t>合同签订后15个日历日内</w:t>
            </w:r>
            <w:r w:rsidR="00535F56">
              <w:rPr>
                <w:rFonts w:ascii="宋体" w:hAnsi="宋体" w:hint="eastAsia"/>
                <w:color w:val="000000"/>
                <w:sz w:val="24"/>
              </w:rPr>
              <w:t>完成现场数据采集工作</w:t>
            </w:r>
          </w:p>
        </w:tc>
      </w:tr>
      <w:tr w:rsidR="00281B8F" w:rsidRPr="00523336" w14:paraId="6F1C5A00" w14:textId="77777777" w:rsidTr="00281B8F">
        <w:trPr>
          <w:trHeight w:val="672"/>
        </w:trPr>
        <w:tc>
          <w:tcPr>
            <w:tcW w:w="3686" w:type="dxa"/>
            <w:gridSpan w:val="2"/>
            <w:tcBorders>
              <w:top w:val="single" w:sz="4" w:space="0" w:color="auto"/>
              <w:left w:val="single" w:sz="4" w:space="0" w:color="auto"/>
              <w:bottom w:val="single" w:sz="4" w:space="0" w:color="auto"/>
              <w:right w:val="single" w:sz="4" w:space="0" w:color="auto"/>
            </w:tcBorders>
            <w:vAlign w:val="center"/>
            <w:hideMark/>
          </w:tcPr>
          <w:p w14:paraId="2C80D9FB" w14:textId="77777777" w:rsidR="00281B8F" w:rsidRPr="00523336" w:rsidRDefault="00281B8F">
            <w:pPr>
              <w:jc w:val="center"/>
              <w:rPr>
                <w:rFonts w:ascii="宋体" w:hAnsi="宋体"/>
                <w:color w:val="000000"/>
                <w:sz w:val="24"/>
              </w:rPr>
            </w:pPr>
            <w:r w:rsidRPr="00523336">
              <w:rPr>
                <w:rFonts w:ascii="宋体" w:hAnsi="宋体" w:hint="eastAsia"/>
                <w:color w:val="000000"/>
                <w:sz w:val="24"/>
              </w:rPr>
              <w:t>合计</w:t>
            </w:r>
          </w:p>
        </w:tc>
        <w:tc>
          <w:tcPr>
            <w:tcW w:w="5832" w:type="dxa"/>
            <w:gridSpan w:val="2"/>
            <w:tcBorders>
              <w:top w:val="single" w:sz="4" w:space="0" w:color="auto"/>
              <w:left w:val="single" w:sz="4" w:space="0" w:color="auto"/>
              <w:bottom w:val="single" w:sz="4" w:space="0" w:color="auto"/>
              <w:right w:val="single" w:sz="4" w:space="0" w:color="auto"/>
            </w:tcBorders>
            <w:noWrap/>
            <w:vAlign w:val="center"/>
            <w:hideMark/>
          </w:tcPr>
          <w:p w14:paraId="663735EB" w14:textId="77777777" w:rsidR="00281B8F" w:rsidRPr="00523336" w:rsidRDefault="00281B8F">
            <w:pPr>
              <w:jc w:val="center"/>
              <w:rPr>
                <w:rFonts w:ascii="宋体" w:hAnsi="宋体"/>
                <w:color w:val="000000"/>
                <w:sz w:val="24"/>
              </w:rPr>
            </w:pPr>
            <w:r w:rsidRPr="00523336">
              <w:rPr>
                <w:rFonts w:ascii="宋体" w:hAnsi="宋体" w:hint="eastAsia"/>
                <w:color w:val="000000"/>
                <w:sz w:val="24"/>
              </w:rPr>
              <w:t>255台</w:t>
            </w:r>
          </w:p>
        </w:tc>
      </w:tr>
      <w:tr w:rsidR="00281B8F" w:rsidRPr="00523336" w14:paraId="3B2B78F1" w14:textId="77777777" w:rsidTr="00281B8F">
        <w:trPr>
          <w:trHeight w:val="672"/>
        </w:trPr>
        <w:tc>
          <w:tcPr>
            <w:tcW w:w="9518" w:type="dxa"/>
            <w:gridSpan w:val="4"/>
            <w:tcBorders>
              <w:top w:val="single" w:sz="4" w:space="0" w:color="auto"/>
              <w:left w:val="single" w:sz="4" w:space="0" w:color="auto"/>
              <w:bottom w:val="single" w:sz="4" w:space="0" w:color="auto"/>
              <w:right w:val="single" w:sz="4" w:space="0" w:color="auto"/>
            </w:tcBorders>
            <w:vAlign w:val="center"/>
            <w:hideMark/>
          </w:tcPr>
          <w:p w14:paraId="2DB5A5D7" w14:textId="77777777" w:rsidR="00281B8F" w:rsidRPr="00523336" w:rsidRDefault="00281B8F">
            <w:pPr>
              <w:rPr>
                <w:rFonts w:ascii="宋体" w:hAnsi="宋体"/>
                <w:bCs/>
                <w:color w:val="000000"/>
                <w:sz w:val="21"/>
                <w:szCs w:val="28"/>
              </w:rPr>
            </w:pPr>
            <w:r w:rsidRPr="00523336">
              <w:rPr>
                <w:rFonts w:ascii="宋体" w:hAnsi="宋体" w:hint="eastAsia"/>
                <w:bCs/>
                <w:color w:val="000000"/>
                <w:szCs w:val="28"/>
              </w:rPr>
              <w:t>备注：</w:t>
            </w:r>
          </w:p>
          <w:p w14:paraId="2CA7FC0D" w14:textId="0726FE02" w:rsidR="00281B8F" w:rsidRPr="00523336" w:rsidRDefault="00954994">
            <w:pPr>
              <w:rPr>
                <w:rFonts w:ascii="宋体" w:hAnsi="宋体"/>
                <w:bCs/>
                <w:color w:val="000000"/>
                <w:szCs w:val="28"/>
              </w:rPr>
            </w:pPr>
            <w:r w:rsidRPr="00523336">
              <w:rPr>
                <w:rFonts w:ascii="宋体" w:hAnsi="宋体" w:hint="eastAsia"/>
                <w:bCs/>
                <w:color w:val="000000"/>
                <w:szCs w:val="28"/>
              </w:rPr>
              <w:t>1.</w:t>
            </w:r>
            <w:r w:rsidR="00281B8F" w:rsidRPr="00523336">
              <w:rPr>
                <w:rFonts w:ascii="宋体" w:hAnsi="宋体" w:hint="eastAsia"/>
                <w:bCs/>
                <w:color w:val="000000"/>
                <w:szCs w:val="28"/>
              </w:rPr>
              <w:t>具体检测时间根据检测方与学校进行协调安排。</w:t>
            </w:r>
          </w:p>
          <w:p w14:paraId="437D5B7C" w14:textId="57CC620C" w:rsidR="00281B8F" w:rsidRPr="00523336" w:rsidRDefault="00281B8F" w:rsidP="00E34B0F">
            <w:pPr>
              <w:rPr>
                <w:rFonts w:ascii="宋体" w:hAnsi="宋体"/>
                <w:color w:val="000000"/>
                <w:sz w:val="24"/>
                <w:szCs w:val="24"/>
              </w:rPr>
            </w:pPr>
          </w:p>
        </w:tc>
      </w:tr>
    </w:tbl>
    <w:p w14:paraId="53B89E7A" w14:textId="77777777" w:rsidR="0059030C" w:rsidRPr="00523336" w:rsidRDefault="0059030C" w:rsidP="00281B8F">
      <w:pPr>
        <w:pStyle w:val="BodyTextIndent"/>
        <w:adjustRightInd w:val="0"/>
        <w:snapToGrid w:val="0"/>
        <w:spacing w:beforeLines="100" w:before="240" w:line="360" w:lineRule="auto"/>
        <w:ind w:firstLineChars="0" w:firstLine="0"/>
        <w:rPr>
          <w:rFonts w:ascii="宋体" w:eastAsia="宋体" w:hAnsi="宋体"/>
          <w:b/>
          <w:color w:val="000000"/>
          <w:szCs w:val="28"/>
        </w:rPr>
      </w:pPr>
    </w:p>
    <w:p w14:paraId="3617587C" w14:textId="1A0DD245" w:rsidR="00E34B0F" w:rsidRPr="00E34B0F" w:rsidRDefault="00E34B0F" w:rsidP="00E34B0F">
      <w:pPr>
        <w:pStyle w:val="ListParagraph"/>
        <w:numPr>
          <w:ilvl w:val="0"/>
          <w:numId w:val="6"/>
        </w:numPr>
        <w:rPr>
          <w:rFonts w:ascii="宋体" w:hAnsi="宋体"/>
          <w:b/>
          <w:color w:val="000000" w:themeColor="text1"/>
          <w:szCs w:val="28"/>
        </w:rPr>
      </w:pPr>
      <w:r w:rsidRPr="00AA44F9">
        <w:rPr>
          <w:rFonts w:ascii="宋体" w:hAnsi="宋体"/>
          <w:b/>
          <w:bCs/>
          <w:color w:val="FF0000"/>
          <w:sz w:val="28"/>
          <w:szCs w:val="28"/>
        </w:rPr>
        <w:t>★</w:t>
      </w:r>
      <w:r w:rsidRPr="00E34B0F">
        <w:rPr>
          <w:rFonts w:ascii="宋体" w:hAnsi="宋体" w:hint="eastAsia"/>
          <w:color w:val="000000" w:themeColor="text1"/>
          <w:sz w:val="24"/>
        </w:rPr>
        <w:t>承诺如发生检测数据未能符合相关技术标准要求的情况，投标人应将检测结果及时与招标人进行交底，协助分析故障原因及提出改进建议。招标人自行组织修复后，再由投标人重新进行一次检测，该部分重新检测内容不增加费用。</w:t>
      </w:r>
      <w:r w:rsidRPr="00C27733">
        <w:rPr>
          <w:rFonts w:ascii="宋体" w:hAnsi="宋体" w:hint="eastAsia"/>
          <w:b/>
          <w:color w:val="000000" w:themeColor="text1"/>
          <w:szCs w:val="28"/>
        </w:rPr>
        <w:t>且复检内容不收费且投标人应根据复检结论出具校准证书</w:t>
      </w:r>
      <w:r w:rsidRPr="00C27733">
        <w:rPr>
          <w:rFonts w:ascii="宋体" w:hAnsi="宋体"/>
          <w:b/>
          <w:color w:val="000000" w:themeColor="text1"/>
          <w:szCs w:val="28"/>
        </w:rPr>
        <w:t>/报告</w:t>
      </w:r>
      <w:r w:rsidRPr="00C27733">
        <w:rPr>
          <w:rFonts w:ascii="宋体" w:hAnsi="宋体" w:hint="eastAsia"/>
          <w:b/>
          <w:color w:val="000000" w:themeColor="text1"/>
          <w:szCs w:val="28"/>
        </w:rPr>
        <w:t>。提供承诺函，格式自拟。</w:t>
      </w:r>
    </w:p>
    <w:p w14:paraId="5420AE52" w14:textId="31EBAD94" w:rsidR="00281B8F" w:rsidRPr="00216A13" w:rsidRDefault="001B36FE" w:rsidP="009F63D8">
      <w:pPr>
        <w:pStyle w:val="BodyTextIndent"/>
        <w:numPr>
          <w:ilvl w:val="0"/>
          <w:numId w:val="6"/>
        </w:numPr>
        <w:adjustRightInd w:val="0"/>
        <w:snapToGrid w:val="0"/>
        <w:spacing w:beforeLines="100" w:before="240" w:line="360" w:lineRule="auto"/>
        <w:ind w:firstLineChars="0"/>
        <w:rPr>
          <w:rFonts w:ascii="宋体" w:eastAsia="宋体" w:hAnsi="宋体"/>
          <w:color w:val="000000"/>
          <w:sz w:val="24"/>
        </w:rPr>
      </w:pPr>
      <w:r w:rsidRPr="00AA44F9">
        <w:rPr>
          <w:rFonts w:ascii="宋体" w:hAnsi="宋体"/>
          <w:b/>
          <w:bCs/>
          <w:color w:val="FF0000"/>
          <w:szCs w:val="28"/>
        </w:rPr>
        <w:t>★</w:t>
      </w:r>
      <w:r w:rsidR="009D427B" w:rsidRPr="00216A13">
        <w:rPr>
          <w:rFonts w:ascii="宋体" w:eastAsia="宋体" w:hAnsi="宋体" w:hint="eastAsia"/>
          <w:color w:val="000000"/>
          <w:sz w:val="24"/>
        </w:rPr>
        <w:t>投标人</w:t>
      </w:r>
      <w:r w:rsidR="00281B8F" w:rsidRPr="00216A13">
        <w:rPr>
          <w:rFonts w:ascii="宋体" w:eastAsia="宋体" w:hAnsi="宋体" w:hint="eastAsia"/>
          <w:color w:val="000000"/>
          <w:sz w:val="24"/>
        </w:rPr>
        <w:t>应持有检验检测机构资质认定标志（CMA），可按照检测要求出具检测报告，</w:t>
      </w:r>
      <w:r w:rsidR="0059030C">
        <w:rPr>
          <w:rFonts w:ascii="宋体" w:eastAsia="宋体" w:hAnsi="宋体" w:hint="eastAsia"/>
          <w:color w:val="000000"/>
          <w:sz w:val="24"/>
        </w:rPr>
        <w:t>提供</w:t>
      </w:r>
      <w:r w:rsidR="0059030C" w:rsidRPr="0059030C">
        <w:rPr>
          <w:rFonts w:ascii="宋体" w:eastAsia="宋体" w:hAnsi="宋体"/>
          <w:color w:val="000000"/>
          <w:sz w:val="24"/>
        </w:rPr>
        <w:t>具有效期内的CMA资质证书扫描件</w:t>
      </w:r>
      <w:r w:rsidR="00281B8F" w:rsidRPr="00216A13">
        <w:rPr>
          <w:rFonts w:ascii="宋体" w:eastAsia="宋体" w:hAnsi="宋体" w:hint="eastAsia"/>
          <w:color w:val="000000"/>
          <w:sz w:val="24"/>
        </w:rPr>
        <w:t>。</w:t>
      </w:r>
    </w:p>
    <w:p w14:paraId="1DFEF456" w14:textId="24357895" w:rsidR="00281B8F" w:rsidRPr="00216A13" w:rsidRDefault="009F63D8" w:rsidP="00281B8F">
      <w:pPr>
        <w:pStyle w:val="BodyTextIndent"/>
        <w:numPr>
          <w:ilvl w:val="0"/>
          <w:numId w:val="6"/>
        </w:numPr>
        <w:adjustRightInd w:val="0"/>
        <w:snapToGrid w:val="0"/>
        <w:spacing w:beforeLines="100" w:before="240" w:line="360" w:lineRule="auto"/>
        <w:ind w:firstLineChars="0"/>
        <w:rPr>
          <w:rFonts w:ascii="宋体" w:eastAsia="宋体" w:hAnsi="宋体"/>
          <w:color w:val="000000"/>
          <w:sz w:val="24"/>
        </w:rPr>
      </w:pPr>
      <w:r w:rsidRPr="00216A13">
        <w:rPr>
          <w:rFonts w:ascii="宋体" w:eastAsia="宋体" w:hAnsi="宋体" w:hint="eastAsia"/>
          <w:color w:val="000000"/>
          <w:sz w:val="24"/>
        </w:rPr>
        <w:lastRenderedPageBreak/>
        <w:t>投标人</w:t>
      </w:r>
      <w:r w:rsidR="00281B8F" w:rsidRPr="00216A13">
        <w:rPr>
          <w:rFonts w:ascii="宋体" w:eastAsia="宋体" w:hAnsi="宋体" w:hint="eastAsia"/>
          <w:color w:val="000000"/>
          <w:sz w:val="24"/>
        </w:rPr>
        <w:t>在报价前可参加现场勘察，确认设备型号、数量、位置和检测方法等现场设备信息。</w:t>
      </w:r>
    </w:p>
    <w:p w14:paraId="4F943987" w14:textId="09CAA7DE" w:rsidR="00281B8F" w:rsidRPr="00216A13" w:rsidRDefault="009F63D8" w:rsidP="00281B8F">
      <w:pPr>
        <w:pStyle w:val="BodyTextIndent"/>
        <w:numPr>
          <w:ilvl w:val="0"/>
          <w:numId w:val="6"/>
        </w:numPr>
        <w:adjustRightInd w:val="0"/>
        <w:snapToGrid w:val="0"/>
        <w:spacing w:beforeLines="100" w:before="240" w:line="360" w:lineRule="auto"/>
        <w:ind w:firstLineChars="0"/>
        <w:rPr>
          <w:rFonts w:ascii="宋体" w:eastAsia="宋体" w:hAnsi="宋体"/>
          <w:color w:val="000000"/>
          <w:sz w:val="24"/>
        </w:rPr>
      </w:pPr>
      <w:r w:rsidRPr="00216A13">
        <w:rPr>
          <w:rFonts w:ascii="宋体" w:eastAsia="宋体" w:hAnsi="宋体" w:hint="eastAsia"/>
          <w:color w:val="000000"/>
          <w:sz w:val="24"/>
        </w:rPr>
        <w:t>中标人</w:t>
      </w:r>
      <w:r w:rsidR="00281B8F" w:rsidRPr="00216A13">
        <w:rPr>
          <w:rFonts w:ascii="宋体" w:eastAsia="宋体" w:hAnsi="宋体" w:hint="eastAsia"/>
          <w:color w:val="000000"/>
          <w:sz w:val="24"/>
        </w:rPr>
        <w:t>检测完毕后，设备应粘贴设备年度检测标签,包含检测日期，设备编号、下次年度检验日期等。标签材质应便于下一年的更替而不留痕迹。</w:t>
      </w:r>
    </w:p>
    <w:p w14:paraId="046FDD24" w14:textId="2F8EDE8E" w:rsidR="00281B8F" w:rsidRPr="00216A13" w:rsidRDefault="009F63D8" w:rsidP="00281B8F">
      <w:pPr>
        <w:pStyle w:val="BodyTextIndent"/>
        <w:numPr>
          <w:ilvl w:val="0"/>
          <w:numId w:val="6"/>
        </w:numPr>
        <w:adjustRightInd w:val="0"/>
        <w:snapToGrid w:val="0"/>
        <w:spacing w:beforeLines="100" w:before="240" w:line="360" w:lineRule="auto"/>
        <w:ind w:firstLineChars="0"/>
        <w:rPr>
          <w:rFonts w:ascii="宋体" w:eastAsia="宋体" w:hAnsi="宋体"/>
          <w:color w:val="000000"/>
          <w:sz w:val="24"/>
        </w:rPr>
      </w:pPr>
      <w:r w:rsidRPr="00216A13">
        <w:rPr>
          <w:rFonts w:ascii="宋体" w:eastAsia="宋体" w:hAnsi="宋体" w:hint="eastAsia"/>
          <w:color w:val="000000"/>
          <w:sz w:val="24"/>
        </w:rPr>
        <w:t>中标人</w:t>
      </w:r>
      <w:r w:rsidR="00281B8F" w:rsidRPr="00216A13">
        <w:rPr>
          <w:rFonts w:ascii="宋体" w:eastAsia="宋体" w:hAnsi="宋体" w:hint="eastAsia"/>
          <w:color w:val="000000"/>
          <w:sz w:val="24"/>
        </w:rPr>
        <w:t>在完成现场采集数据后10个工作日内出具电子检测报告，20个工作日内提供纸质检测报告（一式四份）。</w:t>
      </w:r>
    </w:p>
    <w:p w14:paraId="17F43739" w14:textId="77777777" w:rsidR="00281B8F" w:rsidRPr="00216A13" w:rsidRDefault="00281B8F" w:rsidP="00281B8F">
      <w:pPr>
        <w:pStyle w:val="BodyTextIndent"/>
        <w:numPr>
          <w:ilvl w:val="0"/>
          <w:numId w:val="6"/>
        </w:numPr>
        <w:adjustRightInd w:val="0"/>
        <w:snapToGrid w:val="0"/>
        <w:spacing w:beforeLines="100" w:before="240" w:line="360" w:lineRule="auto"/>
        <w:ind w:firstLineChars="0"/>
        <w:rPr>
          <w:rFonts w:ascii="宋体" w:eastAsia="宋体" w:hAnsi="宋体"/>
          <w:color w:val="000000"/>
          <w:sz w:val="24"/>
        </w:rPr>
      </w:pPr>
      <w:r w:rsidRPr="00216A13">
        <w:rPr>
          <w:rFonts w:ascii="宋体" w:eastAsia="宋体" w:hAnsi="宋体" w:hint="eastAsia"/>
          <w:color w:val="000000"/>
          <w:sz w:val="24"/>
        </w:rPr>
        <w:t>呈现成果应体现包含检测问题的汇总以及问题的跟进建议（如涉及到检测报告的统一格式，可在报告外提供补充文件）。建议内容应具体，且兼具可行性、有效性、时效性、经济性，和符合规范要求。</w:t>
      </w:r>
    </w:p>
    <w:p w14:paraId="0D00DFF7" w14:textId="77777777" w:rsidR="001C68B4" w:rsidRPr="00523336" w:rsidRDefault="001C68B4" w:rsidP="001C68B4">
      <w:pPr>
        <w:widowControl w:val="0"/>
        <w:spacing w:line="360" w:lineRule="auto"/>
        <w:jc w:val="both"/>
        <w:rPr>
          <w:rFonts w:ascii="宋体" w:hAnsi="宋体" w:cs="仿宋"/>
          <w:sz w:val="24"/>
          <w:szCs w:val="24"/>
        </w:rPr>
      </w:pPr>
    </w:p>
    <w:p w14:paraId="759CB256" w14:textId="77777777" w:rsidR="001C68B4" w:rsidRPr="00523336" w:rsidRDefault="001C68B4" w:rsidP="001C68B4">
      <w:pPr>
        <w:rPr>
          <w:rFonts w:ascii="宋体" w:hAnsi="宋体" w:cs="仿宋"/>
          <w:sz w:val="24"/>
          <w:szCs w:val="24"/>
        </w:rPr>
      </w:pPr>
    </w:p>
    <w:p w14:paraId="17728282" w14:textId="77777777" w:rsidR="001C68B4" w:rsidRPr="00523336" w:rsidRDefault="001C68B4" w:rsidP="001C68B4">
      <w:pPr>
        <w:spacing w:after="160" w:line="256" w:lineRule="auto"/>
        <w:rPr>
          <w:rFonts w:ascii="宋体" w:hAnsi="宋体" w:cs="宋体"/>
          <w:b/>
          <w:bCs/>
          <w:color w:val="FF0000"/>
          <w:kern w:val="2"/>
          <w:sz w:val="24"/>
          <w:szCs w:val="24"/>
        </w:rPr>
      </w:pPr>
      <w:r w:rsidRPr="00523336">
        <w:rPr>
          <w:rFonts w:ascii="宋体" w:hAnsi="宋体" w:cs="宋体" w:hint="eastAsia"/>
          <w:b/>
          <w:bCs/>
          <w:color w:val="FF0000"/>
          <w:kern w:val="2"/>
          <w:sz w:val="24"/>
          <w:szCs w:val="24"/>
        </w:rPr>
        <w:br w:type="page"/>
      </w:r>
    </w:p>
    <w:p w14:paraId="1F05730B" w14:textId="77777777" w:rsidR="001C68B4" w:rsidRPr="00523336" w:rsidRDefault="001C68B4" w:rsidP="001C68B4">
      <w:pPr>
        <w:pStyle w:val="ListParagraph"/>
        <w:numPr>
          <w:ilvl w:val="0"/>
          <w:numId w:val="2"/>
        </w:numPr>
        <w:ind w:left="714" w:hanging="357"/>
        <w:jc w:val="center"/>
        <w:outlineLvl w:val="0"/>
        <w:rPr>
          <w:rFonts w:ascii="宋体" w:hAnsi="宋体"/>
          <w:sz w:val="20"/>
          <w:szCs w:val="20"/>
        </w:rPr>
      </w:pPr>
      <w:bookmarkStart w:id="13" w:name="_Toc209101894"/>
      <w:r w:rsidRPr="00523336">
        <w:rPr>
          <w:rFonts w:ascii="宋体" w:hAnsi="宋体" w:hint="eastAsia"/>
          <w:b/>
          <w:sz w:val="36"/>
          <w:szCs w:val="36"/>
        </w:rPr>
        <w:lastRenderedPageBreak/>
        <w:t>评标办法</w:t>
      </w:r>
      <w:bookmarkEnd w:id="13"/>
    </w:p>
    <w:p w14:paraId="2F1B4138" w14:textId="77777777" w:rsidR="001C68B4" w:rsidRPr="00523336" w:rsidRDefault="001C68B4" w:rsidP="001C68B4">
      <w:pPr>
        <w:pStyle w:val="ListParagraph"/>
        <w:numPr>
          <w:ilvl w:val="1"/>
          <w:numId w:val="8"/>
        </w:numPr>
        <w:spacing w:line="360" w:lineRule="auto"/>
        <w:rPr>
          <w:rFonts w:ascii="宋体" w:hAnsi="宋体"/>
          <w:b/>
          <w:bCs/>
          <w:sz w:val="24"/>
          <w:szCs w:val="24"/>
        </w:rPr>
      </w:pPr>
      <w:r w:rsidRPr="00523336">
        <w:rPr>
          <w:rFonts w:ascii="宋体" w:hAnsi="宋体" w:hint="eastAsia"/>
          <w:b/>
          <w:bCs/>
          <w:sz w:val="24"/>
          <w:szCs w:val="24"/>
        </w:rPr>
        <w:t>概述</w:t>
      </w:r>
    </w:p>
    <w:p w14:paraId="70E21DAF" w14:textId="17642591" w:rsidR="002D3511" w:rsidRPr="00523336" w:rsidRDefault="002D3511" w:rsidP="002D3511">
      <w:pPr>
        <w:spacing w:line="360" w:lineRule="auto"/>
        <w:rPr>
          <w:rFonts w:ascii="宋体" w:hAnsi="宋体" w:cs="宋体"/>
          <w:sz w:val="24"/>
          <w:szCs w:val="24"/>
        </w:rPr>
      </w:pPr>
      <w:r w:rsidRPr="00523336">
        <w:rPr>
          <w:rFonts w:ascii="宋体" w:hAnsi="宋体" w:cs="宋体" w:hint="eastAsia"/>
          <w:sz w:val="24"/>
          <w:szCs w:val="24"/>
        </w:rPr>
        <w:t xml:space="preserve"> </w:t>
      </w:r>
      <w:r w:rsidRPr="00523336">
        <w:rPr>
          <w:rFonts w:ascii="宋体" w:hAnsi="宋体" w:cs="宋体"/>
          <w:sz w:val="24"/>
          <w:szCs w:val="24"/>
        </w:rPr>
        <w:t xml:space="preserve">   </w:t>
      </w:r>
      <w:r w:rsidRPr="00523336">
        <w:rPr>
          <w:rFonts w:ascii="宋体" w:hAnsi="宋体" w:cs="宋体" w:hint="eastAsia"/>
          <w:sz w:val="24"/>
          <w:szCs w:val="24"/>
        </w:rPr>
        <w:t>本次评标采用</w:t>
      </w:r>
      <w:r w:rsidRPr="00523336">
        <w:rPr>
          <w:rFonts w:ascii="宋体" w:hAnsi="宋体" w:cs="宋体" w:hint="eastAsia"/>
          <w:b/>
          <w:bCs/>
          <w:sz w:val="24"/>
          <w:szCs w:val="24"/>
        </w:rPr>
        <w:t>综合评分法</w:t>
      </w:r>
      <w:r w:rsidRPr="00523336">
        <w:rPr>
          <w:rFonts w:ascii="宋体" w:hAnsi="宋体" w:cs="宋体" w:hint="eastAsia"/>
          <w:sz w:val="24"/>
          <w:szCs w:val="24"/>
        </w:rPr>
        <w:t>（总分100分），</w:t>
      </w:r>
      <w:r w:rsidR="00E40800" w:rsidRPr="00523336">
        <w:rPr>
          <w:rFonts w:ascii="宋体" w:hAnsi="宋体" w:cs="宋体" w:hint="eastAsia"/>
          <w:sz w:val="24"/>
          <w:szCs w:val="24"/>
        </w:rPr>
        <w:t>即</w:t>
      </w:r>
      <w:r w:rsidRPr="00523336">
        <w:rPr>
          <w:rFonts w:ascii="宋体" w:hAnsi="宋体" w:cs="宋体" w:hint="eastAsia"/>
          <w:sz w:val="24"/>
          <w:szCs w:val="24"/>
        </w:rPr>
        <w:t>以招标文件为依据，按公正、科学、平等竞争的要求，投标文件满足招标文件全部实质性要求，且综合得分最高的投标人为中标候选人。</w:t>
      </w:r>
    </w:p>
    <w:p w14:paraId="00D649CC" w14:textId="209845C1" w:rsidR="002432AB" w:rsidRPr="00523336" w:rsidRDefault="001C68B4" w:rsidP="005D57ED">
      <w:pPr>
        <w:spacing w:line="360" w:lineRule="auto"/>
        <w:rPr>
          <w:rFonts w:ascii="宋体" w:hAnsi="宋体"/>
          <w:b/>
          <w:bCs/>
          <w:sz w:val="24"/>
          <w:szCs w:val="24"/>
        </w:rPr>
      </w:pPr>
      <w:r w:rsidRPr="00523336">
        <w:rPr>
          <w:rFonts w:ascii="宋体" w:hAnsi="宋体" w:hint="eastAsia"/>
          <w:b/>
          <w:bCs/>
          <w:sz w:val="24"/>
          <w:szCs w:val="24"/>
        </w:rPr>
        <w:t>注：</w:t>
      </w:r>
    </w:p>
    <w:p w14:paraId="2E942319" w14:textId="050A8D2A" w:rsidR="001C68B4" w:rsidRPr="00523336" w:rsidRDefault="002432AB" w:rsidP="005D57ED">
      <w:pPr>
        <w:spacing w:line="360" w:lineRule="auto"/>
        <w:rPr>
          <w:rFonts w:ascii="宋体" w:hAnsi="宋体"/>
          <w:b/>
          <w:bCs/>
          <w:sz w:val="24"/>
          <w:szCs w:val="24"/>
          <w:u w:val="single"/>
        </w:rPr>
      </w:pPr>
      <w:r w:rsidRPr="00523336">
        <w:rPr>
          <w:rFonts w:ascii="宋体" w:hAnsi="宋体" w:hint="eastAsia"/>
          <w:b/>
          <w:bCs/>
          <w:sz w:val="24"/>
          <w:szCs w:val="24"/>
          <w:u w:val="single"/>
        </w:rPr>
        <w:t>1</w:t>
      </w:r>
      <w:r w:rsidRPr="00523336">
        <w:rPr>
          <w:rFonts w:ascii="宋体" w:hAnsi="宋体"/>
          <w:b/>
          <w:bCs/>
          <w:sz w:val="24"/>
          <w:szCs w:val="24"/>
          <w:u w:val="single"/>
        </w:rPr>
        <w:t xml:space="preserve">. </w:t>
      </w:r>
      <w:r w:rsidR="001C68B4" w:rsidRPr="00523336">
        <w:rPr>
          <w:rFonts w:ascii="宋体" w:hAnsi="宋体" w:hint="eastAsia"/>
          <w:b/>
          <w:bCs/>
          <w:sz w:val="24"/>
          <w:szCs w:val="24"/>
          <w:u w:val="single"/>
        </w:rPr>
        <w:t>该招标文件中标有"★"的条款为实质性条款，任何负偏离或不满足都将导致投标（响应）无效。标有"▲"的条款为重要条款（如有），如部分"▲"条款未响应或未满足，将按评标要求影响得分，但不作为无效投标（响应）条款。</w:t>
      </w:r>
    </w:p>
    <w:p w14:paraId="06FC74E6" w14:textId="6CFC1839" w:rsidR="009757B1" w:rsidRPr="00523336" w:rsidRDefault="002432AB" w:rsidP="005D57ED">
      <w:pPr>
        <w:spacing w:line="360" w:lineRule="auto"/>
        <w:rPr>
          <w:rFonts w:ascii="宋体" w:hAnsi="宋体" w:cs="宋体"/>
          <w:b/>
          <w:bCs/>
          <w:sz w:val="24"/>
          <w:szCs w:val="24"/>
          <w:u w:val="single"/>
        </w:rPr>
      </w:pPr>
      <w:r w:rsidRPr="00523336">
        <w:rPr>
          <w:rFonts w:ascii="宋体" w:hAnsi="宋体" w:hint="eastAsia"/>
          <w:b/>
          <w:bCs/>
          <w:sz w:val="24"/>
          <w:szCs w:val="24"/>
          <w:u w:val="single"/>
        </w:rPr>
        <w:t>2.招标文件所要求的证书、资质等</w:t>
      </w:r>
      <w:r w:rsidR="000A7A88" w:rsidRPr="00523336">
        <w:rPr>
          <w:rFonts w:ascii="宋体" w:hAnsi="宋体" w:hint="eastAsia"/>
          <w:b/>
          <w:bCs/>
          <w:sz w:val="24"/>
          <w:szCs w:val="24"/>
          <w:u w:val="single"/>
        </w:rPr>
        <w:t>各类证明</w:t>
      </w:r>
      <w:r w:rsidRPr="00523336">
        <w:rPr>
          <w:rFonts w:ascii="宋体" w:hAnsi="宋体" w:hint="eastAsia"/>
          <w:b/>
          <w:bCs/>
          <w:sz w:val="24"/>
          <w:szCs w:val="24"/>
          <w:u w:val="single"/>
        </w:rPr>
        <w:t>材料，如</w:t>
      </w:r>
      <w:r w:rsidR="000A7A88" w:rsidRPr="00523336">
        <w:rPr>
          <w:rFonts w:ascii="宋体" w:hAnsi="宋体" w:cs="宋体" w:hint="eastAsia"/>
          <w:b/>
          <w:bCs/>
          <w:sz w:val="24"/>
          <w:szCs w:val="24"/>
          <w:u w:val="single"/>
        </w:rPr>
        <w:t>需在有效期内且清晰反映相关的数据及印章等，如模糊不清无法辨别的或失效的</w:t>
      </w:r>
      <w:r w:rsidRPr="00523336">
        <w:rPr>
          <w:rFonts w:ascii="宋体" w:hAnsi="宋体" w:hint="eastAsia"/>
          <w:b/>
          <w:bCs/>
          <w:sz w:val="24"/>
          <w:szCs w:val="24"/>
          <w:u w:val="single"/>
        </w:rPr>
        <w:t>按无效材料处理。</w:t>
      </w:r>
    </w:p>
    <w:p w14:paraId="394D5810" w14:textId="77777777" w:rsidR="002432AB" w:rsidRPr="00523336" w:rsidRDefault="002432AB" w:rsidP="001C68B4">
      <w:pPr>
        <w:spacing w:line="360" w:lineRule="auto"/>
        <w:rPr>
          <w:rFonts w:ascii="宋体" w:hAnsi="宋体"/>
          <w:sz w:val="24"/>
          <w:szCs w:val="24"/>
          <w:u w:val="single"/>
        </w:rPr>
      </w:pPr>
    </w:p>
    <w:p w14:paraId="04134E94" w14:textId="77777777" w:rsidR="001C68B4" w:rsidRPr="00523336" w:rsidRDefault="001C68B4" w:rsidP="001C68B4">
      <w:pPr>
        <w:pStyle w:val="ListParagraph"/>
        <w:numPr>
          <w:ilvl w:val="1"/>
          <w:numId w:val="8"/>
        </w:numPr>
        <w:spacing w:line="360" w:lineRule="auto"/>
        <w:rPr>
          <w:rFonts w:ascii="宋体" w:hAnsi="宋体"/>
          <w:b/>
          <w:bCs/>
          <w:sz w:val="24"/>
          <w:szCs w:val="24"/>
        </w:rPr>
      </w:pPr>
      <w:r w:rsidRPr="00523336">
        <w:rPr>
          <w:rFonts w:ascii="宋体" w:hAnsi="宋体" w:hint="eastAsia"/>
          <w:b/>
          <w:bCs/>
          <w:sz w:val="24"/>
          <w:szCs w:val="24"/>
        </w:rPr>
        <w:t>评标流程及步骤</w:t>
      </w:r>
    </w:p>
    <w:p w14:paraId="73BA24BB" w14:textId="77777777" w:rsidR="001C68B4" w:rsidRPr="00523336" w:rsidRDefault="001C68B4" w:rsidP="001C68B4">
      <w:pPr>
        <w:tabs>
          <w:tab w:val="left" w:pos="284"/>
          <w:tab w:val="left" w:pos="851"/>
        </w:tabs>
        <w:spacing w:line="360" w:lineRule="auto"/>
        <w:rPr>
          <w:rFonts w:ascii="宋体" w:hAnsi="宋体"/>
          <w:b/>
          <w:bCs/>
          <w:sz w:val="24"/>
          <w:szCs w:val="24"/>
        </w:rPr>
      </w:pPr>
      <w:r w:rsidRPr="00523336">
        <w:rPr>
          <w:rFonts w:ascii="宋体" w:hAnsi="宋体" w:hint="eastAsia"/>
          <w:b/>
          <w:bCs/>
          <w:sz w:val="24"/>
          <w:szCs w:val="24"/>
        </w:rPr>
        <w:t>（一）资格审查</w:t>
      </w:r>
    </w:p>
    <w:p w14:paraId="39A3B584" w14:textId="2D98CA25" w:rsidR="00F972FE" w:rsidRPr="00523336" w:rsidRDefault="00F972FE" w:rsidP="00F972FE">
      <w:pPr>
        <w:tabs>
          <w:tab w:val="left" w:pos="284"/>
          <w:tab w:val="left" w:pos="851"/>
        </w:tabs>
        <w:spacing w:line="360" w:lineRule="auto"/>
        <w:rPr>
          <w:rFonts w:ascii="宋体" w:hAnsi="宋体" w:cs="宋体"/>
          <w:sz w:val="24"/>
          <w:szCs w:val="24"/>
          <w:lang w:val="zh-CN"/>
        </w:rPr>
      </w:pPr>
      <w:r w:rsidRPr="00523336">
        <w:rPr>
          <w:rFonts w:ascii="宋体" w:hAnsi="宋体" w:cs="宋体"/>
          <w:sz w:val="24"/>
          <w:szCs w:val="24"/>
          <w:lang w:val="zh-CN"/>
        </w:rPr>
        <w:t xml:space="preserve">     </w:t>
      </w:r>
      <w:r w:rsidRPr="00523336">
        <w:rPr>
          <w:rFonts w:ascii="宋体" w:hAnsi="宋体" w:cs="宋体" w:hint="eastAsia"/>
          <w:sz w:val="24"/>
          <w:szCs w:val="24"/>
          <w:lang w:val="zh-CN"/>
        </w:rPr>
        <w:t>评标小组根据</w:t>
      </w:r>
      <w:r w:rsidRPr="00523336">
        <w:rPr>
          <w:rFonts w:ascii="宋体" w:hAnsi="宋体" w:hint="eastAsia"/>
          <w:b/>
          <w:bCs/>
          <w:sz w:val="24"/>
          <w:szCs w:val="24"/>
        </w:rPr>
        <w:t>第一部分</w:t>
      </w:r>
      <w:r w:rsidRPr="00523336">
        <w:rPr>
          <w:rFonts w:ascii="宋体" w:hAnsi="宋体" w:hint="eastAsia"/>
          <w:sz w:val="24"/>
          <w:szCs w:val="24"/>
        </w:rPr>
        <w:t>“</w:t>
      </w:r>
      <w:r w:rsidRPr="00523336">
        <w:rPr>
          <w:rFonts w:ascii="宋体" w:hAnsi="宋体" w:hint="eastAsia"/>
          <w:b/>
          <w:bCs/>
          <w:sz w:val="24"/>
          <w:szCs w:val="24"/>
        </w:rPr>
        <w:t>合格投标人的资格要求</w:t>
      </w:r>
      <w:r w:rsidRPr="00523336">
        <w:rPr>
          <w:rFonts w:ascii="宋体" w:hAnsi="宋体" w:hint="eastAsia"/>
          <w:sz w:val="24"/>
          <w:szCs w:val="24"/>
        </w:rPr>
        <w:t>”</w:t>
      </w:r>
      <w:r w:rsidRPr="00523336">
        <w:rPr>
          <w:rFonts w:ascii="宋体" w:hAnsi="宋体" w:cs="宋体" w:hint="eastAsia"/>
          <w:sz w:val="24"/>
          <w:szCs w:val="24"/>
          <w:lang w:val="zh-CN"/>
        </w:rPr>
        <w:t>对投标人的资格逐项进行审查；只有通过资格审查的投标人才能进入符合性审查。</w:t>
      </w:r>
    </w:p>
    <w:p w14:paraId="47ED6750" w14:textId="77777777" w:rsidR="00F972FE" w:rsidRPr="00523336" w:rsidRDefault="00F972FE" w:rsidP="001C68B4">
      <w:pPr>
        <w:tabs>
          <w:tab w:val="left" w:pos="284"/>
          <w:tab w:val="left" w:pos="851"/>
        </w:tabs>
        <w:spacing w:line="360" w:lineRule="auto"/>
        <w:rPr>
          <w:rFonts w:ascii="宋体" w:hAnsi="宋体"/>
          <w:sz w:val="24"/>
          <w:szCs w:val="24"/>
        </w:rPr>
      </w:pPr>
    </w:p>
    <w:p w14:paraId="352487A3" w14:textId="5AA0CD0A" w:rsidR="001C68B4" w:rsidRPr="00523336" w:rsidRDefault="001C68B4" w:rsidP="001C68B4">
      <w:pPr>
        <w:tabs>
          <w:tab w:val="left" w:pos="284"/>
          <w:tab w:val="left" w:pos="720"/>
          <w:tab w:val="left" w:pos="851"/>
        </w:tabs>
        <w:spacing w:line="360" w:lineRule="auto"/>
        <w:rPr>
          <w:rFonts w:ascii="宋体" w:hAnsi="宋体" w:cs="宋体"/>
          <w:b/>
          <w:bCs/>
          <w:sz w:val="24"/>
          <w:szCs w:val="24"/>
          <w:lang w:val="zh-CN"/>
        </w:rPr>
      </w:pPr>
      <w:r w:rsidRPr="00523336">
        <w:rPr>
          <w:rFonts w:ascii="宋体" w:hAnsi="宋体" w:hint="eastAsia"/>
          <w:b/>
          <w:bCs/>
          <w:sz w:val="24"/>
          <w:szCs w:val="24"/>
        </w:rPr>
        <w:t>（二）</w:t>
      </w:r>
      <w:r w:rsidRPr="00523336">
        <w:rPr>
          <w:rFonts w:ascii="宋体" w:hAnsi="宋体" w:cs="宋体" w:hint="eastAsia"/>
          <w:b/>
          <w:bCs/>
          <w:sz w:val="24"/>
          <w:szCs w:val="24"/>
          <w:lang w:val="zh-CN"/>
        </w:rPr>
        <w:t>符合性审查</w:t>
      </w:r>
    </w:p>
    <w:p w14:paraId="00F69026" w14:textId="4473D3FD" w:rsidR="004E60BE" w:rsidRPr="00523336" w:rsidRDefault="004E60BE" w:rsidP="004E60BE">
      <w:pPr>
        <w:tabs>
          <w:tab w:val="left" w:pos="284"/>
          <w:tab w:val="left" w:pos="720"/>
          <w:tab w:val="left" w:pos="851"/>
        </w:tabs>
        <w:spacing w:line="360" w:lineRule="auto"/>
        <w:rPr>
          <w:rFonts w:ascii="宋体" w:hAnsi="宋体"/>
          <w:sz w:val="24"/>
          <w:szCs w:val="24"/>
          <w:lang w:val="zh-CN"/>
        </w:rPr>
      </w:pPr>
      <w:bookmarkStart w:id="14" w:name="_Hlk209701523"/>
      <w:r w:rsidRPr="00523336">
        <w:rPr>
          <w:rFonts w:ascii="宋体" w:hAnsi="宋体" w:hint="eastAsia"/>
          <w:b/>
          <w:bCs/>
          <w:sz w:val="24"/>
          <w:szCs w:val="24"/>
          <w:lang w:val="zh-CN"/>
        </w:rPr>
        <w:t xml:space="preserve"> </w:t>
      </w:r>
      <w:r w:rsidRPr="00523336">
        <w:rPr>
          <w:rFonts w:ascii="宋体" w:hAnsi="宋体"/>
          <w:b/>
          <w:bCs/>
          <w:sz w:val="24"/>
          <w:szCs w:val="24"/>
          <w:lang w:val="zh-CN"/>
        </w:rPr>
        <w:t xml:space="preserve">   </w:t>
      </w:r>
      <w:r w:rsidRPr="00523336">
        <w:rPr>
          <w:rFonts w:ascii="宋体" w:hAnsi="宋体" w:hint="eastAsia"/>
          <w:sz w:val="24"/>
          <w:szCs w:val="24"/>
          <w:lang w:val="zh-CN"/>
        </w:rPr>
        <w:t>评标小组</w:t>
      </w:r>
      <w:bookmarkEnd w:id="14"/>
      <w:r w:rsidRPr="00523336">
        <w:rPr>
          <w:rFonts w:ascii="宋体" w:hAnsi="宋体" w:hint="eastAsia"/>
          <w:sz w:val="24"/>
          <w:szCs w:val="24"/>
          <w:lang w:val="zh-CN"/>
        </w:rPr>
        <w:t>根据</w:t>
      </w:r>
      <w:r w:rsidRPr="00523336">
        <w:rPr>
          <w:rFonts w:ascii="宋体" w:hAnsi="宋体" w:hint="eastAsia"/>
          <w:b/>
          <w:bCs/>
          <w:sz w:val="24"/>
          <w:szCs w:val="24"/>
          <w:lang w:val="zh-CN"/>
        </w:rPr>
        <w:t>《符合性审查内容》</w:t>
      </w:r>
      <w:r w:rsidRPr="00523336">
        <w:rPr>
          <w:rFonts w:ascii="宋体" w:hAnsi="宋体" w:hint="eastAsia"/>
          <w:sz w:val="24"/>
          <w:szCs w:val="24"/>
          <w:lang w:val="zh-CN"/>
        </w:rPr>
        <w:t>对投标人的符合性逐项进行审查；只有通过符合性审查的投标人才能进入商务技术评审和价格评审。</w:t>
      </w:r>
    </w:p>
    <w:p w14:paraId="65E6EEB8" w14:textId="7C978B80" w:rsidR="004E60BE" w:rsidRPr="00523336" w:rsidRDefault="004E60BE" w:rsidP="001C68B4">
      <w:pPr>
        <w:tabs>
          <w:tab w:val="left" w:pos="284"/>
          <w:tab w:val="left" w:pos="720"/>
          <w:tab w:val="left" w:pos="851"/>
        </w:tabs>
        <w:spacing w:line="360" w:lineRule="auto"/>
        <w:rPr>
          <w:rFonts w:ascii="宋体" w:hAnsi="宋体"/>
          <w:b/>
          <w:bCs/>
          <w:sz w:val="24"/>
          <w:szCs w:val="24"/>
        </w:rPr>
      </w:pPr>
      <w:r w:rsidRPr="00523336">
        <w:rPr>
          <w:rFonts w:ascii="宋体" w:hAnsi="宋体" w:hint="eastAsia"/>
          <w:b/>
          <w:bCs/>
          <w:sz w:val="24"/>
          <w:szCs w:val="24"/>
        </w:rPr>
        <w:t xml:space="preserve"> </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8099"/>
      </w:tblGrid>
      <w:tr w:rsidR="001C68B4" w:rsidRPr="00523336" w14:paraId="341863B7" w14:textId="77777777" w:rsidTr="007B4702">
        <w:trPr>
          <w:trHeight w:val="345"/>
          <w:tblHeader/>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55743D99" w14:textId="77777777" w:rsidR="001C68B4" w:rsidRPr="00523336" w:rsidRDefault="001C68B4" w:rsidP="007B4702">
            <w:pPr>
              <w:autoSpaceDE w:val="0"/>
              <w:autoSpaceDN w:val="0"/>
              <w:adjustRightInd w:val="0"/>
              <w:snapToGrid w:val="0"/>
              <w:spacing w:line="360" w:lineRule="auto"/>
              <w:ind w:right="32"/>
              <w:jc w:val="center"/>
              <w:rPr>
                <w:rFonts w:ascii="宋体" w:hAnsi="宋体"/>
                <w:b/>
                <w:bCs/>
                <w:sz w:val="24"/>
                <w:szCs w:val="24"/>
              </w:rPr>
            </w:pPr>
            <w:r w:rsidRPr="00523336">
              <w:rPr>
                <w:rFonts w:ascii="宋体" w:hAnsi="宋体" w:hint="eastAsia"/>
                <w:b/>
                <w:bCs/>
                <w:sz w:val="24"/>
                <w:szCs w:val="24"/>
              </w:rPr>
              <w:t>序号</w:t>
            </w:r>
          </w:p>
        </w:tc>
        <w:tc>
          <w:tcPr>
            <w:tcW w:w="8105" w:type="dxa"/>
            <w:tcBorders>
              <w:top w:val="single" w:sz="4" w:space="0" w:color="auto"/>
              <w:left w:val="single" w:sz="4" w:space="0" w:color="auto"/>
              <w:bottom w:val="single" w:sz="4" w:space="0" w:color="auto"/>
              <w:right w:val="single" w:sz="4" w:space="0" w:color="auto"/>
            </w:tcBorders>
            <w:vAlign w:val="center"/>
            <w:hideMark/>
          </w:tcPr>
          <w:p w14:paraId="676BF810" w14:textId="77777777" w:rsidR="001C68B4" w:rsidRPr="00523336" w:rsidRDefault="001C68B4" w:rsidP="007B4702">
            <w:pPr>
              <w:autoSpaceDE w:val="0"/>
              <w:autoSpaceDN w:val="0"/>
              <w:adjustRightInd w:val="0"/>
              <w:snapToGrid w:val="0"/>
              <w:spacing w:line="360" w:lineRule="auto"/>
              <w:jc w:val="center"/>
              <w:rPr>
                <w:rFonts w:ascii="宋体" w:hAnsi="宋体"/>
                <w:b/>
                <w:bCs/>
                <w:sz w:val="24"/>
                <w:szCs w:val="24"/>
              </w:rPr>
            </w:pPr>
            <w:r w:rsidRPr="00523336">
              <w:rPr>
                <w:rFonts w:ascii="宋体" w:hAnsi="宋体" w:hint="eastAsia"/>
                <w:b/>
                <w:bCs/>
                <w:sz w:val="24"/>
                <w:szCs w:val="24"/>
              </w:rPr>
              <w:t>符合性审查内容</w:t>
            </w:r>
          </w:p>
        </w:tc>
      </w:tr>
      <w:tr w:rsidR="001C68B4" w:rsidRPr="00523336" w14:paraId="04C4DA83" w14:textId="77777777" w:rsidTr="007B4702">
        <w:trPr>
          <w:trHeight w:val="326"/>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26B63E85" w14:textId="77777777" w:rsidR="001C68B4" w:rsidRPr="00523336" w:rsidRDefault="001C68B4" w:rsidP="007B4702">
            <w:pPr>
              <w:autoSpaceDE w:val="0"/>
              <w:autoSpaceDN w:val="0"/>
              <w:adjustRightInd w:val="0"/>
              <w:snapToGrid w:val="0"/>
              <w:spacing w:line="360" w:lineRule="auto"/>
              <w:ind w:right="32"/>
              <w:jc w:val="center"/>
              <w:rPr>
                <w:rFonts w:ascii="宋体" w:hAnsi="宋体"/>
                <w:sz w:val="24"/>
                <w:szCs w:val="24"/>
              </w:rPr>
            </w:pPr>
            <w:r w:rsidRPr="00523336">
              <w:rPr>
                <w:rFonts w:ascii="宋体" w:hAnsi="宋体" w:hint="eastAsia"/>
                <w:sz w:val="24"/>
                <w:szCs w:val="24"/>
              </w:rPr>
              <w:t>1</w:t>
            </w:r>
          </w:p>
        </w:tc>
        <w:tc>
          <w:tcPr>
            <w:tcW w:w="8105" w:type="dxa"/>
            <w:tcBorders>
              <w:top w:val="single" w:sz="4" w:space="0" w:color="auto"/>
              <w:left w:val="single" w:sz="4" w:space="0" w:color="auto"/>
              <w:bottom w:val="single" w:sz="4" w:space="0" w:color="auto"/>
              <w:right w:val="single" w:sz="4" w:space="0" w:color="auto"/>
            </w:tcBorders>
            <w:vAlign w:val="center"/>
            <w:hideMark/>
          </w:tcPr>
          <w:p w14:paraId="38894264" w14:textId="77777777" w:rsidR="001C68B4" w:rsidRPr="00523336" w:rsidRDefault="001C68B4" w:rsidP="007B4702">
            <w:pPr>
              <w:autoSpaceDE w:val="0"/>
              <w:autoSpaceDN w:val="0"/>
              <w:adjustRightInd w:val="0"/>
              <w:snapToGrid w:val="0"/>
              <w:spacing w:line="360" w:lineRule="auto"/>
              <w:rPr>
                <w:rFonts w:ascii="宋体" w:hAnsi="宋体"/>
                <w:sz w:val="24"/>
                <w:szCs w:val="24"/>
              </w:rPr>
            </w:pPr>
            <w:r w:rsidRPr="00523336">
              <w:rPr>
                <w:rFonts w:ascii="宋体" w:hAnsi="宋体" w:hint="eastAsia"/>
                <w:color w:val="000000"/>
                <w:sz w:val="24"/>
                <w:szCs w:val="24"/>
              </w:rPr>
              <w:t>投标报价固定唯一，且投标报价未超过最高限价。</w:t>
            </w:r>
          </w:p>
        </w:tc>
      </w:tr>
      <w:tr w:rsidR="001C68B4" w:rsidRPr="00523336" w14:paraId="0F3B206D" w14:textId="77777777" w:rsidTr="007B4702">
        <w:trPr>
          <w:trHeight w:val="326"/>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0EFF8173" w14:textId="77777777" w:rsidR="001C68B4" w:rsidRPr="00523336" w:rsidRDefault="001C68B4" w:rsidP="007B4702">
            <w:pPr>
              <w:autoSpaceDE w:val="0"/>
              <w:autoSpaceDN w:val="0"/>
              <w:adjustRightInd w:val="0"/>
              <w:snapToGrid w:val="0"/>
              <w:spacing w:line="360" w:lineRule="auto"/>
              <w:ind w:right="32"/>
              <w:jc w:val="center"/>
              <w:rPr>
                <w:rFonts w:ascii="宋体" w:hAnsi="宋体"/>
                <w:sz w:val="24"/>
                <w:szCs w:val="24"/>
              </w:rPr>
            </w:pPr>
            <w:r w:rsidRPr="00523336">
              <w:rPr>
                <w:rFonts w:ascii="宋体" w:hAnsi="宋体" w:hint="eastAsia"/>
                <w:sz w:val="24"/>
                <w:szCs w:val="24"/>
              </w:rPr>
              <w:t>2</w:t>
            </w:r>
          </w:p>
        </w:tc>
        <w:tc>
          <w:tcPr>
            <w:tcW w:w="8105" w:type="dxa"/>
            <w:tcBorders>
              <w:top w:val="single" w:sz="4" w:space="0" w:color="auto"/>
              <w:left w:val="single" w:sz="4" w:space="0" w:color="auto"/>
              <w:bottom w:val="single" w:sz="4" w:space="0" w:color="auto"/>
              <w:right w:val="single" w:sz="4" w:space="0" w:color="auto"/>
            </w:tcBorders>
            <w:vAlign w:val="center"/>
            <w:hideMark/>
          </w:tcPr>
          <w:p w14:paraId="7B15D28B" w14:textId="77777777" w:rsidR="001C68B4" w:rsidRPr="00523336" w:rsidRDefault="001C68B4" w:rsidP="007B4702">
            <w:pPr>
              <w:autoSpaceDE w:val="0"/>
              <w:autoSpaceDN w:val="0"/>
              <w:adjustRightInd w:val="0"/>
              <w:snapToGrid w:val="0"/>
              <w:spacing w:line="360" w:lineRule="auto"/>
              <w:rPr>
                <w:rFonts w:ascii="宋体" w:hAnsi="宋体"/>
                <w:sz w:val="24"/>
                <w:szCs w:val="24"/>
              </w:rPr>
            </w:pPr>
            <w:r w:rsidRPr="00523336">
              <w:rPr>
                <w:rFonts w:ascii="宋体" w:hAnsi="宋体" w:hint="eastAsia"/>
                <w:color w:val="000000"/>
                <w:sz w:val="24"/>
                <w:szCs w:val="24"/>
              </w:rPr>
              <w:t>按规定</w:t>
            </w:r>
            <w:r w:rsidRPr="00523336">
              <w:rPr>
                <w:rFonts w:ascii="宋体" w:hAnsi="宋体" w:hint="eastAsia"/>
                <w:sz w:val="24"/>
                <w:szCs w:val="24"/>
              </w:rPr>
              <w:t>提供《投标函》。</w:t>
            </w:r>
          </w:p>
        </w:tc>
      </w:tr>
      <w:tr w:rsidR="001C68B4" w:rsidRPr="00523336" w14:paraId="2C41B58B" w14:textId="77777777" w:rsidTr="007B4702">
        <w:trPr>
          <w:trHeight w:val="756"/>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6A57A7DF" w14:textId="77777777" w:rsidR="001C68B4" w:rsidRPr="00523336" w:rsidRDefault="001C68B4" w:rsidP="007B4702">
            <w:pPr>
              <w:autoSpaceDE w:val="0"/>
              <w:autoSpaceDN w:val="0"/>
              <w:adjustRightInd w:val="0"/>
              <w:snapToGrid w:val="0"/>
              <w:spacing w:line="360" w:lineRule="auto"/>
              <w:ind w:right="32"/>
              <w:jc w:val="center"/>
              <w:rPr>
                <w:rFonts w:ascii="宋体" w:hAnsi="宋体"/>
                <w:sz w:val="24"/>
                <w:szCs w:val="24"/>
              </w:rPr>
            </w:pPr>
            <w:r w:rsidRPr="00523336">
              <w:rPr>
                <w:rFonts w:ascii="宋体" w:hAnsi="宋体" w:hint="eastAsia"/>
                <w:sz w:val="24"/>
                <w:szCs w:val="24"/>
              </w:rPr>
              <w:t>3</w:t>
            </w:r>
          </w:p>
        </w:tc>
        <w:tc>
          <w:tcPr>
            <w:tcW w:w="8105" w:type="dxa"/>
            <w:tcBorders>
              <w:top w:val="single" w:sz="4" w:space="0" w:color="auto"/>
              <w:left w:val="single" w:sz="4" w:space="0" w:color="auto"/>
              <w:bottom w:val="single" w:sz="4" w:space="0" w:color="auto"/>
              <w:right w:val="single" w:sz="4" w:space="0" w:color="auto"/>
            </w:tcBorders>
            <w:vAlign w:val="center"/>
            <w:hideMark/>
          </w:tcPr>
          <w:p w14:paraId="3FD011A5" w14:textId="77777777" w:rsidR="001C68B4" w:rsidRPr="00523336" w:rsidRDefault="001C68B4" w:rsidP="007B4702">
            <w:pPr>
              <w:autoSpaceDE w:val="0"/>
              <w:autoSpaceDN w:val="0"/>
              <w:adjustRightInd w:val="0"/>
              <w:snapToGrid w:val="0"/>
              <w:spacing w:line="360" w:lineRule="auto"/>
              <w:rPr>
                <w:rFonts w:ascii="宋体" w:hAnsi="宋体"/>
                <w:sz w:val="24"/>
                <w:szCs w:val="24"/>
              </w:rPr>
            </w:pPr>
            <w:r w:rsidRPr="00523336">
              <w:rPr>
                <w:rFonts w:ascii="宋体" w:hAnsi="宋体" w:hint="eastAsia"/>
                <w:color w:val="000000"/>
                <w:sz w:val="24"/>
                <w:szCs w:val="24"/>
              </w:rPr>
              <w:t>按规定提交法定代表人授权书。非法定代表人投标时还需提供法定代表人授权委托书及授权代表身份证复印件。</w:t>
            </w:r>
          </w:p>
        </w:tc>
      </w:tr>
      <w:tr w:rsidR="001C68B4" w:rsidRPr="00523336" w14:paraId="6833412A" w14:textId="77777777" w:rsidTr="007B4702">
        <w:trPr>
          <w:trHeight w:val="345"/>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6FDE5DB9" w14:textId="77777777" w:rsidR="001C68B4" w:rsidRPr="00523336" w:rsidRDefault="001C68B4" w:rsidP="007B4702">
            <w:pPr>
              <w:autoSpaceDE w:val="0"/>
              <w:autoSpaceDN w:val="0"/>
              <w:adjustRightInd w:val="0"/>
              <w:snapToGrid w:val="0"/>
              <w:spacing w:line="360" w:lineRule="auto"/>
              <w:ind w:right="32"/>
              <w:jc w:val="center"/>
              <w:rPr>
                <w:rFonts w:ascii="宋体" w:hAnsi="宋体"/>
                <w:sz w:val="24"/>
                <w:szCs w:val="24"/>
              </w:rPr>
            </w:pPr>
            <w:r w:rsidRPr="00523336">
              <w:rPr>
                <w:rFonts w:ascii="宋体" w:hAnsi="宋体" w:hint="eastAsia"/>
                <w:sz w:val="24"/>
                <w:szCs w:val="24"/>
              </w:rPr>
              <w:t>4</w:t>
            </w:r>
          </w:p>
        </w:tc>
        <w:tc>
          <w:tcPr>
            <w:tcW w:w="8105" w:type="dxa"/>
            <w:tcBorders>
              <w:top w:val="single" w:sz="4" w:space="0" w:color="auto"/>
              <w:left w:val="single" w:sz="4" w:space="0" w:color="auto"/>
              <w:bottom w:val="single" w:sz="4" w:space="0" w:color="auto"/>
              <w:right w:val="single" w:sz="4" w:space="0" w:color="auto"/>
            </w:tcBorders>
            <w:vAlign w:val="center"/>
            <w:hideMark/>
          </w:tcPr>
          <w:p w14:paraId="40BE864E" w14:textId="77777777" w:rsidR="001C68B4" w:rsidRPr="00523336" w:rsidRDefault="001C68B4" w:rsidP="007B4702">
            <w:pPr>
              <w:autoSpaceDE w:val="0"/>
              <w:autoSpaceDN w:val="0"/>
              <w:adjustRightInd w:val="0"/>
              <w:snapToGrid w:val="0"/>
              <w:spacing w:line="360" w:lineRule="auto"/>
              <w:rPr>
                <w:rFonts w:ascii="宋体" w:hAnsi="宋体"/>
                <w:sz w:val="24"/>
                <w:szCs w:val="24"/>
              </w:rPr>
            </w:pPr>
            <w:r w:rsidRPr="00523336">
              <w:rPr>
                <w:rFonts w:ascii="宋体" w:hAnsi="宋体" w:hint="eastAsia"/>
                <w:sz w:val="24"/>
                <w:szCs w:val="24"/>
              </w:rPr>
              <w:t>投标文件按照招标文件规定要求签署、盖章。</w:t>
            </w:r>
          </w:p>
        </w:tc>
      </w:tr>
      <w:tr w:rsidR="001C68B4" w:rsidRPr="00523336" w14:paraId="57ED14CF" w14:textId="77777777" w:rsidTr="007B4702">
        <w:trPr>
          <w:trHeight w:val="427"/>
          <w:jc w:val="center"/>
        </w:trPr>
        <w:tc>
          <w:tcPr>
            <w:tcW w:w="826" w:type="dxa"/>
            <w:tcBorders>
              <w:top w:val="single" w:sz="4" w:space="0" w:color="auto"/>
              <w:left w:val="single" w:sz="4" w:space="0" w:color="auto"/>
              <w:bottom w:val="single" w:sz="4" w:space="0" w:color="auto"/>
              <w:right w:val="single" w:sz="4" w:space="0" w:color="auto"/>
            </w:tcBorders>
            <w:vAlign w:val="center"/>
            <w:hideMark/>
          </w:tcPr>
          <w:p w14:paraId="1157D881" w14:textId="77777777" w:rsidR="001C68B4" w:rsidRPr="00523336" w:rsidRDefault="001C68B4" w:rsidP="007B4702">
            <w:pPr>
              <w:autoSpaceDE w:val="0"/>
              <w:autoSpaceDN w:val="0"/>
              <w:adjustRightInd w:val="0"/>
              <w:snapToGrid w:val="0"/>
              <w:spacing w:line="360" w:lineRule="auto"/>
              <w:ind w:right="32"/>
              <w:jc w:val="center"/>
              <w:rPr>
                <w:rFonts w:ascii="宋体" w:hAnsi="宋体"/>
                <w:sz w:val="24"/>
                <w:szCs w:val="24"/>
              </w:rPr>
            </w:pPr>
            <w:r w:rsidRPr="00523336">
              <w:rPr>
                <w:rFonts w:ascii="宋体" w:hAnsi="宋体" w:hint="eastAsia"/>
                <w:sz w:val="24"/>
                <w:szCs w:val="24"/>
              </w:rPr>
              <w:t>5</w:t>
            </w:r>
          </w:p>
        </w:tc>
        <w:tc>
          <w:tcPr>
            <w:tcW w:w="8105" w:type="dxa"/>
            <w:tcBorders>
              <w:top w:val="single" w:sz="4" w:space="0" w:color="auto"/>
              <w:left w:val="single" w:sz="4" w:space="0" w:color="auto"/>
              <w:bottom w:val="single" w:sz="4" w:space="0" w:color="auto"/>
              <w:right w:val="single" w:sz="4" w:space="0" w:color="auto"/>
            </w:tcBorders>
            <w:vAlign w:val="center"/>
            <w:hideMark/>
          </w:tcPr>
          <w:p w14:paraId="72198415" w14:textId="77777777" w:rsidR="001C68B4" w:rsidRPr="00523336" w:rsidRDefault="001C68B4" w:rsidP="007B4702">
            <w:pPr>
              <w:autoSpaceDE w:val="0"/>
              <w:autoSpaceDN w:val="0"/>
              <w:adjustRightInd w:val="0"/>
              <w:snapToGrid w:val="0"/>
              <w:spacing w:line="360" w:lineRule="auto"/>
              <w:rPr>
                <w:rFonts w:ascii="宋体" w:hAnsi="宋体"/>
                <w:sz w:val="24"/>
                <w:szCs w:val="24"/>
              </w:rPr>
            </w:pPr>
            <w:r w:rsidRPr="00523336">
              <w:rPr>
                <w:rFonts w:ascii="宋体" w:hAnsi="宋体" w:hint="eastAsia"/>
                <w:sz w:val="24"/>
                <w:szCs w:val="24"/>
              </w:rPr>
              <w:t>投标文件满足项目采购需求书带★条款的实质性要求。</w:t>
            </w:r>
          </w:p>
        </w:tc>
      </w:tr>
    </w:tbl>
    <w:p w14:paraId="3D443AB7" w14:textId="77777777" w:rsidR="001C68B4" w:rsidRPr="00523336" w:rsidRDefault="001C68B4" w:rsidP="001C68B4">
      <w:pPr>
        <w:spacing w:line="360" w:lineRule="auto"/>
        <w:rPr>
          <w:rFonts w:ascii="宋体" w:hAnsi="宋体"/>
          <w:sz w:val="24"/>
          <w:szCs w:val="24"/>
        </w:rPr>
      </w:pPr>
    </w:p>
    <w:p w14:paraId="7D8D5F6F" w14:textId="77777777" w:rsidR="001C68B4" w:rsidRPr="00523336" w:rsidRDefault="001C68B4" w:rsidP="001C68B4">
      <w:pPr>
        <w:spacing w:line="360" w:lineRule="auto"/>
        <w:ind w:left="-142" w:firstLine="142"/>
        <w:rPr>
          <w:rFonts w:ascii="宋体" w:hAnsi="宋体"/>
          <w:b/>
          <w:bCs/>
          <w:sz w:val="24"/>
          <w:szCs w:val="24"/>
          <w:u w:val="single"/>
        </w:rPr>
      </w:pPr>
      <w:r w:rsidRPr="00523336">
        <w:rPr>
          <w:rFonts w:ascii="宋体" w:hAnsi="宋体" w:hint="eastAsia"/>
          <w:b/>
          <w:bCs/>
          <w:sz w:val="24"/>
          <w:szCs w:val="24"/>
          <w:u w:val="single"/>
        </w:rPr>
        <w:lastRenderedPageBreak/>
        <w:t>【注：评标小组对投标文件中含义不明确、同类问题表述不一致或有明显文字和计算错误的内容，可要求投标人以书面形式作出必要的澄清、说明或补正。澄清、说明或补正不得超出投标文件的范围或改变投标文件的实质性内容（包括投标报价、工期、质保期等核心条款）。投标人拒绝澄清或澄清后仍不符合要求的，按无效投标处理。】</w:t>
      </w:r>
    </w:p>
    <w:p w14:paraId="3393272D" w14:textId="77777777" w:rsidR="001C68B4" w:rsidRPr="00523336" w:rsidRDefault="001C68B4" w:rsidP="001C68B4">
      <w:pPr>
        <w:spacing w:line="360" w:lineRule="auto"/>
        <w:ind w:left="-142" w:firstLine="142"/>
        <w:rPr>
          <w:rFonts w:ascii="宋体" w:hAnsi="宋体"/>
          <w:sz w:val="24"/>
          <w:szCs w:val="24"/>
          <w:u w:val="single"/>
        </w:rPr>
      </w:pPr>
    </w:p>
    <w:p w14:paraId="74AB1657" w14:textId="77777777" w:rsidR="009757B1" w:rsidRPr="00523336" w:rsidRDefault="001C68B4" w:rsidP="009757B1">
      <w:pPr>
        <w:spacing w:line="360" w:lineRule="auto"/>
        <w:rPr>
          <w:rFonts w:ascii="宋体" w:hAnsi="宋体" w:cs="宋体"/>
          <w:b/>
          <w:sz w:val="24"/>
          <w:szCs w:val="24"/>
        </w:rPr>
      </w:pPr>
      <w:r w:rsidRPr="00523336">
        <w:rPr>
          <w:rFonts w:ascii="宋体" w:hAnsi="宋体" w:hint="eastAsia"/>
          <w:b/>
          <w:bCs/>
          <w:sz w:val="24"/>
          <w:szCs w:val="24"/>
        </w:rPr>
        <w:t>（三）</w:t>
      </w:r>
      <w:r w:rsidR="009757B1" w:rsidRPr="00523336">
        <w:rPr>
          <w:rFonts w:ascii="宋体" w:hAnsi="宋体" w:cs="宋体" w:hint="eastAsia"/>
          <w:b/>
          <w:sz w:val="24"/>
          <w:szCs w:val="24"/>
        </w:rPr>
        <w:t>评分内容及标准</w:t>
      </w:r>
    </w:p>
    <w:tbl>
      <w:tblPr>
        <w:tblW w:w="40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1"/>
        <w:gridCol w:w="1652"/>
        <w:gridCol w:w="1559"/>
        <w:gridCol w:w="1417"/>
      </w:tblGrid>
      <w:tr w:rsidR="009757B1" w:rsidRPr="00523336" w14:paraId="252D3A80" w14:textId="77777777" w:rsidTr="009757B1">
        <w:trPr>
          <w:trHeight w:val="662"/>
          <w:jc w:val="center"/>
        </w:trPr>
        <w:tc>
          <w:tcPr>
            <w:tcW w:w="6799" w:type="dxa"/>
            <w:gridSpan w:val="4"/>
            <w:shd w:val="clear" w:color="auto" w:fill="D9D9D9"/>
            <w:vAlign w:val="center"/>
          </w:tcPr>
          <w:p w14:paraId="62850C14" w14:textId="77777777" w:rsidR="009757B1" w:rsidRPr="00523336" w:rsidRDefault="009757B1" w:rsidP="007B4702">
            <w:pPr>
              <w:spacing w:line="360" w:lineRule="auto"/>
              <w:jc w:val="center"/>
              <w:rPr>
                <w:rFonts w:ascii="宋体" w:hAnsi="宋体" w:cs="宋体"/>
                <w:b/>
                <w:sz w:val="24"/>
                <w:szCs w:val="24"/>
              </w:rPr>
            </w:pPr>
            <w:r w:rsidRPr="00523336">
              <w:rPr>
                <w:rFonts w:ascii="宋体" w:hAnsi="宋体" w:cs="宋体" w:hint="eastAsia"/>
                <w:b/>
                <w:sz w:val="24"/>
                <w:szCs w:val="24"/>
              </w:rPr>
              <w:t>评分项目的分值分配表</w:t>
            </w:r>
          </w:p>
        </w:tc>
      </w:tr>
      <w:tr w:rsidR="009757B1" w:rsidRPr="00523336" w14:paraId="4B52C444" w14:textId="77777777" w:rsidTr="009757B1">
        <w:trPr>
          <w:trHeight w:val="662"/>
          <w:jc w:val="center"/>
        </w:trPr>
        <w:tc>
          <w:tcPr>
            <w:tcW w:w="2171" w:type="dxa"/>
            <w:shd w:val="clear" w:color="auto" w:fill="D9D9D9"/>
            <w:vAlign w:val="center"/>
          </w:tcPr>
          <w:p w14:paraId="532A152B" w14:textId="77777777" w:rsidR="009757B1" w:rsidRPr="00523336" w:rsidRDefault="009757B1" w:rsidP="007B4702">
            <w:pPr>
              <w:spacing w:line="360" w:lineRule="auto"/>
              <w:jc w:val="center"/>
              <w:rPr>
                <w:rFonts w:ascii="宋体" w:hAnsi="宋体" w:cs="宋体"/>
                <w:b/>
                <w:sz w:val="24"/>
                <w:szCs w:val="24"/>
              </w:rPr>
            </w:pPr>
            <w:bookmarkStart w:id="15" w:name="OLE_LINK13"/>
            <w:r w:rsidRPr="00523336">
              <w:rPr>
                <w:rFonts w:ascii="宋体" w:hAnsi="宋体" w:cs="宋体" w:hint="eastAsia"/>
                <w:b/>
                <w:sz w:val="24"/>
                <w:szCs w:val="24"/>
              </w:rPr>
              <w:t>评分项目</w:t>
            </w:r>
          </w:p>
        </w:tc>
        <w:tc>
          <w:tcPr>
            <w:tcW w:w="1652" w:type="dxa"/>
            <w:shd w:val="clear" w:color="auto" w:fill="D9D9D9"/>
            <w:vAlign w:val="center"/>
          </w:tcPr>
          <w:p w14:paraId="107AF634" w14:textId="77777777" w:rsidR="009757B1" w:rsidRPr="00523336" w:rsidRDefault="009757B1" w:rsidP="007B4702">
            <w:pPr>
              <w:spacing w:line="360" w:lineRule="auto"/>
              <w:jc w:val="center"/>
              <w:rPr>
                <w:rFonts w:ascii="宋体" w:hAnsi="宋体" w:cs="宋体"/>
                <w:b/>
                <w:sz w:val="24"/>
                <w:szCs w:val="24"/>
              </w:rPr>
            </w:pPr>
            <w:r w:rsidRPr="00523336">
              <w:rPr>
                <w:rFonts w:ascii="宋体" w:hAnsi="宋体" w:cs="宋体" w:hint="eastAsia"/>
                <w:b/>
                <w:sz w:val="24"/>
                <w:szCs w:val="24"/>
              </w:rPr>
              <w:t>商务技术部分</w:t>
            </w:r>
          </w:p>
        </w:tc>
        <w:tc>
          <w:tcPr>
            <w:tcW w:w="1559" w:type="dxa"/>
            <w:shd w:val="clear" w:color="auto" w:fill="D9D9D9"/>
            <w:vAlign w:val="center"/>
          </w:tcPr>
          <w:p w14:paraId="5843EBBA" w14:textId="77777777" w:rsidR="009757B1" w:rsidRPr="00523336" w:rsidRDefault="009757B1" w:rsidP="007B4702">
            <w:pPr>
              <w:spacing w:line="360" w:lineRule="auto"/>
              <w:jc w:val="center"/>
              <w:rPr>
                <w:rFonts w:ascii="宋体" w:hAnsi="宋体" w:cs="宋体"/>
                <w:b/>
                <w:sz w:val="24"/>
                <w:szCs w:val="24"/>
              </w:rPr>
            </w:pPr>
            <w:r w:rsidRPr="00523336">
              <w:rPr>
                <w:rFonts w:ascii="宋体" w:hAnsi="宋体" w:cs="宋体" w:hint="eastAsia"/>
                <w:b/>
                <w:sz w:val="24"/>
                <w:szCs w:val="24"/>
              </w:rPr>
              <w:t>价格部分</w:t>
            </w:r>
          </w:p>
        </w:tc>
        <w:tc>
          <w:tcPr>
            <w:tcW w:w="1417" w:type="dxa"/>
            <w:shd w:val="clear" w:color="auto" w:fill="D9D9D9"/>
            <w:vAlign w:val="center"/>
          </w:tcPr>
          <w:p w14:paraId="40B7194F" w14:textId="77777777" w:rsidR="009757B1" w:rsidRPr="00523336" w:rsidRDefault="009757B1" w:rsidP="007B4702">
            <w:pPr>
              <w:spacing w:line="360" w:lineRule="auto"/>
              <w:jc w:val="center"/>
              <w:rPr>
                <w:rFonts w:ascii="宋体" w:hAnsi="宋体" w:cs="宋体"/>
                <w:b/>
                <w:sz w:val="24"/>
                <w:szCs w:val="24"/>
              </w:rPr>
            </w:pPr>
            <w:r w:rsidRPr="00523336">
              <w:rPr>
                <w:rFonts w:ascii="宋体" w:hAnsi="宋体" w:cs="宋体" w:hint="eastAsia"/>
                <w:b/>
                <w:sz w:val="24"/>
                <w:szCs w:val="24"/>
              </w:rPr>
              <w:t>总分</w:t>
            </w:r>
          </w:p>
        </w:tc>
      </w:tr>
      <w:tr w:rsidR="009757B1" w:rsidRPr="00523336" w14:paraId="610FBC5A" w14:textId="77777777" w:rsidTr="009757B1">
        <w:trPr>
          <w:trHeight w:val="669"/>
          <w:jc w:val="center"/>
        </w:trPr>
        <w:tc>
          <w:tcPr>
            <w:tcW w:w="2171" w:type="dxa"/>
            <w:vAlign w:val="center"/>
          </w:tcPr>
          <w:p w14:paraId="41403301" w14:textId="77777777" w:rsidR="009757B1" w:rsidRPr="00523336" w:rsidRDefault="009757B1" w:rsidP="007B4702">
            <w:pPr>
              <w:spacing w:line="360" w:lineRule="auto"/>
              <w:jc w:val="center"/>
              <w:rPr>
                <w:rFonts w:ascii="宋体" w:hAnsi="宋体" w:cs="宋体"/>
                <w:sz w:val="24"/>
                <w:szCs w:val="24"/>
              </w:rPr>
            </w:pPr>
            <w:r w:rsidRPr="00523336">
              <w:rPr>
                <w:rFonts w:ascii="宋体" w:hAnsi="宋体" w:cs="宋体" w:hint="eastAsia"/>
                <w:sz w:val="24"/>
                <w:szCs w:val="24"/>
              </w:rPr>
              <w:t>评审权重</w:t>
            </w:r>
          </w:p>
        </w:tc>
        <w:tc>
          <w:tcPr>
            <w:tcW w:w="1652" w:type="dxa"/>
            <w:vAlign w:val="center"/>
          </w:tcPr>
          <w:p w14:paraId="56F18015" w14:textId="0AD7E114" w:rsidR="009757B1" w:rsidRPr="00523336" w:rsidRDefault="009757B1" w:rsidP="007B4702">
            <w:pPr>
              <w:spacing w:line="360" w:lineRule="auto"/>
              <w:jc w:val="center"/>
              <w:rPr>
                <w:rFonts w:ascii="宋体" w:hAnsi="宋体" w:cs="宋体"/>
                <w:sz w:val="24"/>
                <w:szCs w:val="24"/>
              </w:rPr>
            </w:pPr>
            <w:r w:rsidRPr="00523336">
              <w:rPr>
                <w:rFonts w:ascii="宋体" w:hAnsi="宋体" w:cs="宋体"/>
                <w:sz w:val="24"/>
                <w:szCs w:val="24"/>
              </w:rPr>
              <w:t>7</w:t>
            </w:r>
            <w:r w:rsidRPr="00523336">
              <w:rPr>
                <w:rFonts w:ascii="宋体" w:hAnsi="宋体" w:cs="宋体" w:hint="eastAsia"/>
                <w:sz w:val="24"/>
                <w:szCs w:val="24"/>
              </w:rPr>
              <w:t>0分</w:t>
            </w:r>
          </w:p>
        </w:tc>
        <w:tc>
          <w:tcPr>
            <w:tcW w:w="1559" w:type="dxa"/>
            <w:vAlign w:val="center"/>
          </w:tcPr>
          <w:p w14:paraId="09CB93DA" w14:textId="7B8A02D6" w:rsidR="009757B1" w:rsidRPr="00523336" w:rsidRDefault="009757B1" w:rsidP="007B4702">
            <w:pPr>
              <w:spacing w:line="360" w:lineRule="auto"/>
              <w:jc w:val="center"/>
              <w:rPr>
                <w:rFonts w:ascii="宋体" w:hAnsi="宋体" w:cs="宋体"/>
                <w:sz w:val="24"/>
                <w:szCs w:val="24"/>
              </w:rPr>
            </w:pPr>
            <w:r w:rsidRPr="00523336">
              <w:rPr>
                <w:rFonts w:ascii="宋体" w:hAnsi="宋体" w:cs="宋体"/>
                <w:sz w:val="24"/>
                <w:szCs w:val="24"/>
              </w:rPr>
              <w:t>3</w:t>
            </w:r>
            <w:r w:rsidRPr="00523336">
              <w:rPr>
                <w:rFonts w:ascii="宋体" w:hAnsi="宋体" w:cs="宋体" w:hint="eastAsia"/>
                <w:sz w:val="24"/>
                <w:szCs w:val="24"/>
              </w:rPr>
              <w:t>0分</w:t>
            </w:r>
          </w:p>
        </w:tc>
        <w:tc>
          <w:tcPr>
            <w:tcW w:w="1417" w:type="dxa"/>
            <w:vAlign w:val="center"/>
          </w:tcPr>
          <w:p w14:paraId="61F3CD16" w14:textId="77777777" w:rsidR="009757B1" w:rsidRPr="00523336" w:rsidRDefault="009757B1" w:rsidP="007B4702">
            <w:pPr>
              <w:spacing w:line="360" w:lineRule="auto"/>
              <w:jc w:val="center"/>
              <w:rPr>
                <w:rFonts w:ascii="宋体" w:hAnsi="宋体" w:cs="宋体"/>
                <w:sz w:val="24"/>
                <w:szCs w:val="24"/>
              </w:rPr>
            </w:pPr>
            <w:r w:rsidRPr="00523336">
              <w:rPr>
                <w:rFonts w:ascii="宋体" w:hAnsi="宋体" w:cs="宋体" w:hint="eastAsia"/>
                <w:sz w:val="24"/>
                <w:szCs w:val="24"/>
              </w:rPr>
              <w:t>100分</w:t>
            </w:r>
          </w:p>
        </w:tc>
      </w:tr>
      <w:bookmarkEnd w:id="15"/>
    </w:tbl>
    <w:p w14:paraId="33B9B019" w14:textId="77777777" w:rsidR="009757B1" w:rsidRPr="00523336" w:rsidRDefault="009757B1" w:rsidP="009757B1">
      <w:pPr>
        <w:spacing w:line="360" w:lineRule="auto"/>
        <w:rPr>
          <w:rFonts w:ascii="宋体" w:hAnsi="宋体" w:cs="宋体"/>
          <w:b/>
          <w:sz w:val="24"/>
          <w:szCs w:val="24"/>
        </w:rPr>
      </w:pPr>
    </w:p>
    <w:p w14:paraId="75A57C08" w14:textId="649F728E" w:rsidR="009757B1" w:rsidRPr="00523336" w:rsidRDefault="009757B1" w:rsidP="009757B1">
      <w:pPr>
        <w:spacing w:line="360" w:lineRule="auto"/>
        <w:rPr>
          <w:rFonts w:ascii="宋体" w:hAnsi="宋体" w:cs="宋体"/>
          <w:b/>
          <w:sz w:val="24"/>
          <w:szCs w:val="24"/>
        </w:rPr>
      </w:pPr>
      <w:bookmarkStart w:id="16" w:name="_Hlk238568246"/>
      <w:r w:rsidRPr="00523336">
        <w:rPr>
          <w:rFonts w:ascii="宋体" w:hAnsi="宋体" w:cs="宋体" w:hint="eastAsia"/>
          <w:b/>
          <w:sz w:val="24"/>
          <w:szCs w:val="24"/>
        </w:rPr>
        <w:t>a.商务技术评审</w:t>
      </w:r>
      <w:bookmarkEnd w:id="16"/>
      <w:r w:rsidRPr="00523336">
        <w:rPr>
          <w:rFonts w:ascii="宋体" w:hAnsi="宋体" w:cs="宋体" w:hint="eastAsia"/>
          <w:b/>
          <w:bCs/>
          <w:sz w:val="24"/>
          <w:szCs w:val="24"/>
        </w:rPr>
        <w:t>（总计：</w:t>
      </w:r>
      <w:r w:rsidR="00CC3CE8" w:rsidRPr="00523336">
        <w:rPr>
          <w:rFonts w:ascii="宋体" w:hAnsi="宋体" w:cs="宋体"/>
          <w:b/>
          <w:bCs/>
          <w:sz w:val="24"/>
          <w:szCs w:val="24"/>
        </w:rPr>
        <w:t>7</w:t>
      </w:r>
      <w:r w:rsidRPr="00523336">
        <w:rPr>
          <w:rFonts w:ascii="宋体" w:hAnsi="宋体" w:cs="宋体" w:hint="eastAsia"/>
          <w:b/>
          <w:bCs/>
          <w:sz w:val="24"/>
          <w:szCs w:val="24"/>
        </w:rPr>
        <w:t>0分）</w:t>
      </w:r>
    </w:p>
    <w:p w14:paraId="68942DA6" w14:textId="51361E91" w:rsidR="009757B1" w:rsidRPr="00523336" w:rsidRDefault="009757B1" w:rsidP="009757B1">
      <w:pPr>
        <w:tabs>
          <w:tab w:val="left" w:pos="284"/>
          <w:tab w:val="left" w:pos="720"/>
          <w:tab w:val="left" w:pos="851"/>
          <w:tab w:val="left" w:pos="900"/>
          <w:tab w:val="left" w:pos="1140"/>
        </w:tabs>
        <w:spacing w:line="360" w:lineRule="auto"/>
        <w:ind w:left="-426" w:firstLineChars="150" w:firstLine="360"/>
        <w:rPr>
          <w:rFonts w:ascii="宋体" w:hAnsi="宋体" w:cs="宋体"/>
          <w:sz w:val="24"/>
          <w:szCs w:val="24"/>
        </w:rPr>
      </w:pPr>
      <w:r w:rsidRPr="00523336">
        <w:rPr>
          <w:rFonts w:ascii="宋体" w:hAnsi="宋体" w:cs="宋体" w:hint="eastAsia"/>
          <w:sz w:val="24"/>
          <w:szCs w:val="24"/>
        </w:rPr>
        <w:t xml:space="preserve"> 商务技术评审满分为</w:t>
      </w:r>
      <w:r w:rsidR="00CC3CE8" w:rsidRPr="00523336">
        <w:rPr>
          <w:rFonts w:ascii="宋体" w:hAnsi="宋体" w:cs="宋体"/>
          <w:sz w:val="24"/>
          <w:szCs w:val="24"/>
        </w:rPr>
        <w:t>7</w:t>
      </w:r>
      <w:r w:rsidRPr="00523336">
        <w:rPr>
          <w:rFonts w:ascii="宋体" w:hAnsi="宋体" w:cs="宋体" w:hint="eastAsia"/>
          <w:sz w:val="24"/>
          <w:szCs w:val="24"/>
        </w:rPr>
        <w:t>0分。各评委对通过符合性审查的投标人对照以下商务技术评审标准进行评审和比较，并量化打分；取各个评委对该投标人的商务技术评分的算术平均值作为该投标人的商务技术得分。（四舍五入后，精确到小数点后两位）</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570"/>
        <w:gridCol w:w="850"/>
        <w:gridCol w:w="6652"/>
      </w:tblGrid>
      <w:tr w:rsidR="009757B1" w:rsidRPr="00523336" w14:paraId="3629BB77" w14:textId="77777777" w:rsidTr="00CC3CE8">
        <w:trPr>
          <w:trHeight w:val="316"/>
          <w:tblHeader/>
          <w:jc w:val="center"/>
        </w:trPr>
        <w:tc>
          <w:tcPr>
            <w:tcW w:w="704" w:type="dxa"/>
            <w:tcBorders>
              <w:top w:val="single" w:sz="4" w:space="0" w:color="auto"/>
              <w:left w:val="single" w:sz="4" w:space="0" w:color="auto"/>
              <w:right w:val="single" w:sz="4" w:space="0" w:color="auto"/>
            </w:tcBorders>
            <w:vAlign w:val="center"/>
          </w:tcPr>
          <w:p w14:paraId="17A82521" w14:textId="77777777" w:rsidR="009757B1" w:rsidRPr="00523336" w:rsidRDefault="009757B1" w:rsidP="007B4702">
            <w:pPr>
              <w:spacing w:line="360" w:lineRule="auto"/>
              <w:jc w:val="center"/>
              <w:rPr>
                <w:rFonts w:ascii="宋体" w:hAnsi="宋体"/>
                <w:b/>
                <w:sz w:val="24"/>
                <w:szCs w:val="24"/>
              </w:rPr>
            </w:pPr>
            <w:r w:rsidRPr="00523336">
              <w:rPr>
                <w:rFonts w:ascii="宋体" w:hAnsi="宋体" w:hint="eastAsia"/>
                <w:b/>
                <w:sz w:val="24"/>
                <w:szCs w:val="24"/>
              </w:rPr>
              <w:t>序号</w:t>
            </w:r>
          </w:p>
        </w:tc>
        <w:tc>
          <w:tcPr>
            <w:tcW w:w="1570" w:type="dxa"/>
            <w:tcBorders>
              <w:top w:val="single" w:sz="4" w:space="0" w:color="auto"/>
              <w:left w:val="single" w:sz="4" w:space="0" w:color="auto"/>
              <w:right w:val="single" w:sz="4" w:space="0" w:color="auto"/>
            </w:tcBorders>
            <w:vAlign w:val="center"/>
          </w:tcPr>
          <w:p w14:paraId="28A52514" w14:textId="77777777" w:rsidR="009757B1" w:rsidRPr="00523336" w:rsidRDefault="009757B1" w:rsidP="007B4702">
            <w:pPr>
              <w:spacing w:line="360" w:lineRule="auto"/>
              <w:jc w:val="center"/>
              <w:rPr>
                <w:rFonts w:ascii="宋体" w:hAnsi="宋体"/>
                <w:b/>
                <w:sz w:val="24"/>
                <w:szCs w:val="24"/>
              </w:rPr>
            </w:pPr>
            <w:r w:rsidRPr="00523336">
              <w:rPr>
                <w:rFonts w:ascii="宋体" w:hAnsi="宋体" w:hint="eastAsia"/>
                <w:b/>
                <w:sz w:val="24"/>
                <w:szCs w:val="24"/>
              </w:rPr>
              <w:t>评审因素</w:t>
            </w:r>
          </w:p>
        </w:tc>
        <w:tc>
          <w:tcPr>
            <w:tcW w:w="850" w:type="dxa"/>
            <w:tcBorders>
              <w:top w:val="single" w:sz="4" w:space="0" w:color="auto"/>
              <w:left w:val="single" w:sz="4" w:space="0" w:color="auto"/>
              <w:right w:val="single" w:sz="4" w:space="0" w:color="auto"/>
            </w:tcBorders>
            <w:vAlign w:val="center"/>
          </w:tcPr>
          <w:p w14:paraId="628C2BAF" w14:textId="77777777" w:rsidR="009757B1" w:rsidRPr="00523336" w:rsidRDefault="009757B1" w:rsidP="007B4702">
            <w:pPr>
              <w:spacing w:line="360" w:lineRule="auto"/>
              <w:jc w:val="center"/>
              <w:rPr>
                <w:rFonts w:ascii="宋体" w:hAnsi="宋体"/>
                <w:b/>
                <w:sz w:val="24"/>
                <w:szCs w:val="24"/>
              </w:rPr>
            </w:pPr>
            <w:r w:rsidRPr="00523336">
              <w:rPr>
                <w:rFonts w:ascii="宋体" w:hAnsi="宋体" w:hint="eastAsia"/>
                <w:b/>
                <w:sz w:val="24"/>
                <w:szCs w:val="24"/>
              </w:rPr>
              <w:t>分值</w:t>
            </w:r>
          </w:p>
        </w:tc>
        <w:tc>
          <w:tcPr>
            <w:tcW w:w="6652" w:type="dxa"/>
            <w:tcBorders>
              <w:top w:val="single" w:sz="4" w:space="0" w:color="auto"/>
              <w:left w:val="single" w:sz="4" w:space="0" w:color="auto"/>
              <w:right w:val="single" w:sz="4" w:space="0" w:color="auto"/>
            </w:tcBorders>
            <w:vAlign w:val="center"/>
          </w:tcPr>
          <w:p w14:paraId="3674B3FD" w14:textId="77777777" w:rsidR="009757B1" w:rsidRPr="00523336" w:rsidRDefault="009757B1" w:rsidP="007B4702">
            <w:pPr>
              <w:spacing w:line="360" w:lineRule="auto"/>
              <w:jc w:val="center"/>
              <w:rPr>
                <w:rFonts w:ascii="宋体" w:hAnsi="宋体"/>
                <w:b/>
                <w:sz w:val="24"/>
                <w:szCs w:val="24"/>
              </w:rPr>
            </w:pPr>
            <w:r w:rsidRPr="00523336">
              <w:rPr>
                <w:rFonts w:ascii="宋体" w:hAnsi="宋体" w:hint="eastAsia"/>
                <w:b/>
                <w:sz w:val="24"/>
                <w:szCs w:val="24"/>
              </w:rPr>
              <w:t>评审标准</w:t>
            </w:r>
          </w:p>
        </w:tc>
      </w:tr>
      <w:tr w:rsidR="00C27733" w:rsidRPr="00C27733" w14:paraId="692A8457" w14:textId="77777777" w:rsidTr="00CC3CE8">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1C9E876E" w14:textId="63065ACA" w:rsidR="00EC14CC" w:rsidRPr="00216A13" w:rsidRDefault="00EC14CC" w:rsidP="00EC14CC">
            <w:pPr>
              <w:spacing w:line="360" w:lineRule="auto"/>
              <w:jc w:val="center"/>
              <w:rPr>
                <w:rFonts w:ascii="宋体" w:hAnsi="宋体"/>
                <w:color w:val="000000" w:themeColor="text1"/>
                <w:sz w:val="24"/>
                <w:szCs w:val="24"/>
              </w:rPr>
            </w:pPr>
            <w:r w:rsidRPr="00216A13">
              <w:rPr>
                <w:rFonts w:ascii="宋体" w:hAnsi="宋体"/>
                <w:color w:val="000000" w:themeColor="text1"/>
                <w:sz w:val="24"/>
                <w:szCs w:val="24"/>
              </w:rPr>
              <w:t>1</w:t>
            </w:r>
          </w:p>
        </w:tc>
        <w:tc>
          <w:tcPr>
            <w:tcW w:w="1570" w:type="dxa"/>
            <w:tcBorders>
              <w:top w:val="single" w:sz="4" w:space="0" w:color="auto"/>
              <w:left w:val="single" w:sz="4" w:space="0" w:color="auto"/>
              <w:bottom w:val="single" w:sz="4" w:space="0" w:color="auto"/>
              <w:right w:val="single" w:sz="4" w:space="0" w:color="auto"/>
            </w:tcBorders>
            <w:vAlign w:val="center"/>
          </w:tcPr>
          <w:p w14:paraId="08BE59AF" w14:textId="188095EA" w:rsidR="00EC14CC" w:rsidRPr="00C27733" w:rsidRDefault="00EC14CC" w:rsidP="00EC14CC">
            <w:pPr>
              <w:spacing w:line="360" w:lineRule="auto"/>
              <w:rPr>
                <w:rFonts w:ascii="宋体" w:hAnsi="宋体"/>
                <w:color w:val="000000" w:themeColor="text1"/>
                <w:sz w:val="24"/>
              </w:rPr>
            </w:pPr>
            <w:r w:rsidRPr="00C27733">
              <w:rPr>
                <w:rFonts w:ascii="宋体" w:hAnsi="宋体" w:hint="eastAsia"/>
                <w:color w:val="000000" w:themeColor="text1"/>
                <w:sz w:val="24"/>
              </w:rPr>
              <w:t>检测能力</w:t>
            </w:r>
            <w:r w:rsidR="0076774B" w:rsidRPr="00C27733">
              <w:rPr>
                <w:rFonts w:ascii="宋体" w:hAnsi="宋体" w:hint="eastAsia"/>
                <w:color w:val="000000" w:themeColor="text1"/>
                <w:sz w:val="24"/>
              </w:rPr>
              <w:t>证明</w:t>
            </w:r>
          </w:p>
        </w:tc>
        <w:tc>
          <w:tcPr>
            <w:tcW w:w="850" w:type="dxa"/>
            <w:tcBorders>
              <w:top w:val="single" w:sz="4" w:space="0" w:color="auto"/>
              <w:left w:val="single" w:sz="4" w:space="0" w:color="auto"/>
              <w:bottom w:val="single" w:sz="4" w:space="0" w:color="auto"/>
              <w:right w:val="single" w:sz="4" w:space="0" w:color="auto"/>
            </w:tcBorders>
            <w:vAlign w:val="center"/>
          </w:tcPr>
          <w:p w14:paraId="0983566F" w14:textId="6EE4DC68" w:rsidR="00EC14CC" w:rsidRPr="00C27733" w:rsidRDefault="00EC14CC" w:rsidP="00EC14CC">
            <w:pPr>
              <w:spacing w:line="360" w:lineRule="auto"/>
              <w:jc w:val="center"/>
              <w:rPr>
                <w:rFonts w:ascii="宋体" w:hAnsi="宋体"/>
                <w:color w:val="000000" w:themeColor="text1"/>
                <w:sz w:val="24"/>
                <w:szCs w:val="24"/>
              </w:rPr>
            </w:pPr>
            <w:r w:rsidRPr="00C27733">
              <w:rPr>
                <w:rFonts w:ascii="宋体" w:hAnsi="宋体" w:hint="eastAsia"/>
                <w:color w:val="000000" w:themeColor="text1"/>
                <w:sz w:val="24"/>
                <w:szCs w:val="24"/>
              </w:rPr>
              <w:t>26</w:t>
            </w:r>
          </w:p>
        </w:tc>
        <w:tc>
          <w:tcPr>
            <w:tcW w:w="6652" w:type="dxa"/>
            <w:tcBorders>
              <w:top w:val="single" w:sz="4" w:space="0" w:color="auto"/>
              <w:left w:val="single" w:sz="4" w:space="0" w:color="auto"/>
              <w:bottom w:val="single" w:sz="4" w:space="0" w:color="auto"/>
              <w:right w:val="single" w:sz="4" w:space="0" w:color="auto"/>
            </w:tcBorders>
            <w:vAlign w:val="center"/>
          </w:tcPr>
          <w:p w14:paraId="06A03514" w14:textId="27DBBBCA" w:rsidR="00B04A20" w:rsidRPr="00C27733" w:rsidRDefault="00B04A20" w:rsidP="00B04A20">
            <w:pPr>
              <w:widowControl w:val="0"/>
              <w:ind w:left="269"/>
              <w:rPr>
                <w:rFonts w:ascii="宋体" w:hAnsi="宋体"/>
                <w:color w:val="000000" w:themeColor="text1"/>
                <w:sz w:val="24"/>
              </w:rPr>
            </w:pPr>
            <w:r w:rsidRPr="00C27733">
              <w:rPr>
                <w:rFonts w:ascii="宋体" w:hAnsi="宋体" w:hint="eastAsia"/>
                <w:color w:val="000000" w:themeColor="text1"/>
                <w:sz w:val="24"/>
              </w:rPr>
              <w:t>投标人需具备本项目的检测技术能力，能力范围对应以下标准，相关能力需在市场监督管理局质量信息公示平台可公开查询。投标文件中需附平台附表查询截图作为佐证材料。</w:t>
            </w:r>
          </w:p>
          <w:p w14:paraId="22502D2F" w14:textId="443B6AC5" w:rsidR="003E3FD5" w:rsidRDefault="00EC14CC" w:rsidP="00EC14CC">
            <w:pPr>
              <w:widowControl w:val="0"/>
              <w:numPr>
                <w:ilvl w:val="0"/>
                <w:numId w:val="35"/>
              </w:numPr>
              <w:ind w:left="269" w:hanging="284"/>
              <w:rPr>
                <w:rFonts w:ascii="宋体" w:hAnsi="宋体"/>
                <w:color w:val="000000" w:themeColor="text1"/>
                <w:sz w:val="24"/>
              </w:rPr>
            </w:pPr>
            <w:r w:rsidRPr="00C27733">
              <w:rPr>
                <w:rFonts w:ascii="宋体" w:hAnsi="宋体" w:hint="eastAsia"/>
                <w:color w:val="000000" w:themeColor="text1"/>
                <w:sz w:val="24"/>
              </w:rPr>
              <w:t>《排风柜》（JB</w:t>
            </w:r>
            <w:r w:rsidR="00AB7D22">
              <w:rPr>
                <w:rFonts w:ascii="宋体" w:hAnsi="宋体" w:hint="eastAsia"/>
                <w:color w:val="000000" w:themeColor="text1"/>
                <w:sz w:val="24"/>
              </w:rPr>
              <w:t>/</w:t>
            </w:r>
            <w:r w:rsidRPr="00C27733">
              <w:rPr>
                <w:rFonts w:ascii="宋体" w:hAnsi="宋体" w:hint="eastAsia"/>
                <w:color w:val="000000" w:themeColor="text1"/>
                <w:sz w:val="24"/>
              </w:rPr>
              <w:t>T 6412-2025）</w:t>
            </w:r>
          </w:p>
          <w:p w14:paraId="75E43E11" w14:textId="10A1E1CE" w:rsidR="00EC14CC" w:rsidRPr="00C27733" w:rsidRDefault="00EC14CC" w:rsidP="00EC14CC">
            <w:pPr>
              <w:widowControl w:val="0"/>
              <w:numPr>
                <w:ilvl w:val="0"/>
                <w:numId w:val="35"/>
              </w:numPr>
              <w:ind w:left="269" w:hanging="284"/>
              <w:rPr>
                <w:rFonts w:ascii="宋体" w:hAnsi="宋体"/>
                <w:color w:val="000000" w:themeColor="text1"/>
                <w:sz w:val="24"/>
              </w:rPr>
            </w:pPr>
            <w:r w:rsidRPr="00C27733">
              <w:rPr>
                <w:rFonts w:ascii="宋体" w:hAnsi="宋体" w:hint="eastAsia"/>
                <w:color w:val="000000" w:themeColor="text1"/>
                <w:sz w:val="24"/>
              </w:rPr>
              <w:t xml:space="preserve"> </w:t>
            </w:r>
            <w:r w:rsidR="003E3FD5">
              <w:rPr>
                <w:rFonts w:ascii="宋体" w:hAnsi="宋体" w:hint="eastAsia"/>
                <w:color w:val="000000" w:themeColor="text1"/>
                <w:sz w:val="24"/>
              </w:rPr>
              <w:t>《实验室家具 通风柜》QB/T 5589-2021</w:t>
            </w:r>
          </w:p>
          <w:p w14:paraId="502E06D7" w14:textId="77777777" w:rsidR="00EC14CC" w:rsidRPr="00C27733" w:rsidRDefault="00000000" w:rsidP="00EC14CC">
            <w:pPr>
              <w:widowControl w:val="0"/>
              <w:numPr>
                <w:ilvl w:val="0"/>
                <w:numId w:val="35"/>
              </w:numPr>
              <w:ind w:left="269" w:hanging="284"/>
              <w:rPr>
                <w:rFonts w:ascii="宋体" w:hAnsi="宋体"/>
                <w:color w:val="000000" w:themeColor="text1"/>
                <w:sz w:val="24"/>
              </w:rPr>
            </w:pPr>
            <w:hyperlink r:id="rId15" w:tgtFrame="_blank" w:history="1">
              <w:r w:rsidR="00EC14CC" w:rsidRPr="00C27733">
                <w:rPr>
                  <w:rFonts w:ascii="宋体" w:hAnsi="宋体" w:hint="eastAsia"/>
                  <w:color w:val="000000" w:themeColor="text1"/>
                  <w:sz w:val="24"/>
                </w:rPr>
                <w:t>《</w:t>
              </w:r>
              <w:r w:rsidR="00EC14CC" w:rsidRPr="00C27733">
                <w:rPr>
                  <w:rFonts w:ascii="宋体" w:hAnsi="宋体"/>
                  <w:color w:val="000000" w:themeColor="text1"/>
                  <w:sz w:val="24"/>
                </w:rPr>
                <w:t>无风管自净型排风柜</w:t>
              </w:r>
            </w:hyperlink>
            <w:r w:rsidR="00EC14CC" w:rsidRPr="00C27733">
              <w:rPr>
                <w:rFonts w:ascii="宋体" w:hAnsi="宋体" w:hint="eastAsia"/>
                <w:color w:val="000000" w:themeColor="text1"/>
                <w:sz w:val="24"/>
              </w:rPr>
              <w:t>》（</w:t>
            </w:r>
            <w:r w:rsidR="00EC14CC" w:rsidRPr="00C27733">
              <w:rPr>
                <w:rFonts w:ascii="宋体" w:hAnsi="宋体"/>
                <w:color w:val="000000" w:themeColor="text1"/>
                <w:sz w:val="24"/>
              </w:rPr>
              <w:t>JG/T 385-2012</w:t>
            </w:r>
            <w:r w:rsidR="00EC14CC" w:rsidRPr="00C27733">
              <w:rPr>
                <w:rFonts w:ascii="宋体" w:hAnsi="宋体" w:hint="eastAsia"/>
                <w:color w:val="000000" w:themeColor="text1"/>
                <w:sz w:val="24"/>
              </w:rPr>
              <w:t>）</w:t>
            </w:r>
          </w:p>
          <w:p w14:paraId="10C938E8" w14:textId="77777777" w:rsidR="00EC14CC" w:rsidRPr="00C27733" w:rsidRDefault="00000000" w:rsidP="00EC14CC">
            <w:pPr>
              <w:widowControl w:val="0"/>
              <w:numPr>
                <w:ilvl w:val="0"/>
                <w:numId w:val="35"/>
              </w:numPr>
              <w:ind w:left="269" w:hanging="284"/>
              <w:rPr>
                <w:rFonts w:ascii="宋体" w:hAnsi="宋体"/>
                <w:color w:val="000000" w:themeColor="text1"/>
                <w:sz w:val="24"/>
              </w:rPr>
            </w:pPr>
            <w:hyperlink r:id="rId16" w:tgtFrame="_blank" w:history="1">
              <w:r w:rsidR="00EC14CC" w:rsidRPr="00C27733">
                <w:rPr>
                  <w:rFonts w:ascii="宋体" w:hAnsi="宋体" w:hint="eastAsia"/>
                  <w:color w:val="000000" w:themeColor="text1"/>
                  <w:sz w:val="24"/>
                </w:rPr>
                <w:t>《</w:t>
              </w:r>
              <w:r w:rsidR="00EC14CC" w:rsidRPr="00C27733">
                <w:rPr>
                  <w:rFonts w:ascii="宋体" w:hAnsi="宋体"/>
                  <w:color w:val="000000" w:themeColor="text1"/>
                  <w:sz w:val="24"/>
                </w:rPr>
                <w:t>实验室变风量排风柜</w:t>
              </w:r>
            </w:hyperlink>
            <w:r w:rsidR="00EC14CC" w:rsidRPr="00C27733">
              <w:rPr>
                <w:rFonts w:ascii="宋体" w:hAnsi="宋体" w:hint="eastAsia"/>
                <w:color w:val="000000" w:themeColor="text1"/>
                <w:sz w:val="24"/>
              </w:rPr>
              <w:t>》（</w:t>
            </w:r>
            <w:r w:rsidR="00EC14CC" w:rsidRPr="00C27733">
              <w:rPr>
                <w:rFonts w:ascii="宋体" w:hAnsi="宋体"/>
                <w:color w:val="000000" w:themeColor="text1"/>
                <w:sz w:val="24"/>
              </w:rPr>
              <w:t>JG/T 222-2007</w:t>
            </w:r>
            <w:r w:rsidR="00EC14CC" w:rsidRPr="00C27733">
              <w:rPr>
                <w:rFonts w:ascii="宋体" w:hAnsi="宋体" w:hint="eastAsia"/>
                <w:color w:val="000000" w:themeColor="text1"/>
                <w:sz w:val="24"/>
              </w:rPr>
              <w:t>）</w:t>
            </w:r>
          </w:p>
          <w:p w14:paraId="1298C4BF" w14:textId="77777777" w:rsidR="00EC14CC" w:rsidRPr="00C27733" w:rsidRDefault="00EC14CC" w:rsidP="00EC14CC">
            <w:pPr>
              <w:widowControl w:val="0"/>
              <w:numPr>
                <w:ilvl w:val="0"/>
                <w:numId w:val="35"/>
              </w:numPr>
              <w:ind w:left="269" w:hanging="284"/>
              <w:rPr>
                <w:rFonts w:ascii="宋体" w:hAnsi="宋体"/>
                <w:color w:val="000000" w:themeColor="text1"/>
                <w:sz w:val="24"/>
              </w:rPr>
            </w:pPr>
            <w:r w:rsidRPr="00C27733">
              <w:rPr>
                <w:rFonts w:ascii="宋体" w:hAnsi="宋体" w:hint="eastAsia"/>
                <w:color w:val="000000" w:themeColor="text1"/>
                <w:sz w:val="24"/>
              </w:rPr>
              <w:t>《照明测量方法》（GB/T5700-2023）</w:t>
            </w:r>
          </w:p>
          <w:p w14:paraId="09C08A2A" w14:textId="77777777" w:rsidR="00EC14CC" w:rsidRPr="00C27733" w:rsidRDefault="00EC14CC" w:rsidP="00EC14CC">
            <w:pPr>
              <w:widowControl w:val="0"/>
              <w:numPr>
                <w:ilvl w:val="0"/>
                <w:numId w:val="35"/>
              </w:numPr>
              <w:ind w:left="269" w:hanging="284"/>
              <w:rPr>
                <w:rFonts w:ascii="宋体" w:hAnsi="宋体"/>
                <w:color w:val="000000" w:themeColor="text1"/>
                <w:sz w:val="24"/>
              </w:rPr>
            </w:pPr>
            <w:r w:rsidRPr="00C27733">
              <w:rPr>
                <w:rFonts w:ascii="宋体" w:hAnsi="宋体"/>
                <w:color w:val="000000" w:themeColor="text1"/>
                <w:sz w:val="24"/>
              </w:rPr>
              <w:t>《实验室家具通用技术条件》 (GB 24820</w:t>
            </w:r>
            <w:r w:rsidRPr="00C27733">
              <w:rPr>
                <w:rFonts w:ascii="宋体" w:hAnsi="宋体" w:hint="eastAsia"/>
                <w:color w:val="000000" w:themeColor="text1"/>
                <w:sz w:val="24"/>
              </w:rPr>
              <w:t>-2024</w:t>
            </w:r>
            <w:r w:rsidRPr="00C27733">
              <w:rPr>
                <w:rFonts w:ascii="宋体" w:hAnsi="宋体"/>
                <w:color w:val="000000" w:themeColor="text1"/>
                <w:sz w:val="24"/>
              </w:rPr>
              <w:t>)</w:t>
            </w:r>
          </w:p>
          <w:p w14:paraId="058CCC96" w14:textId="77777777" w:rsidR="00EC14CC" w:rsidRPr="00C27733" w:rsidRDefault="00EC14CC" w:rsidP="00EC14CC">
            <w:pPr>
              <w:widowControl w:val="0"/>
              <w:numPr>
                <w:ilvl w:val="0"/>
                <w:numId w:val="35"/>
              </w:numPr>
              <w:ind w:left="269" w:hanging="284"/>
              <w:rPr>
                <w:rFonts w:ascii="宋体" w:hAnsi="宋体"/>
                <w:color w:val="000000" w:themeColor="text1"/>
                <w:sz w:val="24"/>
              </w:rPr>
            </w:pPr>
            <w:r w:rsidRPr="00C27733">
              <w:rPr>
                <w:rFonts w:ascii="宋体" w:hAnsi="宋体" w:hint="eastAsia"/>
                <w:color w:val="000000" w:themeColor="text1"/>
                <w:sz w:val="24"/>
              </w:rPr>
              <w:t>《工作场所职业病危害作业分级 第4部分》（GBZ/T 229.4-2012）</w:t>
            </w:r>
          </w:p>
          <w:p w14:paraId="05914ED8" w14:textId="77777777" w:rsidR="00EC14CC" w:rsidRPr="00C27733" w:rsidRDefault="00EC14CC" w:rsidP="00EC14CC">
            <w:pPr>
              <w:widowControl w:val="0"/>
              <w:numPr>
                <w:ilvl w:val="0"/>
                <w:numId w:val="35"/>
              </w:numPr>
              <w:ind w:left="269" w:hanging="284"/>
              <w:rPr>
                <w:rFonts w:ascii="宋体" w:hAnsi="宋体"/>
                <w:color w:val="000000" w:themeColor="text1"/>
                <w:sz w:val="24"/>
              </w:rPr>
            </w:pPr>
            <w:r w:rsidRPr="00C27733">
              <w:rPr>
                <w:rFonts w:ascii="宋体" w:hAnsi="宋体" w:hint="eastAsia"/>
                <w:color w:val="000000" w:themeColor="text1"/>
                <w:sz w:val="24"/>
              </w:rPr>
              <w:t>《</w:t>
            </w:r>
            <w:r w:rsidRPr="00C27733">
              <w:rPr>
                <w:rFonts w:ascii="宋体" w:hAnsi="宋体"/>
                <w:color w:val="000000" w:themeColor="text1"/>
                <w:sz w:val="24"/>
              </w:rPr>
              <w:t xml:space="preserve">工作场所物理因素测量 第8部分 </w:t>
            </w:r>
            <w:r w:rsidRPr="00C27733">
              <w:rPr>
                <w:rFonts w:ascii="宋体" w:hAnsi="宋体" w:hint="eastAsia"/>
                <w:color w:val="000000" w:themeColor="text1"/>
                <w:sz w:val="24"/>
              </w:rPr>
              <w:t>噪声》</w:t>
            </w:r>
            <w:r w:rsidRPr="00C27733">
              <w:rPr>
                <w:rFonts w:ascii="宋体" w:hAnsi="宋体"/>
                <w:color w:val="000000" w:themeColor="text1"/>
                <w:sz w:val="24"/>
              </w:rPr>
              <w:t xml:space="preserve"> (GBZ/T 189.8-2007</w:t>
            </w:r>
            <w:r w:rsidRPr="00C27733">
              <w:rPr>
                <w:rFonts w:ascii="宋体" w:hAnsi="宋体" w:hint="eastAsia"/>
                <w:color w:val="000000" w:themeColor="text1"/>
                <w:sz w:val="24"/>
              </w:rPr>
              <w:t>）</w:t>
            </w:r>
          </w:p>
          <w:p w14:paraId="328A585C" w14:textId="77777777" w:rsidR="00EC14CC" w:rsidRPr="00C27733" w:rsidRDefault="00EC14CC" w:rsidP="00EC14CC">
            <w:pPr>
              <w:widowControl w:val="0"/>
              <w:numPr>
                <w:ilvl w:val="0"/>
                <w:numId w:val="35"/>
              </w:numPr>
              <w:ind w:left="269" w:hanging="284"/>
              <w:rPr>
                <w:rFonts w:ascii="宋体" w:hAnsi="宋体"/>
                <w:color w:val="000000" w:themeColor="text1"/>
                <w:sz w:val="24"/>
              </w:rPr>
            </w:pPr>
            <w:r w:rsidRPr="00C27733">
              <w:rPr>
                <w:rFonts w:ascii="宋体" w:hAnsi="宋体" w:hint="eastAsia"/>
                <w:color w:val="000000" w:themeColor="text1"/>
                <w:sz w:val="24"/>
              </w:rPr>
              <w:t>《声学 环境噪声的描述、测量与评价 第2部分 声压级测定》（</w:t>
            </w:r>
            <w:r w:rsidRPr="00C27733">
              <w:rPr>
                <w:rFonts w:ascii="宋体" w:hAnsi="宋体"/>
                <w:color w:val="000000" w:themeColor="text1"/>
                <w:sz w:val="24"/>
              </w:rPr>
              <w:t>GB/T3222.2-2022</w:t>
            </w:r>
            <w:r w:rsidRPr="00C27733">
              <w:rPr>
                <w:rFonts w:ascii="宋体" w:hAnsi="宋体" w:hint="eastAsia"/>
                <w:color w:val="000000" w:themeColor="text1"/>
                <w:sz w:val="24"/>
              </w:rPr>
              <w:t>）</w:t>
            </w:r>
          </w:p>
          <w:p w14:paraId="006C9B7D" w14:textId="45BB1B2B" w:rsidR="00EC14CC" w:rsidRPr="00C27733" w:rsidRDefault="00EC14CC" w:rsidP="00EC14CC">
            <w:pPr>
              <w:widowControl w:val="0"/>
              <w:numPr>
                <w:ilvl w:val="0"/>
                <w:numId w:val="35"/>
              </w:numPr>
              <w:ind w:left="269" w:hanging="284"/>
              <w:rPr>
                <w:rFonts w:ascii="宋体" w:hAnsi="宋体"/>
                <w:color w:val="000000" w:themeColor="text1"/>
                <w:sz w:val="24"/>
              </w:rPr>
            </w:pPr>
            <w:r w:rsidRPr="00C27733">
              <w:rPr>
                <w:rFonts w:ascii="宋体" w:hAnsi="宋体" w:hint="eastAsia"/>
                <w:color w:val="000000" w:themeColor="text1"/>
                <w:sz w:val="24"/>
              </w:rPr>
              <w:lastRenderedPageBreak/>
              <w:t>《通风与空调工程施工质量验收规范》（</w:t>
            </w:r>
            <w:r w:rsidRPr="00C27733">
              <w:rPr>
                <w:rFonts w:ascii="宋体" w:hAnsi="宋体"/>
                <w:color w:val="000000" w:themeColor="text1"/>
                <w:sz w:val="24"/>
              </w:rPr>
              <w:t>GB</w:t>
            </w:r>
            <w:r w:rsidR="00AB7D22">
              <w:rPr>
                <w:rFonts w:ascii="宋体" w:hAnsi="宋体" w:hint="eastAsia"/>
                <w:color w:val="000000" w:themeColor="text1"/>
                <w:sz w:val="24"/>
              </w:rPr>
              <w:t xml:space="preserve"> </w:t>
            </w:r>
            <w:r w:rsidRPr="00C27733">
              <w:rPr>
                <w:rFonts w:ascii="宋体" w:hAnsi="宋体"/>
                <w:color w:val="000000" w:themeColor="text1"/>
                <w:sz w:val="24"/>
              </w:rPr>
              <w:t>50243-2016</w:t>
            </w:r>
            <w:r w:rsidRPr="00C27733">
              <w:rPr>
                <w:rFonts w:ascii="宋体" w:hAnsi="宋体" w:hint="eastAsia"/>
                <w:color w:val="000000" w:themeColor="text1"/>
                <w:sz w:val="24"/>
              </w:rPr>
              <w:t>）</w:t>
            </w:r>
          </w:p>
          <w:p w14:paraId="6195CA9F" w14:textId="77777777" w:rsidR="00EC14CC" w:rsidRPr="00C27733" w:rsidRDefault="00EC14CC" w:rsidP="00EC14CC">
            <w:pPr>
              <w:widowControl w:val="0"/>
              <w:numPr>
                <w:ilvl w:val="0"/>
                <w:numId w:val="35"/>
              </w:numPr>
              <w:ind w:left="269" w:hanging="284"/>
              <w:rPr>
                <w:rFonts w:ascii="宋体" w:hAnsi="宋体"/>
                <w:color w:val="000000" w:themeColor="text1"/>
                <w:sz w:val="24"/>
              </w:rPr>
            </w:pPr>
            <w:r w:rsidRPr="00C27733">
              <w:rPr>
                <w:rFonts w:ascii="宋体" w:hAnsi="宋体" w:hint="eastAsia"/>
                <w:color w:val="000000" w:themeColor="text1"/>
                <w:sz w:val="24"/>
              </w:rPr>
              <w:t>《工业通风机用标准化风道性能试验》（</w:t>
            </w:r>
            <w:r w:rsidRPr="00C27733">
              <w:rPr>
                <w:rFonts w:ascii="宋体" w:hAnsi="宋体"/>
                <w:color w:val="000000" w:themeColor="text1"/>
                <w:sz w:val="24"/>
              </w:rPr>
              <w:t>GB/T1236-2017</w:t>
            </w:r>
            <w:r w:rsidRPr="00C27733">
              <w:rPr>
                <w:rFonts w:ascii="宋体" w:hAnsi="宋体" w:hint="eastAsia"/>
                <w:color w:val="000000" w:themeColor="text1"/>
                <w:sz w:val="24"/>
              </w:rPr>
              <w:t>）</w:t>
            </w:r>
          </w:p>
          <w:p w14:paraId="4A8B2927" w14:textId="77777777" w:rsidR="00EC14CC" w:rsidRPr="00C27733" w:rsidRDefault="00EC14CC" w:rsidP="00EC14CC">
            <w:pPr>
              <w:widowControl w:val="0"/>
              <w:numPr>
                <w:ilvl w:val="0"/>
                <w:numId w:val="35"/>
              </w:numPr>
              <w:ind w:left="269" w:hanging="284"/>
              <w:rPr>
                <w:rFonts w:ascii="宋体" w:hAnsi="宋体"/>
                <w:color w:val="000000" w:themeColor="text1"/>
                <w:sz w:val="24"/>
              </w:rPr>
            </w:pPr>
            <w:r w:rsidRPr="00C27733">
              <w:rPr>
                <w:rFonts w:ascii="宋体" w:hAnsi="宋体" w:hint="eastAsia"/>
                <w:color w:val="000000" w:themeColor="text1"/>
                <w:sz w:val="24"/>
              </w:rPr>
              <w:t>《安全防范工程技术标准》（</w:t>
            </w:r>
            <w:r w:rsidRPr="00C27733">
              <w:rPr>
                <w:rFonts w:ascii="宋体" w:hAnsi="宋体"/>
                <w:color w:val="000000" w:themeColor="text1"/>
                <w:sz w:val="24"/>
              </w:rPr>
              <w:t>GB50348-2018</w:t>
            </w:r>
            <w:r w:rsidRPr="00C27733">
              <w:rPr>
                <w:rFonts w:ascii="宋体" w:hAnsi="宋体" w:hint="eastAsia"/>
                <w:color w:val="000000" w:themeColor="text1"/>
                <w:sz w:val="24"/>
              </w:rPr>
              <w:t>）</w:t>
            </w:r>
          </w:p>
          <w:p w14:paraId="7106628F" w14:textId="77777777" w:rsidR="00EC14CC" w:rsidRPr="00C27733" w:rsidRDefault="00EC14CC" w:rsidP="00D204F3">
            <w:pPr>
              <w:widowControl w:val="0"/>
              <w:numPr>
                <w:ilvl w:val="0"/>
                <w:numId w:val="35"/>
              </w:numPr>
              <w:ind w:left="269" w:hanging="284"/>
              <w:rPr>
                <w:rFonts w:ascii="宋体" w:hAnsi="宋体"/>
                <w:color w:val="000000" w:themeColor="text1"/>
                <w:sz w:val="24"/>
              </w:rPr>
            </w:pPr>
            <w:r w:rsidRPr="00C27733">
              <w:rPr>
                <w:rFonts w:ascii="宋体" w:hAnsi="宋体" w:hint="eastAsia"/>
                <w:color w:val="000000" w:themeColor="text1"/>
                <w:sz w:val="24"/>
              </w:rPr>
              <w:t>《学校卫生综合评价》（</w:t>
            </w:r>
            <w:r w:rsidRPr="00C27733">
              <w:rPr>
                <w:rFonts w:ascii="宋体" w:hAnsi="宋体"/>
                <w:color w:val="000000" w:themeColor="text1"/>
                <w:sz w:val="24"/>
              </w:rPr>
              <w:t>GB/T18205-2012</w:t>
            </w:r>
            <w:r w:rsidRPr="00C27733">
              <w:rPr>
                <w:rFonts w:ascii="宋体" w:hAnsi="宋体" w:hint="eastAsia"/>
                <w:color w:val="000000" w:themeColor="text1"/>
                <w:sz w:val="24"/>
              </w:rPr>
              <w:t>）</w:t>
            </w:r>
          </w:p>
          <w:p w14:paraId="0E979B39" w14:textId="2246145F" w:rsidR="00D204F3" w:rsidRPr="00C27733" w:rsidRDefault="00D204F3" w:rsidP="00F957B8">
            <w:pPr>
              <w:widowControl w:val="0"/>
              <w:rPr>
                <w:rFonts w:ascii="宋体" w:hAnsi="宋体"/>
                <w:color w:val="000000" w:themeColor="text1"/>
                <w:sz w:val="24"/>
              </w:rPr>
            </w:pPr>
            <w:r w:rsidRPr="00C27733">
              <w:rPr>
                <w:rFonts w:ascii="宋体" w:hAnsi="宋体" w:hint="eastAsia"/>
                <w:b/>
                <w:bCs/>
                <w:color w:val="000000" w:themeColor="text1"/>
                <w:sz w:val="24"/>
              </w:rPr>
              <w:t>评分标准：满分26分，每提供一个得2分，未按要求提供不得分。</w:t>
            </w:r>
          </w:p>
        </w:tc>
      </w:tr>
      <w:tr w:rsidR="00C27733" w:rsidRPr="00C27733" w14:paraId="1DF4566B" w14:textId="77777777" w:rsidTr="00CC3CE8">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7F3E568E" w14:textId="7FA03B49" w:rsidR="00EC14CC" w:rsidRPr="00216A13" w:rsidRDefault="00EC14CC" w:rsidP="00EC14CC">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lastRenderedPageBreak/>
              <w:t>2</w:t>
            </w:r>
          </w:p>
        </w:tc>
        <w:tc>
          <w:tcPr>
            <w:tcW w:w="1570" w:type="dxa"/>
            <w:tcBorders>
              <w:top w:val="single" w:sz="4" w:space="0" w:color="auto"/>
              <w:left w:val="single" w:sz="4" w:space="0" w:color="auto"/>
              <w:bottom w:val="single" w:sz="4" w:space="0" w:color="auto"/>
              <w:right w:val="single" w:sz="4" w:space="0" w:color="auto"/>
            </w:tcBorders>
            <w:vAlign w:val="center"/>
          </w:tcPr>
          <w:p w14:paraId="158B6F9D" w14:textId="1D905926" w:rsidR="00EC14CC" w:rsidRPr="00C27733" w:rsidRDefault="00EC14CC" w:rsidP="00EC14CC">
            <w:pPr>
              <w:spacing w:line="360" w:lineRule="auto"/>
              <w:rPr>
                <w:rFonts w:ascii="宋体" w:hAnsi="宋体"/>
                <w:color w:val="000000" w:themeColor="text1"/>
                <w:sz w:val="24"/>
              </w:rPr>
            </w:pPr>
            <w:r w:rsidRPr="00C27733">
              <w:rPr>
                <w:rFonts w:ascii="宋体" w:hAnsi="宋体" w:hint="eastAsia"/>
                <w:color w:val="000000" w:themeColor="text1"/>
                <w:sz w:val="24"/>
              </w:rPr>
              <w:t>技术参数响应程度</w:t>
            </w:r>
          </w:p>
        </w:tc>
        <w:tc>
          <w:tcPr>
            <w:tcW w:w="850" w:type="dxa"/>
            <w:tcBorders>
              <w:top w:val="single" w:sz="4" w:space="0" w:color="auto"/>
              <w:left w:val="single" w:sz="4" w:space="0" w:color="auto"/>
              <w:bottom w:val="single" w:sz="4" w:space="0" w:color="auto"/>
              <w:right w:val="single" w:sz="4" w:space="0" w:color="auto"/>
            </w:tcBorders>
            <w:vAlign w:val="center"/>
          </w:tcPr>
          <w:p w14:paraId="21458E6A" w14:textId="45B8D3D5" w:rsidR="00EC14CC" w:rsidRPr="00C27733" w:rsidRDefault="00EC14CC" w:rsidP="00EC14CC">
            <w:pPr>
              <w:spacing w:line="360" w:lineRule="auto"/>
              <w:jc w:val="center"/>
              <w:rPr>
                <w:rFonts w:ascii="宋体" w:hAnsi="宋体"/>
                <w:color w:val="000000" w:themeColor="text1"/>
                <w:sz w:val="24"/>
                <w:szCs w:val="24"/>
              </w:rPr>
            </w:pPr>
            <w:r w:rsidRPr="00C27733">
              <w:rPr>
                <w:rFonts w:ascii="宋体" w:hAnsi="宋体" w:hint="eastAsia"/>
                <w:color w:val="000000" w:themeColor="text1"/>
                <w:sz w:val="24"/>
                <w:szCs w:val="24"/>
              </w:rPr>
              <w:t>5</w:t>
            </w:r>
          </w:p>
        </w:tc>
        <w:tc>
          <w:tcPr>
            <w:tcW w:w="6652" w:type="dxa"/>
            <w:tcBorders>
              <w:top w:val="single" w:sz="4" w:space="0" w:color="auto"/>
              <w:left w:val="single" w:sz="4" w:space="0" w:color="auto"/>
              <w:bottom w:val="single" w:sz="4" w:space="0" w:color="auto"/>
              <w:right w:val="single" w:sz="4" w:space="0" w:color="auto"/>
            </w:tcBorders>
            <w:vAlign w:val="center"/>
          </w:tcPr>
          <w:p w14:paraId="5EA361BA" w14:textId="77777777" w:rsidR="00EC14CC" w:rsidRPr="00C27733" w:rsidRDefault="00EC14CC" w:rsidP="00EC14CC">
            <w:pPr>
              <w:spacing w:after="78" w:line="360" w:lineRule="auto"/>
              <w:rPr>
                <w:rFonts w:ascii="宋体" w:hAnsi="宋体"/>
                <w:color w:val="000000" w:themeColor="text1"/>
                <w:sz w:val="24"/>
              </w:rPr>
            </w:pPr>
            <w:r w:rsidRPr="00C27733">
              <w:rPr>
                <w:rFonts w:ascii="宋体" w:hAnsi="宋体" w:hint="eastAsia"/>
                <w:color w:val="000000" w:themeColor="text1"/>
                <w:sz w:val="24"/>
              </w:rPr>
              <w:t>进行检测的各项检测工具（风速仪、照度计、声级计及其检测工具等）完全满足技术参数表，并提供上述检测工具有效期内的检测报告作为设备符合性的证明材料。</w:t>
            </w:r>
          </w:p>
          <w:p w14:paraId="04752AB7" w14:textId="3CE9041F" w:rsidR="00EC14CC" w:rsidRPr="00C27733" w:rsidRDefault="00EC14CC" w:rsidP="00EC14CC">
            <w:pPr>
              <w:spacing w:after="78" w:line="360" w:lineRule="auto"/>
              <w:rPr>
                <w:rFonts w:ascii="宋体" w:hAnsi="宋体"/>
                <w:color w:val="000000" w:themeColor="text1"/>
                <w:sz w:val="24"/>
              </w:rPr>
            </w:pPr>
            <w:r w:rsidRPr="00C27733">
              <w:rPr>
                <w:rFonts w:ascii="宋体" w:hAnsi="宋体" w:hint="eastAsia"/>
                <w:b/>
                <w:bCs/>
                <w:color w:val="000000" w:themeColor="text1"/>
                <w:sz w:val="24"/>
              </w:rPr>
              <w:t>评分标准：满分5分，每提供一个得1分，未按要求提供不得分。</w:t>
            </w:r>
          </w:p>
        </w:tc>
      </w:tr>
      <w:tr w:rsidR="00C27733" w:rsidRPr="00C27733" w14:paraId="0251F029" w14:textId="77777777" w:rsidTr="00A05BB3">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4E464B70" w14:textId="0EAB3138" w:rsidR="00EC14CC" w:rsidRPr="00216A13" w:rsidRDefault="00EC14CC" w:rsidP="00EC14CC">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3</w:t>
            </w:r>
          </w:p>
        </w:tc>
        <w:tc>
          <w:tcPr>
            <w:tcW w:w="1570" w:type="dxa"/>
            <w:vMerge w:val="restart"/>
            <w:tcBorders>
              <w:top w:val="single" w:sz="4" w:space="0" w:color="auto"/>
              <w:left w:val="single" w:sz="4" w:space="0" w:color="auto"/>
              <w:right w:val="single" w:sz="4" w:space="0" w:color="auto"/>
            </w:tcBorders>
            <w:vAlign w:val="center"/>
          </w:tcPr>
          <w:p w14:paraId="79C8DBE7" w14:textId="7E21DDC9" w:rsidR="00EC14CC" w:rsidRPr="00C27733" w:rsidRDefault="00EC14CC" w:rsidP="00EC14CC">
            <w:pPr>
              <w:spacing w:line="360" w:lineRule="auto"/>
              <w:jc w:val="center"/>
              <w:rPr>
                <w:rFonts w:ascii="宋体" w:hAnsi="宋体"/>
                <w:color w:val="000000" w:themeColor="text1"/>
                <w:sz w:val="24"/>
                <w:szCs w:val="24"/>
              </w:rPr>
            </w:pPr>
            <w:r w:rsidRPr="00C27733">
              <w:rPr>
                <w:rFonts w:ascii="宋体" w:hAnsi="宋体" w:hint="eastAsia"/>
                <w:color w:val="000000" w:themeColor="text1"/>
                <w:sz w:val="24"/>
              </w:rPr>
              <w:t>项目服务能力</w:t>
            </w:r>
          </w:p>
        </w:tc>
        <w:tc>
          <w:tcPr>
            <w:tcW w:w="850" w:type="dxa"/>
            <w:tcBorders>
              <w:top w:val="single" w:sz="4" w:space="0" w:color="auto"/>
              <w:left w:val="single" w:sz="4" w:space="0" w:color="auto"/>
              <w:bottom w:val="single" w:sz="4" w:space="0" w:color="auto"/>
              <w:right w:val="single" w:sz="4" w:space="0" w:color="auto"/>
            </w:tcBorders>
            <w:vAlign w:val="center"/>
          </w:tcPr>
          <w:p w14:paraId="29A9336A" w14:textId="31ECD321" w:rsidR="00EC14CC" w:rsidRPr="00C27733" w:rsidRDefault="00EC14CC" w:rsidP="00EC14CC">
            <w:pPr>
              <w:spacing w:line="360" w:lineRule="auto"/>
              <w:jc w:val="center"/>
              <w:rPr>
                <w:rFonts w:ascii="宋体" w:hAnsi="宋体"/>
                <w:color w:val="000000" w:themeColor="text1"/>
                <w:sz w:val="24"/>
                <w:szCs w:val="24"/>
              </w:rPr>
            </w:pPr>
            <w:r w:rsidRPr="00C27733">
              <w:rPr>
                <w:rFonts w:ascii="宋体" w:hAnsi="宋体" w:hint="eastAsia"/>
                <w:color w:val="000000" w:themeColor="text1"/>
                <w:sz w:val="24"/>
                <w:szCs w:val="24"/>
              </w:rPr>
              <w:t>4</w:t>
            </w:r>
          </w:p>
        </w:tc>
        <w:tc>
          <w:tcPr>
            <w:tcW w:w="6652" w:type="dxa"/>
            <w:tcBorders>
              <w:top w:val="single" w:sz="4" w:space="0" w:color="auto"/>
              <w:left w:val="single" w:sz="4" w:space="0" w:color="auto"/>
              <w:bottom w:val="single" w:sz="4" w:space="0" w:color="auto"/>
              <w:right w:val="single" w:sz="4" w:space="0" w:color="auto"/>
            </w:tcBorders>
            <w:vAlign w:val="center"/>
          </w:tcPr>
          <w:p w14:paraId="6EF6AEE1" w14:textId="77777777" w:rsidR="00EC14CC" w:rsidRPr="00C27733" w:rsidRDefault="00EC14CC" w:rsidP="00EC14CC">
            <w:pPr>
              <w:spacing w:line="360" w:lineRule="auto"/>
              <w:rPr>
                <w:rFonts w:ascii="宋体" w:hAnsi="宋体"/>
                <w:color w:val="000000" w:themeColor="text1"/>
                <w:sz w:val="24"/>
              </w:rPr>
            </w:pPr>
            <w:r w:rsidRPr="00C27733">
              <w:rPr>
                <w:rFonts w:ascii="宋体" w:hAnsi="宋体" w:hint="eastAsia"/>
                <w:color w:val="000000" w:themeColor="text1"/>
                <w:sz w:val="24"/>
              </w:rPr>
              <w:t>投标人</w:t>
            </w:r>
            <w:r w:rsidRPr="00C27733">
              <w:rPr>
                <w:rFonts w:ascii="宋体" w:hAnsi="宋体"/>
                <w:color w:val="000000" w:themeColor="text1"/>
                <w:sz w:val="24"/>
              </w:rPr>
              <w:t>提供202</w:t>
            </w:r>
            <w:r w:rsidRPr="00C27733">
              <w:rPr>
                <w:rFonts w:ascii="宋体" w:hAnsi="宋体" w:hint="eastAsia"/>
                <w:color w:val="000000" w:themeColor="text1"/>
                <w:sz w:val="24"/>
              </w:rPr>
              <w:t>4</w:t>
            </w:r>
            <w:r w:rsidRPr="00C27733">
              <w:rPr>
                <w:rFonts w:ascii="宋体" w:hAnsi="宋体"/>
                <w:color w:val="000000" w:themeColor="text1"/>
                <w:sz w:val="24"/>
              </w:rPr>
              <w:t>年至今已完成的通风橱检测类项目合同</w:t>
            </w:r>
            <w:r w:rsidRPr="00C27733">
              <w:rPr>
                <w:rFonts w:ascii="宋体" w:hAnsi="宋体" w:hint="eastAsia"/>
                <w:color w:val="000000" w:themeColor="text1"/>
                <w:sz w:val="24"/>
              </w:rPr>
              <w:t>关键页</w:t>
            </w:r>
            <w:r w:rsidRPr="00C27733">
              <w:rPr>
                <w:rFonts w:ascii="宋体" w:hAnsi="宋体"/>
                <w:color w:val="000000" w:themeColor="text1"/>
                <w:sz w:val="24"/>
              </w:rPr>
              <w:t>复印件</w:t>
            </w:r>
            <w:r w:rsidRPr="00C27733">
              <w:rPr>
                <w:rFonts w:ascii="宋体" w:hAnsi="宋体" w:hint="eastAsia"/>
                <w:color w:val="000000" w:themeColor="text1"/>
                <w:sz w:val="24"/>
              </w:rPr>
              <w:t>+验收报告或发票。</w:t>
            </w:r>
          </w:p>
          <w:p w14:paraId="7E5E4A36" w14:textId="24223524" w:rsidR="00EC14CC" w:rsidRPr="00C27733" w:rsidRDefault="00EC14CC" w:rsidP="00EC14CC">
            <w:pPr>
              <w:spacing w:line="360" w:lineRule="auto"/>
              <w:rPr>
                <w:rFonts w:ascii="宋体" w:hAnsi="宋体"/>
                <w:color w:val="000000" w:themeColor="text1"/>
                <w:sz w:val="24"/>
                <w:szCs w:val="24"/>
              </w:rPr>
            </w:pPr>
            <w:r w:rsidRPr="00C27733">
              <w:rPr>
                <w:rFonts w:ascii="宋体" w:hAnsi="宋体" w:hint="eastAsia"/>
                <w:b/>
                <w:bCs/>
                <w:color w:val="000000" w:themeColor="text1"/>
                <w:sz w:val="24"/>
              </w:rPr>
              <w:t>评分标准：满分4分，每提供一份有效合同得1分，未按要求提供不得分。</w:t>
            </w:r>
            <w:r w:rsidRPr="00C27733">
              <w:rPr>
                <w:rFonts w:ascii="宋体" w:hAnsi="宋体" w:hint="eastAsia"/>
                <w:color w:val="000000" w:themeColor="text1"/>
                <w:sz w:val="24"/>
              </w:rPr>
              <w:t>注：提供合同关键页、验收报告或发票等复印件加盖公章，不提供或提供不全不得分。</w:t>
            </w:r>
          </w:p>
        </w:tc>
      </w:tr>
      <w:tr w:rsidR="00C27733" w:rsidRPr="00C27733" w14:paraId="351FB83A" w14:textId="77777777" w:rsidTr="00A05BB3">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323521BB" w14:textId="65ADAFC5" w:rsidR="00EC14CC" w:rsidRPr="00216A13" w:rsidRDefault="00EC14CC" w:rsidP="00EC14CC">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4</w:t>
            </w:r>
          </w:p>
        </w:tc>
        <w:tc>
          <w:tcPr>
            <w:tcW w:w="1570" w:type="dxa"/>
            <w:vMerge/>
            <w:tcBorders>
              <w:left w:val="single" w:sz="4" w:space="0" w:color="auto"/>
              <w:right w:val="single" w:sz="4" w:space="0" w:color="auto"/>
            </w:tcBorders>
            <w:vAlign w:val="center"/>
          </w:tcPr>
          <w:p w14:paraId="3B5BCBEA" w14:textId="3A22D3C6" w:rsidR="00EC14CC" w:rsidRPr="00C27733" w:rsidRDefault="00EC14CC" w:rsidP="00EC14CC">
            <w:pPr>
              <w:spacing w:line="360" w:lineRule="auto"/>
              <w:rPr>
                <w:rFonts w:ascii="宋体" w:hAnsi="宋体"/>
                <w:color w:val="000000" w:themeColor="text1"/>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BAAA6B3" w14:textId="60FE7897" w:rsidR="00EC14CC" w:rsidRPr="00C27733" w:rsidRDefault="00EC14CC" w:rsidP="00EC14CC">
            <w:pPr>
              <w:spacing w:line="360" w:lineRule="auto"/>
              <w:jc w:val="center"/>
              <w:rPr>
                <w:rFonts w:ascii="宋体" w:hAnsi="宋体"/>
                <w:color w:val="000000" w:themeColor="text1"/>
                <w:sz w:val="24"/>
                <w:szCs w:val="24"/>
              </w:rPr>
            </w:pPr>
            <w:r w:rsidRPr="00C27733">
              <w:rPr>
                <w:rFonts w:ascii="宋体" w:hAnsi="宋体" w:hint="eastAsia"/>
                <w:color w:val="000000" w:themeColor="text1"/>
                <w:sz w:val="24"/>
                <w:szCs w:val="24"/>
              </w:rPr>
              <w:t>20</w:t>
            </w:r>
          </w:p>
        </w:tc>
        <w:tc>
          <w:tcPr>
            <w:tcW w:w="6652" w:type="dxa"/>
            <w:tcBorders>
              <w:top w:val="single" w:sz="4" w:space="0" w:color="auto"/>
              <w:left w:val="single" w:sz="4" w:space="0" w:color="auto"/>
              <w:bottom w:val="single" w:sz="4" w:space="0" w:color="auto"/>
              <w:right w:val="single" w:sz="4" w:space="0" w:color="auto"/>
            </w:tcBorders>
            <w:vAlign w:val="center"/>
          </w:tcPr>
          <w:p w14:paraId="0FDEDB43" w14:textId="66889FF5" w:rsidR="00EC14CC" w:rsidRPr="00C27733" w:rsidRDefault="00EC14CC" w:rsidP="00EC14CC">
            <w:pPr>
              <w:spacing w:after="78" w:line="360" w:lineRule="auto"/>
              <w:rPr>
                <w:rFonts w:ascii="宋体" w:hAnsi="宋体"/>
                <w:color w:val="000000" w:themeColor="text1"/>
                <w:sz w:val="24"/>
              </w:rPr>
            </w:pPr>
            <w:r w:rsidRPr="00C27733">
              <w:rPr>
                <w:rFonts w:ascii="宋体" w:hAnsi="宋体" w:hint="eastAsia"/>
                <w:color w:val="000000" w:themeColor="text1"/>
                <w:sz w:val="24"/>
              </w:rPr>
              <w:t>要求投标人提供</w:t>
            </w:r>
            <w:r w:rsidRPr="00C27733">
              <w:rPr>
                <w:rFonts w:ascii="宋体" w:hAnsi="宋体"/>
                <w:color w:val="000000" w:themeColor="text1"/>
                <w:sz w:val="24"/>
              </w:rPr>
              <w:t>拟交付的正式检测报告完整模板</w:t>
            </w:r>
            <w:r w:rsidRPr="00C27733">
              <w:rPr>
                <w:rFonts w:ascii="宋体" w:hAnsi="宋体" w:hint="eastAsia"/>
                <w:color w:val="000000" w:themeColor="text1"/>
                <w:sz w:val="24"/>
              </w:rPr>
              <w:t>，包括且不限于</w:t>
            </w:r>
            <w:r w:rsidRPr="00C27733">
              <w:rPr>
                <w:rFonts w:ascii="宋体" w:hAnsi="宋体"/>
                <w:color w:val="000000" w:themeColor="text1"/>
                <w:sz w:val="24"/>
              </w:rPr>
              <w:t>内容必须覆盖检测参考标准、全量检测数据项、检测结论、针对性整改建议四大核心模块。</w:t>
            </w:r>
            <w:r w:rsidRPr="00C27733">
              <w:rPr>
                <w:rFonts w:ascii="宋体" w:hAnsi="宋体" w:hint="eastAsia"/>
                <w:color w:val="000000" w:themeColor="text1"/>
                <w:sz w:val="24"/>
              </w:rPr>
              <w:t>：</w:t>
            </w:r>
          </w:p>
          <w:p w14:paraId="34EDE0C1" w14:textId="17252760" w:rsidR="00EC14CC" w:rsidRPr="00C27733" w:rsidRDefault="00EC14CC" w:rsidP="00EC14CC">
            <w:pPr>
              <w:spacing w:after="78" w:line="360" w:lineRule="auto"/>
              <w:rPr>
                <w:rFonts w:ascii="宋体" w:hAnsi="宋体"/>
                <w:b/>
                <w:bCs/>
                <w:color w:val="000000" w:themeColor="text1"/>
                <w:sz w:val="24"/>
              </w:rPr>
            </w:pPr>
            <w:r w:rsidRPr="00C27733">
              <w:rPr>
                <w:rFonts w:ascii="宋体" w:hAnsi="宋体" w:hint="eastAsia"/>
                <w:b/>
                <w:bCs/>
                <w:color w:val="000000" w:themeColor="text1"/>
                <w:sz w:val="24"/>
              </w:rPr>
              <w:t>评分标准：满分</w:t>
            </w:r>
            <w:r w:rsidRPr="00C27733">
              <w:rPr>
                <w:rFonts w:ascii="宋体" w:hAnsi="宋体"/>
                <w:b/>
                <w:bCs/>
                <w:color w:val="000000" w:themeColor="text1"/>
                <w:sz w:val="24"/>
              </w:rPr>
              <w:t>20分</w:t>
            </w:r>
            <w:r w:rsidRPr="00C27733">
              <w:rPr>
                <w:rFonts w:ascii="宋体" w:hAnsi="宋体" w:hint="eastAsia"/>
                <w:b/>
                <w:bCs/>
                <w:color w:val="000000" w:themeColor="text1"/>
                <w:sz w:val="24"/>
              </w:rPr>
              <w:t>，分值对应以下内容。</w:t>
            </w:r>
          </w:p>
          <w:p w14:paraId="6F71DFB4" w14:textId="3135ABE6" w:rsidR="00EC14CC" w:rsidRPr="003E3FD5" w:rsidRDefault="00EC14CC" w:rsidP="003E3FD5">
            <w:pPr>
              <w:numPr>
                <w:ilvl w:val="0"/>
                <w:numId w:val="25"/>
              </w:numPr>
              <w:spacing w:line="360" w:lineRule="auto"/>
              <w:rPr>
                <w:rFonts w:ascii="宋体" w:hAnsi="宋体"/>
                <w:color w:val="000000" w:themeColor="text1"/>
                <w:sz w:val="24"/>
              </w:rPr>
            </w:pPr>
            <w:bookmarkStart w:id="17" w:name="_Hlk176181108"/>
            <w:r w:rsidRPr="00C27733">
              <w:rPr>
                <w:rFonts w:ascii="宋体" w:hAnsi="宋体"/>
                <w:color w:val="000000" w:themeColor="text1"/>
                <w:sz w:val="24"/>
              </w:rPr>
              <w:t>检测标准引用完整合规</w:t>
            </w:r>
            <w:r w:rsidR="003E3FD5">
              <w:rPr>
                <w:rFonts w:ascii="宋体" w:hAnsi="宋体" w:hint="eastAsia"/>
                <w:color w:val="000000" w:themeColor="text1"/>
                <w:sz w:val="24"/>
              </w:rPr>
              <w:t>，如参考</w:t>
            </w:r>
            <w:r w:rsidR="003E3FD5" w:rsidRPr="00C27733">
              <w:rPr>
                <w:rFonts w:ascii="宋体" w:hAnsi="宋体" w:hint="eastAsia"/>
                <w:color w:val="000000" w:themeColor="text1"/>
                <w:sz w:val="24"/>
              </w:rPr>
              <w:t>《排风柜》（JB</w:t>
            </w:r>
            <w:r w:rsidR="00AB7D22">
              <w:rPr>
                <w:rFonts w:ascii="宋体" w:hAnsi="宋体" w:hint="eastAsia"/>
                <w:color w:val="000000" w:themeColor="text1"/>
                <w:sz w:val="24"/>
              </w:rPr>
              <w:t>/</w:t>
            </w:r>
            <w:r w:rsidR="003E3FD5" w:rsidRPr="00C27733">
              <w:rPr>
                <w:rFonts w:ascii="宋体" w:hAnsi="宋体" w:hint="eastAsia"/>
                <w:color w:val="000000" w:themeColor="text1"/>
                <w:sz w:val="24"/>
              </w:rPr>
              <w:t>T 6412-2025）</w:t>
            </w:r>
            <w:r w:rsidR="003E3FD5">
              <w:rPr>
                <w:rFonts w:ascii="宋体" w:hAnsi="宋体" w:hint="eastAsia"/>
                <w:color w:val="000000" w:themeColor="text1"/>
                <w:sz w:val="24"/>
              </w:rPr>
              <w:t>、</w:t>
            </w:r>
            <w:r w:rsidR="003E3FD5" w:rsidRPr="003E3FD5">
              <w:rPr>
                <w:rFonts w:ascii="宋体" w:hAnsi="宋体" w:hint="eastAsia"/>
                <w:color w:val="000000" w:themeColor="text1"/>
                <w:sz w:val="24"/>
              </w:rPr>
              <w:t>《实验室家具 通风柜》QB/T 5589-2021</w:t>
            </w:r>
            <w:r w:rsidR="003E3FD5">
              <w:rPr>
                <w:rFonts w:ascii="宋体" w:hAnsi="宋体" w:hint="eastAsia"/>
                <w:color w:val="000000" w:themeColor="text1"/>
                <w:sz w:val="24"/>
              </w:rPr>
              <w:t>）</w:t>
            </w:r>
            <w:r w:rsidRPr="003E3FD5">
              <w:rPr>
                <w:rFonts w:ascii="宋体" w:hAnsi="宋体"/>
                <w:color w:val="000000" w:themeColor="text1"/>
                <w:sz w:val="24"/>
              </w:rPr>
              <w:t>等现行有效国家/行业标准，</w:t>
            </w:r>
            <w:r w:rsidR="003E3FD5">
              <w:rPr>
                <w:rFonts w:ascii="宋体" w:hAnsi="宋体" w:hint="eastAsia"/>
                <w:color w:val="000000" w:themeColor="text1"/>
                <w:sz w:val="24"/>
              </w:rPr>
              <w:t>监测数据</w:t>
            </w:r>
            <w:r w:rsidRPr="003E3FD5">
              <w:rPr>
                <w:rFonts w:ascii="宋体" w:hAnsi="宋体"/>
                <w:color w:val="000000" w:themeColor="text1"/>
                <w:sz w:val="24"/>
              </w:rPr>
              <w:t>无遗漏、检测结论判定精准、整改建议可直接落地执行，得1</w:t>
            </w:r>
            <w:r w:rsidRPr="003E3FD5">
              <w:rPr>
                <w:rFonts w:ascii="宋体" w:hAnsi="宋体" w:hint="eastAsia"/>
                <w:color w:val="000000" w:themeColor="text1"/>
                <w:sz w:val="24"/>
              </w:rPr>
              <w:t>4</w:t>
            </w:r>
            <w:r w:rsidRPr="003E3FD5">
              <w:rPr>
                <w:rFonts w:ascii="宋体" w:hAnsi="宋体"/>
                <w:color w:val="000000" w:themeColor="text1"/>
                <w:sz w:val="24"/>
              </w:rPr>
              <w:t>-</w:t>
            </w:r>
            <w:r w:rsidRPr="003E3FD5">
              <w:rPr>
                <w:rFonts w:ascii="宋体" w:hAnsi="宋体" w:hint="eastAsia"/>
                <w:color w:val="000000" w:themeColor="text1"/>
                <w:sz w:val="24"/>
              </w:rPr>
              <w:t>20</w:t>
            </w:r>
            <w:r w:rsidRPr="003E3FD5">
              <w:rPr>
                <w:rFonts w:ascii="宋体" w:hAnsi="宋体"/>
                <w:color w:val="000000" w:themeColor="text1"/>
                <w:sz w:val="24"/>
              </w:rPr>
              <w:t>分。</w:t>
            </w:r>
          </w:p>
          <w:p w14:paraId="7E9FE00B" w14:textId="65A3713A" w:rsidR="00EC14CC" w:rsidRPr="00C27733" w:rsidRDefault="00EC14CC" w:rsidP="00EC14CC">
            <w:pPr>
              <w:numPr>
                <w:ilvl w:val="0"/>
                <w:numId w:val="25"/>
              </w:numPr>
              <w:spacing w:line="360" w:lineRule="auto"/>
              <w:rPr>
                <w:rFonts w:ascii="宋体" w:hAnsi="宋体"/>
                <w:color w:val="000000" w:themeColor="text1"/>
                <w:sz w:val="24"/>
              </w:rPr>
            </w:pPr>
            <w:r w:rsidRPr="00C27733">
              <w:rPr>
                <w:rFonts w:ascii="宋体" w:hAnsi="宋体"/>
                <w:color w:val="000000" w:themeColor="text1"/>
                <w:sz w:val="24"/>
              </w:rPr>
              <w:t>检测标准引用存在1-2项非核心遗漏、核心检测数据项基本齐全、检测结论表述清晰、整改建议具备基本参考性，得</w:t>
            </w:r>
            <w:r w:rsidRPr="00C27733">
              <w:rPr>
                <w:rFonts w:ascii="宋体" w:hAnsi="宋体" w:hint="eastAsia"/>
                <w:color w:val="000000" w:themeColor="text1"/>
                <w:sz w:val="24"/>
              </w:rPr>
              <w:t>7</w:t>
            </w:r>
            <w:r w:rsidRPr="00C27733">
              <w:rPr>
                <w:rFonts w:ascii="宋体" w:hAnsi="宋体"/>
                <w:color w:val="000000" w:themeColor="text1"/>
                <w:sz w:val="24"/>
              </w:rPr>
              <w:t>-1</w:t>
            </w:r>
            <w:r w:rsidRPr="00C27733">
              <w:rPr>
                <w:rFonts w:ascii="宋体" w:hAnsi="宋体" w:hint="eastAsia"/>
                <w:color w:val="000000" w:themeColor="text1"/>
                <w:sz w:val="24"/>
              </w:rPr>
              <w:t>3</w:t>
            </w:r>
            <w:r w:rsidRPr="00C27733">
              <w:rPr>
                <w:rFonts w:ascii="宋体" w:hAnsi="宋体"/>
                <w:color w:val="000000" w:themeColor="text1"/>
                <w:sz w:val="24"/>
              </w:rPr>
              <w:t>分。</w:t>
            </w:r>
          </w:p>
          <w:p w14:paraId="5662F650" w14:textId="1B828FDD" w:rsidR="00EC14CC" w:rsidRPr="00C27733" w:rsidRDefault="00EC14CC" w:rsidP="00EC14CC">
            <w:pPr>
              <w:numPr>
                <w:ilvl w:val="0"/>
                <w:numId w:val="25"/>
              </w:numPr>
              <w:spacing w:line="360" w:lineRule="auto"/>
              <w:rPr>
                <w:rFonts w:ascii="宋体" w:hAnsi="宋体"/>
                <w:color w:val="000000" w:themeColor="text1"/>
                <w:sz w:val="24"/>
              </w:rPr>
            </w:pPr>
            <w:r w:rsidRPr="00C27733">
              <w:rPr>
                <w:rFonts w:ascii="宋体" w:hAnsi="宋体"/>
                <w:color w:val="000000" w:themeColor="text1"/>
                <w:sz w:val="24"/>
              </w:rPr>
              <w:lastRenderedPageBreak/>
              <w:t>检测标准引用缺失核心强制标准、核心检测数据项存在3项及以上遗漏、检测结论模糊、整改建议无实际指导意义，得1-</w:t>
            </w:r>
            <w:r w:rsidRPr="00C27733">
              <w:rPr>
                <w:rFonts w:ascii="宋体" w:hAnsi="宋体" w:hint="eastAsia"/>
                <w:color w:val="000000" w:themeColor="text1"/>
                <w:sz w:val="24"/>
              </w:rPr>
              <w:t>6</w:t>
            </w:r>
            <w:r w:rsidRPr="00C27733">
              <w:rPr>
                <w:rFonts w:ascii="宋体" w:hAnsi="宋体"/>
                <w:color w:val="000000" w:themeColor="text1"/>
                <w:sz w:val="24"/>
              </w:rPr>
              <w:t>分。</w:t>
            </w:r>
          </w:p>
          <w:p w14:paraId="5713FEB8" w14:textId="6D376AD3" w:rsidR="00EC14CC" w:rsidRPr="00C27733" w:rsidRDefault="00EC14CC" w:rsidP="0076774B">
            <w:pPr>
              <w:numPr>
                <w:ilvl w:val="0"/>
                <w:numId w:val="25"/>
              </w:numPr>
              <w:spacing w:line="360" w:lineRule="auto"/>
              <w:rPr>
                <w:rFonts w:ascii="宋体" w:hAnsi="宋体"/>
                <w:b/>
                <w:bCs/>
                <w:color w:val="000000" w:themeColor="text1"/>
                <w:sz w:val="24"/>
                <w:szCs w:val="24"/>
              </w:rPr>
            </w:pPr>
            <w:r w:rsidRPr="00C27733">
              <w:rPr>
                <w:rFonts w:ascii="宋体" w:hAnsi="宋体"/>
                <w:color w:val="000000" w:themeColor="text1"/>
                <w:sz w:val="24"/>
              </w:rPr>
              <w:t>未按要求提供报告模板，或提供的模板完全不符合通风橱检测报告规范，得0分。</w:t>
            </w:r>
            <w:bookmarkEnd w:id="17"/>
          </w:p>
        </w:tc>
      </w:tr>
      <w:tr w:rsidR="00EC14CC" w:rsidRPr="00216A13" w14:paraId="65EAB1DC" w14:textId="77777777" w:rsidTr="00AA44F9">
        <w:trPr>
          <w:trHeight w:val="452"/>
          <w:jc w:val="center"/>
        </w:trPr>
        <w:tc>
          <w:tcPr>
            <w:tcW w:w="704" w:type="dxa"/>
            <w:tcBorders>
              <w:top w:val="single" w:sz="4" w:space="0" w:color="auto"/>
              <w:left w:val="single" w:sz="4" w:space="0" w:color="auto"/>
              <w:bottom w:val="single" w:sz="4" w:space="0" w:color="auto"/>
              <w:right w:val="single" w:sz="4" w:space="0" w:color="auto"/>
            </w:tcBorders>
            <w:vAlign w:val="center"/>
          </w:tcPr>
          <w:p w14:paraId="07BC8AB4" w14:textId="60DCC51C" w:rsidR="00EC14CC" w:rsidRPr="00216A13" w:rsidRDefault="00EC14CC" w:rsidP="00EC14CC">
            <w:pPr>
              <w:spacing w:line="360" w:lineRule="auto"/>
              <w:jc w:val="center"/>
              <w:rPr>
                <w:rFonts w:ascii="宋体" w:hAnsi="宋体"/>
                <w:color w:val="000000" w:themeColor="text1"/>
                <w:sz w:val="24"/>
                <w:szCs w:val="24"/>
              </w:rPr>
            </w:pPr>
            <w:r w:rsidRPr="00216A13">
              <w:rPr>
                <w:rFonts w:ascii="宋体" w:hAnsi="宋体"/>
                <w:color w:val="000000" w:themeColor="text1"/>
                <w:sz w:val="24"/>
                <w:szCs w:val="24"/>
              </w:rPr>
              <w:lastRenderedPageBreak/>
              <w:t>5</w:t>
            </w:r>
          </w:p>
        </w:tc>
        <w:tc>
          <w:tcPr>
            <w:tcW w:w="1570" w:type="dxa"/>
            <w:vMerge/>
            <w:tcBorders>
              <w:top w:val="single" w:sz="4" w:space="0" w:color="auto"/>
              <w:left w:val="single" w:sz="4" w:space="0" w:color="auto"/>
              <w:bottom w:val="single" w:sz="4" w:space="0" w:color="auto"/>
              <w:right w:val="single" w:sz="4" w:space="0" w:color="auto"/>
            </w:tcBorders>
            <w:vAlign w:val="center"/>
          </w:tcPr>
          <w:p w14:paraId="6721C772" w14:textId="77777777" w:rsidR="00EC14CC" w:rsidRPr="00216A13" w:rsidRDefault="00EC14CC" w:rsidP="00EC14CC">
            <w:pPr>
              <w:spacing w:line="360" w:lineRule="auto"/>
              <w:rPr>
                <w:rFonts w:ascii="宋体" w:hAnsi="宋体"/>
                <w:color w:val="000000" w:themeColor="text1"/>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5ED5920" w14:textId="10829BD1" w:rsidR="00EC14CC" w:rsidRPr="00216A13" w:rsidRDefault="00EC14CC" w:rsidP="00EC14CC">
            <w:pPr>
              <w:spacing w:line="360" w:lineRule="auto"/>
              <w:jc w:val="center"/>
              <w:rPr>
                <w:rFonts w:ascii="宋体" w:hAnsi="宋体"/>
                <w:color w:val="000000" w:themeColor="text1"/>
                <w:sz w:val="24"/>
                <w:szCs w:val="24"/>
              </w:rPr>
            </w:pPr>
            <w:r w:rsidRPr="00216A13">
              <w:rPr>
                <w:rFonts w:ascii="宋体" w:hAnsi="宋体" w:hint="eastAsia"/>
                <w:color w:val="000000" w:themeColor="text1"/>
                <w:sz w:val="24"/>
                <w:szCs w:val="24"/>
              </w:rPr>
              <w:t>15</w:t>
            </w:r>
          </w:p>
        </w:tc>
        <w:tc>
          <w:tcPr>
            <w:tcW w:w="6652" w:type="dxa"/>
            <w:tcBorders>
              <w:top w:val="single" w:sz="4" w:space="0" w:color="auto"/>
              <w:left w:val="single" w:sz="4" w:space="0" w:color="auto"/>
              <w:bottom w:val="single" w:sz="4" w:space="0" w:color="auto"/>
              <w:right w:val="single" w:sz="4" w:space="0" w:color="auto"/>
            </w:tcBorders>
            <w:vAlign w:val="center"/>
          </w:tcPr>
          <w:p w14:paraId="280900AD" w14:textId="77777777" w:rsidR="00EC14CC" w:rsidRPr="00216A13" w:rsidRDefault="00EC14CC" w:rsidP="00EC14CC">
            <w:pPr>
              <w:spacing w:after="78" w:line="360" w:lineRule="auto"/>
              <w:rPr>
                <w:rFonts w:ascii="宋体" w:hAnsi="宋体"/>
                <w:color w:val="000000" w:themeColor="text1"/>
                <w:sz w:val="24"/>
              </w:rPr>
            </w:pPr>
            <w:r w:rsidRPr="00216A13">
              <w:rPr>
                <w:rFonts w:ascii="宋体" w:hAnsi="宋体" w:hint="eastAsia"/>
                <w:color w:val="000000" w:themeColor="text1"/>
                <w:sz w:val="24"/>
              </w:rPr>
              <w:t>投标人</w:t>
            </w:r>
            <w:r w:rsidRPr="00216A13">
              <w:rPr>
                <w:rFonts w:ascii="宋体" w:hAnsi="宋体"/>
                <w:color w:val="000000" w:themeColor="text1"/>
                <w:sz w:val="24"/>
              </w:rPr>
              <w:t>针对本项目编制完整专项技术服务方案，内容必须覆盖工作计划、现场检测服务方案、项目团队配置三大核心模块，同步按要求提供项目负责人1年以上本单位社保证明、</w:t>
            </w:r>
            <w:r w:rsidRPr="00216A13">
              <w:rPr>
                <w:rFonts w:ascii="宋体" w:hAnsi="宋体" w:hint="eastAsia"/>
                <w:color w:val="000000" w:themeColor="text1"/>
                <w:sz w:val="24"/>
              </w:rPr>
              <w:t>相关</w:t>
            </w:r>
            <w:r w:rsidRPr="00216A13">
              <w:rPr>
                <w:rFonts w:ascii="宋体" w:hAnsi="宋体"/>
                <w:color w:val="000000" w:themeColor="text1"/>
                <w:sz w:val="24"/>
              </w:rPr>
              <w:t>作业人员工伤保险证明材料。</w:t>
            </w:r>
          </w:p>
          <w:p w14:paraId="57B01F83" w14:textId="261FA2F4" w:rsidR="00EC14CC" w:rsidRPr="00CA626C" w:rsidRDefault="00EC14CC" w:rsidP="00EC14CC">
            <w:pPr>
              <w:spacing w:after="78" w:line="360" w:lineRule="auto"/>
              <w:rPr>
                <w:rFonts w:ascii="宋体" w:hAnsi="宋体"/>
                <w:b/>
                <w:bCs/>
                <w:color w:val="000000" w:themeColor="text1"/>
                <w:sz w:val="24"/>
              </w:rPr>
            </w:pPr>
            <w:r w:rsidRPr="00CA626C">
              <w:rPr>
                <w:rFonts w:ascii="宋体" w:hAnsi="宋体" w:hint="eastAsia"/>
                <w:b/>
                <w:bCs/>
                <w:color w:val="000000" w:themeColor="text1"/>
                <w:sz w:val="24"/>
              </w:rPr>
              <w:t>评分标准：满分</w:t>
            </w:r>
            <w:r>
              <w:rPr>
                <w:rFonts w:ascii="宋体" w:hAnsi="宋体" w:hint="eastAsia"/>
                <w:b/>
                <w:bCs/>
                <w:color w:val="000000" w:themeColor="text1"/>
                <w:sz w:val="24"/>
              </w:rPr>
              <w:t>15</w:t>
            </w:r>
            <w:r w:rsidRPr="00CA626C">
              <w:rPr>
                <w:rFonts w:ascii="宋体" w:hAnsi="宋体" w:hint="eastAsia"/>
                <w:b/>
                <w:bCs/>
                <w:color w:val="000000" w:themeColor="text1"/>
                <w:sz w:val="24"/>
              </w:rPr>
              <w:t>分，分值对应</w:t>
            </w:r>
            <w:r>
              <w:rPr>
                <w:rFonts w:ascii="宋体" w:hAnsi="宋体" w:hint="eastAsia"/>
                <w:b/>
                <w:bCs/>
                <w:color w:val="000000" w:themeColor="text1"/>
                <w:sz w:val="24"/>
              </w:rPr>
              <w:t>以</w:t>
            </w:r>
            <w:r w:rsidRPr="00CA626C">
              <w:rPr>
                <w:rFonts w:ascii="宋体" w:hAnsi="宋体" w:hint="eastAsia"/>
                <w:b/>
                <w:bCs/>
                <w:color w:val="000000" w:themeColor="text1"/>
                <w:sz w:val="24"/>
              </w:rPr>
              <w:t>下内容。</w:t>
            </w:r>
          </w:p>
          <w:p w14:paraId="4DD49E0F" w14:textId="77777777" w:rsidR="00EC14CC" w:rsidRPr="00216A13" w:rsidRDefault="00EC14CC" w:rsidP="00EC14CC">
            <w:pPr>
              <w:spacing w:after="78" w:line="360" w:lineRule="auto"/>
              <w:rPr>
                <w:rFonts w:ascii="宋体" w:hAnsi="宋体"/>
                <w:color w:val="000000" w:themeColor="text1"/>
                <w:sz w:val="24"/>
              </w:rPr>
            </w:pPr>
            <w:r w:rsidRPr="00216A13">
              <w:rPr>
                <w:rFonts w:ascii="宋体" w:hAnsi="宋体" w:hint="eastAsia"/>
                <w:color w:val="000000" w:themeColor="text1"/>
                <w:sz w:val="24"/>
              </w:rPr>
              <w:t>1.</w:t>
            </w:r>
            <w:r w:rsidRPr="00216A13">
              <w:rPr>
                <w:rFonts w:ascii="宋体" w:hAnsi="宋体"/>
                <w:color w:val="000000" w:themeColor="text1"/>
                <w:sz w:val="24"/>
              </w:rPr>
              <w:t>工作计划清晰明确，精准匹配高校实验室作息安排错峰进场，无教学科研冲突；服务方案覆盖现场采样、数据核验、报告出具全流程，含高校实验室专属安全管控细则；项目团队配置齐全，项目负责人1年以上社保证明、作业人员工伤保险证明全部真实有效且可溯源，整体方案针对性强、可直接落地，得11-15分。</w:t>
            </w:r>
          </w:p>
          <w:p w14:paraId="70C073E6" w14:textId="77777777" w:rsidR="00EC14CC" w:rsidRPr="00216A13" w:rsidRDefault="00EC14CC" w:rsidP="00EC14CC">
            <w:pPr>
              <w:spacing w:after="78" w:line="360" w:lineRule="auto"/>
              <w:rPr>
                <w:rFonts w:ascii="宋体" w:hAnsi="宋体"/>
                <w:color w:val="000000" w:themeColor="text1"/>
                <w:sz w:val="24"/>
              </w:rPr>
            </w:pPr>
            <w:r w:rsidRPr="00216A13">
              <w:rPr>
                <w:rFonts w:ascii="宋体" w:hAnsi="宋体" w:hint="eastAsia"/>
                <w:color w:val="000000" w:themeColor="text1"/>
                <w:sz w:val="24"/>
              </w:rPr>
              <w:t>2.</w:t>
            </w:r>
            <w:r w:rsidRPr="00216A13">
              <w:rPr>
                <w:rFonts w:ascii="宋体" w:hAnsi="宋体"/>
                <w:color w:val="000000" w:themeColor="text1"/>
                <w:sz w:val="24"/>
              </w:rPr>
              <w:t>工作计划基本完整，无明显时间冲突；服务方案覆盖核心检测流程，具备基础安全注意事项；项目团队配置符合要求，社保证明、工伤保险证明齐全，整体方案无明显疏漏，得6-10分。</w:t>
            </w:r>
          </w:p>
          <w:p w14:paraId="222B1F37" w14:textId="77777777" w:rsidR="00EC14CC" w:rsidRPr="00216A13" w:rsidRDefault="00EC14CC" w:rsidP="00EC14CC">
            <w:pPr>
              <w:spacing w:after="78" w:line="360" w:lineRule="auto"/>
              <w:rPr>
                <w:rFonts w:ascii="宋体" w:hAnsi="宋体"/>
                <w:color w:val="000000" w:themeColor="text1"/>
                <w:sz w:val="24"/>
              </w:rPr>
            </w:pPr>
            <w:r w:rsidRPr="00216A13">
              <w:rPr>
                <w:rFonts w:ascii="宋体" w:hAnsi="宋体" w:hint="eastAsia"/>
                <w:color w:val="000000" w:themeColor="text1"/>
                <w:sz w:val="24"/>
              </w:rPr>
              <w:t>3.</w:t>
            </w:r>
            <w:r w:rsidRPr="00216A13">
              <w:rPr>
                <w:rFonts w:ascii="宋体" w:hAnsi="宋体"/>
                <w:color w:val="000000" w:themeColor="text1"/>
                <w:sz w:val="24"/>
              </w:rPr>
              <w:t>工作计划模糊笼统，未明确进场时间节点；服务方案仅罗列通用检测步骤，无针对性内容；项目团队材料存在缺失或不符合要求，整体方案可落地性差，得1-5分。</w:t>
            </w:r>
          </w:p>
          <w:p w14:paraId="4D80EC01" w14:textId="200E0D3F" w:rsidR="00EC14CC" w:rsidRPr="00216A13" w:rsidRDefault="00EC14CC" w:rsidP="00EC14CC">
            <w:pPr>
              <w:spacing w:line="360" w:lineRule="auto"/>
              <w:rPr>
                <w:rFonts w:ascii="宋体" w:hAnsi="宋体"/>
                <w:b/>
                <w:bCs/>
                <w:color w:val="000000" w:themeColor="text1"/>
                <w:sz w:val="24"/>
                <w:szCs w:val="24"/>
              </w:rPr>
            </w:pPr>
            <w:r w:rsidRPr="00216A13">
              <w:rPr>
                <w:rFonts w:ascii="宋体" w:hAnsi="宋体" w:hint="eastAsia"/>
                <w:color w:val="000000" w:themeColor="text1"/>
                <w:sz w:val="24"/>
              </w:rPr>
              <w:t>4.</w:t>
            </w:r>
            <w:r w:rsidRPr="00216A13">
              <w:rPr>
                <w:rFonts w:ascii="宋体" w:hAnsi="宋体"/>
                <w:color w:val="000000" w:themeColor="text1"/>
                <w:sz w:val="24"/>
              </w:rPr>
              <w:t>未提交专项技术服务工作方案，或方案完全不匹配本项目通风橱检测需求，本项得0分。</w:t>
            </w:r>
          </w:p>
        </w:tc>
      </w:tr>
      <w:tr w:rsidR="00EC14CC" w:rsidRPr="00216A13" w14:paraId="38A87029" w14:textId="77777777" w:rsidTr="001713D2">
        <w:trPr>
          <w:trHeight w:val="452"/>
          <w:jc w:val="center"/>
        </w:trPr>
        <w:tc>
          <w:tcPr>
            <w:tcW w:w="2274" w:type="dxa"/>
            <w:gridSpan w:val="2"/>
            <w:tcBorders>
              <w:top w:val="single" w:sz="4" w:space="0" w:color="auto"/>
              <w:left w:val="single" w:sz="4" w:space="0" w:color="auto"/>
              <w:bottom w:val="single" w:sz="4" w:space="0" w:color="auto"/>
              <w:right w:val="single" w:sz="4" w:space="0" w:color="auto"/>
            </w:tcBorders>
            <w:vAlign w:val="center"/>
          </w:tcPr>
          <w:p w14:paraId="25C02CF9" w14:textId="6583D13C" w:rsidR="00EC14CC" w:rsidRPr="00216A13" w:rsidRDefault="00EC14CC" w:rsidP="00EC14CC">
            <w:pPr>
              <w:autoSpaceDE w:val="0"/>
              <w:autoSpaceDN w:val="0"/>
              <w:adjustRightInd w:val="0"/>
              <w:spacing w:line="0" w:lineRule="atLeast"/>
              <w:jc w:val="center"/>
              <w:rPr>
                <w:rFonts w:ascii="宋体" w:hAnsi="宋体" w:cs="Times New Roman"/>
                <w:color w:val="000000" w:themeColor="text1"/>
                <w:sz w:val="24"/>
                <w:szCs w:val="24"/>
              </w:rPr>
            </w:pPr>
            <w:r w:rsidRPr="00216A13">
              <w:rPr>
                <w:rFonts w:ascii="宋体" w:hAnsi="宋体" w:cs="宋体" w:hint="eastAsia"/>
                <w:color w:val="000000" w:themeColor="text1"/>
                <w:sz w:val="24"/>
                <w:szCs w:val="24"/>
              </w:rPr>
              <w:t>合计</w:t>
            </w:r>
          </w:p>
        </w:tc>
        <w:tc>
          <w:tcPr>
            <w:tcW w:w="850" w:type="dxa"/>
            <w:tcBorders>
              <w:top w:val="single" w:sz="4" w:space="0" w:color="auto"/>
              <w:left w:val="single" w:sz="4" w:space="0" w:color="auto"/>
              <w:bottom w:val="single" w:sz="4" w:space="0" w:color="auto"/>
              <w:right w:val="single" w:sz="4" w:space="0" w:color="auto"/>
            </w:tcBorders>
            <w:vAlign w:val="center"/>
          </w:tcPr>
          <w:p w14:paraId="588A0C85" w14:textId="5137D218" w:rsidR="00EC14CC" w:rsidRPr="00216A13" w:rsidRDefault="00EC14CC" w:rsidP="00EC14CC">
            <w:pPr>
              <w:spacing w:line="360" w:lineRule="auto"/>
              <w:jc w:val="center"/>
              <w:rPr>
                <w:rFonts w:ascii="宋体" w:hAnsi="宋体"/>
                <w:color w:val="000000" w:themeColor="text1"/>
                <w:sz w:val="24"/>
                <w:szCs w:val="24"/>
              </w:rPr>
            </w:pPr>
            <w:r w:rsidRPr="00216A13">
              <w:rPr>
                <w:rFonts w:ascii="宋体" w:hAnsi="宋体"/>
                <w:color w:val="000000" w:themeColor="text1"/>
                <w:sz w:val="24"/>
                <w:szCs w:val="24"/>
              </w:rPr>
              <w:t>70</w:t>
            </w:r>
          </w:p>
        </w:tc>
        <w:tc>
          <w:tcPr>
            <w:tcW w:w="6652" w:type="dxa"/>
            <w:tcBorders>
              <w:top w:val="single" w:sz="4" w:space="0" w:color="auto"/>
              <w:left w:val="single" w:sz="4" w:space="0" w:color="auto"/>
              <w:bottom w:val="single" w:sz="4" w:space="0" w:color="auto"/>
              <w:right w:val="single" w:sz="4" w:space="0" w:color="auto"/>
            </w:tcBorders>
            <w:vAlign w:val="center"/>
          </w:tcPr>
          <w:p w14:paraId="430F2FC5" w14:textId="77777777" w:rsidR="00EC14CC" w:rsidRPr="00216A13" w:rsidRDefault="00EC14CC" w:rsidP="00EC14CC">
            <w:pPr>
              <w:rPr>
                <w:rFonts w:ascii="宋体" w:hAnsi="宋体"/>
                <w:b/>
                <w:bCs/>
                <w:color w:val="000000" w:themeColor="text1"/>
                <w:sz w:val="24"/>
                <w:szCs w:val="24"/>
              </w:rPr>
            </w:pPr>
          </w:p>
        </w:tc>
      </w:tr>
    </w:tbl>
    <w:p w14:paraId="25E4BFD0" w14:textId="77777777" w:rsidR="009757B1" w:rsidRPr="00216A13" w:rsidRDefault="009757B1" w:rsidP="009757B1">
      <w:pPr>
        <w:pStyle w:val="ListParagraph"/>
        <w:ind w:left="786"/>
        <w:rPr>
          <w:rFonts w:ascii="宋体" w:hAnsi="宋体" w:cs="宋体"/>
          <w:bCs/>
          <w:color w:val="000000" w:themeColor="text1"/>
          <w:sz w:val="24"/>
          <w:szCs w:val="24"/>
        </w:rPr>
      </w:pPr>
    </w:p>
    <w:p w14:paraId="539F518C" w14:textId="730A53AB" w:rsidR="009757B1" w:rsidRPr="00216A13" w:rsidRDefault="009757B1" w:rsidP="009757B1">
      <w:pPr>
        <w:rPr>
          <w:rFonts w:ascii="宋体" w:hAnsi="宋体" w:cs="宋体"/>
          <w:b/>
          <w:color w:val="000000" w:themeColor="text1"/>
          <w:sz w:val="24"/>
          <w:szCs w:val="24"/>
        </w:rPr>
      </w:pPr>
      <w:r w:rsidRPr="00216A13">
        <w:rPr>
          <w:rFonts w:ascii="宋体" w:hAnsi="宋体" w:cs="宋体" w:hint="eastAsia"/>
          <w:b/>
          <w:color w:val="000000" w:themeColor="text1"/>
          <w:sz w:val="24"/>
          <w:szCs w:val="24"/>
        </w:rPr>
        <w:t>b.价格评审（总计：</w:t>
      </w:r>
      <w:r w:rsidR="001E37BC" w:rsidRPr="00216A13">
        <w:rPr>
          <w:rFonts w:ascii="宋体" w:hAnsi="宋体" w:cs="宋体"/>
          <w:b/>
          <w:color w:val="000000" w:themeColor="text1"/>
          <w:sz w:val="24"/>
          <w:szCs w:val="24"/>
        </w:rPr>
        <w:t>3</w:t>
      </w:r>
      <w:r w:rsidRPr="00216A13">
        <w:rPr>
          <w:rFonts w:ascii="宋体" w:hAnsi="宋体" w:cs="宋体" w:hint="eastAsia"/>
          <w:b/>
          <w:color w:val="000000" w:themeColor="text1"/>
          <w:sz w:val="24"/>
          <w:szCs w:val="24"/>
        </w:rPr>
        <w:t>0分）：</w:t>
      </w:r>
    </w:p>
    <w:p w14:paraId="22085089" w14:textId="77777777" w:rsidR="009757B1" w:rsidRPr="00216A13" w:rsidRDefault="009757B1" w:rsidP="009757B1">
      <w:pPr>
        <w:pStyle w:val="ListParagraph"/>
        <w:numPr>
          <w:ilvl w:val="1"/>
          <w:numId w:val="11"/>
        </w:numPr>
        <w:spacing w:before="100" w:beforeAutospacing="1" w:after="100" w:afterAutospacing="1" w:line="360" w:lineRule="auto"/>
        <w:rPr>
          <w:rFonts w:ascii="宋体" w:hAnsi="宋体" w:cs="宋体"/>
          <w:color w:val="000000" w:themeColor="text1"/>
          <w:sz w:val="24"/>
          <w:szCs w:val="24"/>
        </w:rPr>
      </w:pPr>
      <w:r w:rsidRPr="00216A13">
        <w:rPr>
          <w:rStyle w:val="Strong"/>
          <w:rFonts w:ascii="宋体" w:hAnsi="宋体" w:cs="宋体" w:hint="eastAsia"/>
          <w:color w:val="000000" w:themeColor="text1"/>
          <w:sz w:val="24"/>
          <w:szCs w:val="24"/>
        </w:rPr>
        <w:lastRenderedPageBreak/>
        <w:t>评标基准价确定：</w:t>
      </w:r>
      <w:r w:rsidRPr="00216A13">
        <w:rPr>
          <w:rFonts w:ascii="宋体" w:hAnsi="宋体" w:cs="宋体" w:hint="eastAsia"/>
          <w:color w:val="000000" w:themeColor="text1"/>
          <w:sz w:val="24"/>
          <w:szCs w:val="24"/>
        </w:rPr>
        <w:t>评标基准价为满足实质性招标文件要求最低的评标价，其价格分为满分。若投标人的投标价高于报价上限，则其投标文件按无效投标处理。</w:t>
      </w:r>
    </w:p>
    <w:p w14:paraId="34066818" w14:textId="77777777" w:rsidR="009757B1" w:rsidRPr="00216A13" w:rsidRDefault="009757B1" w:rsidP="009757B1">
      <w:pPr>
        <w:pStyle w:val="ListParagraph"/>
        <w:spacing w:before="100" w:beforeAutospacing="1" w:after="100" w:afterAutospacing="1" w:line="360" w:lineRule="auto"/>
        <w:ind w:left="360"/>
        <w:rPr>
          <w:rFonts w:ascii="宋体" w:hAnsi="宋体" w:cs="宋体"/>
          <w:b/>
          <w:bCs/>
          <w:color w:val="000000" w:themeColor="text1"/>
          <w:sz w:val="24"/>
          <w:szCs w:val="24"/>
        </w:rPr>
      </w:pPr>
    </w:p>
    <w:p w14:paraId="74D42FC4" w14:textId="050B4D72" w:rsidR="009757B1" w:rsidRPr="00216A13" w:rsidRDefault="009757B1" w:rsidP="009757B1">
      <w:pPr>
        <w:pStyle w:val="ListParagraph"/>
        <w:numPr>
          <w:ilvl w:val="1"/>
          <w:numId w:val="11"/>
        </w:numPr>
        <w:spacing w:before="100" w:beforeAutospacing="1" w:after="100" w:afterAutospacing="1" w:line="360" w:lineRule="auto"/>
        <w:rPr>
          <w:rFonts w:ascii="宋体" w:hAnsi="宋体" w:cs="宋体"/>
          <w:b/>
          <w:bCs/>
          <w:color w:val="000000" w:themeColor="text1"/>
          <w:sz w:val="24"/>
          <w:szCs w:val="24"/>
        </w:rPr>
      </w:pPr>
      <w:r w:rsidRPr="00216A13">
        <w:rPr>
          <w:rStyle w:val="Strong"/>
          <w:rFonts w:ascii="宋体" w:hAnsi="宋体" w:cs="宋体" w:hint="eastAsia"/>
          <w:color w:val="000000" w:themeColor="text1"/>
          <w:sz w:val="24"/>
          <w:szCs w:val="24"/>
        </w:rPr>
        <w:t>价格得分计算：</w:t>
      </w:r>
      <w:r w:rsidRPr="00216A13">
        <w:rPr>
          <w:rFonts w:ascii="宋体" w:hAnsi="宋体" w:cs="宋体" w:hint="eastAsia"/>
          <w:color w:val="000000" w:themeColor="text1"/>
          <w:sz w:val="24"/>
          <w:szCs w:val="24"/>
        </w:rPr>
        <w:br/>
        <w:t>各有效投标人的价格得分按以下公式计算：</w:t>
      </w:r>
      <w:r w:rsidRPr="00216A13">
        <w:rPr>
          <w:rFonts w:ascii="宋体" w:hAnsi="宋体" w:cs="宋体" w:hint="eastAsia"/>
          <w:color w:val="000000" w:themeColor="text1"/>
          <w:sz w:val="24"/>
          <w:szCs w:val="24"/>
        </w:rPr>
        <w:br/>
      </w:r>
      <w:r w:rsidRPr="00216A13">
        <w:rPr>
          <w:rFonts w:ascii="宋体" w:hAnsi="宋体" w:cs="宋体" w:hint="eastAsia"/>
          <w:b/>
          <w:bCs/>
          <w:color w:val="000000" w:themeColor="text1"/>
          <w:sz w:val="24"/>
          <w:szCs w:val="24"/>
        </w:rPr>
        <w:t xml:space="preserve">投标人价格得分 = (评标基准价 / 投标总价) × </w:t>
      </w:r>
      <w:r w:rsidR="00CC3CE8" w:rsidRPr="00216A13">
        <w:rPr>
          <w:rFonts w:ascii="宋体" w:hAnsi="宋体" w:cs="宋体"/>
          <w:b/>
          <w:bCs/>
          <w:color w:val="000000" w:themeColor="text1"/>
          <w:sz w:val="24"/>
          <w:szCs w:val="24"/>
        </w:rPr>
        <w:t>3</w:t>
      </w:r>
      <w:r w:rsidRPr="00216A13">
        <w:rPr>
          <w:rFonts w:ascii="宋体" w:hAnsi="宋体" w:cs="宋体" w:hint="eastAsia"/>
          <w:b/>
          <w:bCs/>
          <w:color w:val="000000" w:themeColor="text1"/>
          <w:sz w:val="24"/>
          <w:szCs w:val="24"/>
        </w:rPr>
        <w:t>0</w:t>
      </w:r>
    </w:p>
    <w:p w14:paraId="0B39643F" w14:textId="77777777" w:rsidR="009757B1" w:rsidRPr="00523336" w:rsidRDefault="009757B1" w:rsidP="009757B1">
      <w:pPr>
        <w:pStyle w:val="ListParagraph"/>
        <w:spacing w:before="100" w:beforeAutospacing="1" w:after="100" w:afterAutospacing="1" w:line="360" w:lineRule="auto"/>
        <w:ind w:left="360"/>
        <w:rPr>
          <w:rFonts w:ascii="宋体" w:hAnsi="宋体" w:cs="宋体"/>
          <w:color w:val="0F1115"/>
          <w:sz w:val="24"/>
          <w:szCs w:val="24"/>
          <w:u w:val="single"/>
        </w:rPr>
      </w:pPr>
      <w:r w:rsidRPr="00216A13">
        <w:rPr>
          <w:rFonts w:ascii="宋体" w:hAnsi="宋体" w:cs="宋体" w:hint="eastAsia"/>
          <w:color w:val="000000" w:themeColor="text1"/>
          <w:sz w:val="24"/>
          <w:szCs w:val="24"/>
          <w:u w:val="single"/>
        </w:rPr>
        <w:t>注：价格评审为客观计算得分；以投标总价作为评审的依据，若单价乘以数量得到的总价与投标总价不一致</w:t>
      </w:r>
      <w:r w:rsidRPr="00523336">
        <w:rPr>
          <w:rFonts w:ascii="宋体" w:hAnsi="宋体" w:cs="宋体" w:hint="eastAsia"/>
          <w:color w:val="0F1115"/>
          <w:sz w:val="24"/>
          <w:szCs w:val="24"/>
          <w:u w:val="single"/>
        </w:rPr>
        <w:t>，以单价为准修改总价；金额的中文大写与阿拉伯数字不一致时，以中文大写为准。</w:t>
      </w:r>
    </w:p>
    <w:p w14:paraId="33C78A0C" w14:textId="77777777" w:rsidR="009757B1" w:rsidRPr="00523336" w:rsidRDefault="009757B1" w:rsidP="009757B1">
      <w:pPr>
        <w:pStyle w:val="ds-markdown-paragraph"/>
        <w:spacing w:line="360" w:lineRule="auto"/>
        <w:ind w:left="453" w:hanging="453"/>
        <w:rPr>
          <w:rFonts w:ascii="宋体" w:eastAsia="宋体" w:hAnsi="宋体" w:cs="宋体"/>
          <w:b/>
          <w:bCs/>
          <w:color w:val="0F1115"/>
        </w:rPr>
      </w:pPr>
      <w:r w:rsidRPr="00523336">
        <w:rPr>
          <w:rFonts w:ascii="宋体" w:eastAsia="宋体" w:hAnsi="宋体" w:cs="宋体" w:hint="eastAsia"/>
          <w:b/>
          <w:bCs/>
          <w:color w:val="0F1115"/>
        </w:rPr>
        <w:t>c.计算综合得分：（满分100分）</w:t>
      </w:r>
    </w:p>
    <w:p w14:paraId="0907BAF1" w14:textId="77777777" w:rsidR="009757B1" w:rsidRPr="00523336" w:rsidRDefault="009757B1" w:rsidP="009757B1">
      <w:pPr>
        <w:pStyle w:val="ds-markdown-paragraph"/>
        <w:spacing w:line="360" w:lineRule="auto"/>
        <w:ind w:left="453" w:hanging="453"/>
        <w:rPr>
          <w:rFonts w:ascii="宋体" w:eastAsia="宋体" w:hAnsi="宋体" w:cs="宋体"/>
          <w:color w:val="000000" w:themeColor="text1"/>
        </w:rPr>
      </w:pPr>
      <w:r w:rsidRPr="00523336">
        <w:rPr>
          <w:rFonts w:ascii="宋体" w:eastAsia="宋体" w:hAnsi="宋体" w:cs="宋体" w:hint="eastAsia"/>
          <w:color w:val="0F1115"/>
        </w:rPr>
        <w:t xml:space="preserve">  投标人总得分=商务技术得分+价格得分（四舍五入后，精确到小数点后两</w:t>
      </w:r>
      <w:r w:rsidRPr="00523336">
        <w:rPr>
          <w:rFonts w:ascii="宋体" w:eastAsia="宋体" w:hAnsi="宋体" w:cs="宋体" w:hint="eastAsia"/>
          <w:color w:val="000000" w:themeColor="text1"/>
        </w:rPr>
        <w:t>位）</w:t>
      </w:r>
    </w:p>
    <w:p w14:paraId="556D6CD5" w14:textId="77777777" w:rsidR="00216A13" w:rsidRDefault="00216A13" w:rsidP="00216A13">
      <w:pPr>
        <w:pStyle w:val="ds-markdown-paragraph"/>
        <w:spacing w:line="360" w:lineRule="auto"/>
        <w:ind w:left="284" w:right="-483"/>
        <w:rPr>
          <w:rFonts w:ascii="宋体" w:eastAsia="宋体" w:hAnsi="宋体"/>
          <w:bCs/>
        </w:rPr>
      </w:pPr>
      <w:r>
        <w:rPr>
          <w:rFonts w:ascii="宋体" w:eastAsia="宋体" w:hAnsi="宋体" w:hint="eastAsia"/>
          <w:bCs/>
        </w:rPr>
        <w:t>（四）</w:t>
      </w:r>
      <w:r>
        <w:rPr>
          <w:rFonts w:ascii="宋体" w:eastAsia="宋体" w:hAnsi="宋体"/>
          <w:bCs/>
        </w:rPr>
        <w:t>评审中出现下列情形之一的，评</w:t>
      </w:r>
      <w:r>
        <w:rPr>
          <w:rFonts w:ascii="宋体" w:eastAsia="宋体" w:hAnsi="宋体" w:hint="eastAsia"/>
          <w:bCs/>
        </w:rPr>
        <w:t>标小组</w:t>
      </w:r>
      <w:r>
        <w:rPr>
          <w:rFonts w:ascii="宋体" w:eastAsia="宋体" w:hAnsi="宋体"/>
          <w:bCs/>
        </w:rPr>
        <w:t>应当启动异常低价投标（响应）审查程序：</w:t>
      </w:r>
    </w:p>
    <w:p w14:paraId="61F4FE5E" w14:textId="74AFBF86" w:rsidR="00216A13" w:rsidRDefault="00216A13" w:rsidP="00216A13">
      <w:pPr>
        <w:pStyle w:val="ds-markdown-paragraph"/>
        <w:spacing w:line="360" w:lineRule="auto"/>
        <w:ind w:left="284" w:right="-483"/>
        <w:rPr>
          <w:rFonts w:ascii="宋体" w:eastAsia="宋体" w:hAnsi="宋体"/>
          <w:bCs/>
        </w:rPr>
      </w:pPr>
      <w:r>
        <w:rPr>
          <w:rFonts w:ascii="宋体" w:eastAsia="宋体" w:hAnsi="宋体" w:hint="eastAsia"/>
          <w:bCs/>
        </w:rPr>
        <w:t>1.投标（响应）报价低于全部通过符合性审查供应商投标（响应）报价平均值50%的，即投标（响应）报价&lt;全部通过符合性审查供应商投标（响应）报价平均值×50%</w:t>
      </w:r>
    </w:p>
    <w:p w14:paraId="0ECF57EF" w14:textId="3ACC91A6" w:rsidR="00216A13" w:rsidRDefault="00216A13" w:rsidP="00216A13">
      <w:pPr>
        <w:pStyle w:val="ds-markdown-paragraph"/>
        <w:spacing w:line="360" w:lineRule="auto"/>
        <w:ind w:left="284" w:right="-483"/>
        <w:rPr>
          <w:rFonts w:ascii="宋体" w:eastAsia="宋体" w:hAnsi="宋体"/>
          <w:bCs/>
        </w:rPr>
      </w:pPr>
      <w:r>
        <w:rPr>
          <w:rFonts w:ascii="宋体" w:eastAsia="宋体" w:hAnsi="宋体" w:hint="eastAsia"/>
          <w:bCs/>
        </w:rPr>
        <w:t>2.投标（响应）报价低于通过符合性审查的供应商中报价第二低的供应商投标（响应）报价50%的，即投标（响应）报价&lt;通过符合性审查的次低报价供应商投标（响应）报价×50%</w:t>
      </w:r>
    </w:p>
    <w:p w14:paraId="436D21FF" w14:textId="6E959013" w:rsidR="00216A13" w:rsidRDefault="00216A13" w:rsidP="00216A13">
      <w:pPr>
        <w:pStyle w:val="ds-markdown-paragraph"/>
        <w:spacing w:line="360" w:lineRule="auto"/>
        <w:ind w:left="284" w:right="-483"/>
        <w:rPr>
          <w:rFonts w:ascii="宋体" w:eastAsia="宋体" w:hAnsi="宋体"/>
          <w:bCs/>
        </w:rPr>
      </w:pPr>
      <w:r>
        <w:rPr>
          <w:rFonts w:ascii="宋体" w:eastAsia="宋体" w:hAnsi="宋体" w:hint="eastAsia"/>
          <w:bCs/>
        </w:rPr>
        <w:t>3.评审委员会基于专业判断，认为供应商报价过低，有可能影响产品质量或者不能诚信履约的其他情形。</w:t>
      </w:r>
    </w:p>
    <w:p w14:paraId="5CB11853" w14:textId="3EBE0CC7" w:rsidR="000F7C32" w:rsidRPr="00216A13" w:rsidRDefault="00216A13" w:rsidP="00216A13">
      <w:pPr>
        <w:pStyle w:val="ds-markdown-paragraph"/>
        <w:spacing w:line="360" w:lineRule="auto"/>
        <w:ind w:left="284" w:right="-483"/>
        <w:rPr>
          <w:rFonts w:ascii="宋体" w:eastAsia="宋体" w:hAnsi="宋体"/>
          <w:bCs/>
        </w:rPr>
      </w:pPr>
      <w:r>
        <w:rPr>
          <w:rFonts w:ascii="宋体" w:eastAsia="宋体" w:hAnsi="宋体"/>
          <w:bCs/>
        </w:rPr>
        <w:t xml:space="preserve"> </w:t>
      </w:r>
      <w:r>
        <w:rPr>
          <w:rFonts w:ascii="宋体" w:eastAsia="宋体" w:hAnsi="宋体" w:hint="eastAsia"/>
          <w:bCs/>
        </w:rPr>
        <w:t xml:space="preserve">   评标小组</w:t>
      </w:r>
      <w:r>
        <w:rPr>
          <w:rFonts w:ascii="宋体" w:eastAsia="宋体" w:hAnsi="宋体"/>
          <w:bCs/>
        </w:rPr>
        <w:t>启动异常低价投标（响应）审查</w:t>
      </w:r>
      <w:r>
        <w:rPr>
          <w:rFonts w:ascii="宋体" w:eastAsia="宋体" w:hAnsi="宋体" w:hint="eastAsia"/>
          <w:bCs/>
        </w:rPr>
        <w:t>后，属于前述三种情形之一的，应当要求其在接到澄清通知后合理的时间内（不少于3</w:t>
      </w:r>
      <w:r>
        <w:rPr>
          <w:rFonts w:ascii="宋体" w:eastAsia="宋体" w:hAnsi="宋体"/>
          <w:bCs/>
        </w:rPr>
        <w:t>0</w:t>
      </w:r>
      <w:r>
        <w:rPr>
          <w:rFonts w:ascii="宋体" w:eastAsia="宋体" w:hAnsi="宋体" w:hint="eastAsia"/>
          <w:bCs/>
        </w:rPr>
        <w:t>分钟）</w:t>
      </w:r>
      <w:r>
        <w:rPr>
          <w:rFonts w:ascii="宋体" w:eastAsia="宋体" w:hAnsi="宋体"/>
          <w:bCs/>
        </w:rPr>
        <w:t>对投标（响应）价格作出解释，</w:t>
      </w:r>
      <w:r>
        <w:rPr>
          <w:rFonts w:ascii="宋体" w:eastAsia="宋体" w:hAnsi="宋体" w:hint="eastAsia"/>
          <w:bCs/>
        </w:rPr>
        <w:t>提供书面说明（具体项目成本测算等）及必要的证明材料。</w:t>
      </w:r>
      <w:r>
        <w:rPr>
          <w:rFonts w:ascii="宋体" w:eastAsia="宋体" w:hAnsi="宋体"/>
          <w:bCs/>
        </w:rPr>
        <w:t>投标人</w:t>
      </w:r>
      <w:r>
        <w:rPr>
          <w:rFonts w:ascii="宋体" w:eastAsia="宋体" w:hAnsi="宋体"/>
          <w:bCs/>
        </w:rPr>
        <w:lastRenderedPageBreak/>
        <w:t>拒绝澄清或未在规定时间内提供说明材料的，视为不能证明其报价合理性</w:t>
      </w:r>
      <w:r>
        <w:rPr>
          <w:rFonts w:ascii="宋体" w:eastAsia="宋体" w:hAnsi="宋体" w:hint="eastAsia"/>
          <w:bCs/>
        </w:rPr>
        <w:t>。投标人不能证明其报价合理性的，</w:t>
      </w:r>
      <w:r>
        <w:rPr>
          <w:rFonts w:ascii="宋体" w:eastAsia="宋体" w:hAnsi="宋体"/>
          <w:bCs/>
        </w:rPr>
        <w:t>提供的说明材料明显虚假或与投标文件矛盾的，</w:t>
      </w:r>
      <w:r>
        <w:rPr>
          <w:rFonts w:ascii="宋体" w:eastAsia="宋体" w:hAnsi="宋体" w:hint="eastAsia"/>
          <w:bCs/>
        </w:rPr>
        <w:t>评标小组应当将其作为无效投标处理。</w:t>
      </w:r>
    </w:p>
    <w:p w14:paraId="34516E4C" w14:textId="6F2855A2" w:rsidR="001C68B4" w:rsidRPr="00523336" w:rsidRDefault="001C68B4" w:rsidP="001C68B4">
      <w:pPr>
        <w:spacing w:line="360" w:lineRule="auto"/>
        <w:rPr>
          <w:rFonts w:ascii="宋体" w:hAnsi="宋体"/>
          <w:b/>
          <w:color w:val="000000" w:themeColor="text1"/>
          <w:sz w:val="24"/>
          <w:szCs w:val="24"/>
        </w:rPr>
      </w:pPr>
      <w:r w:rsidRPr="00523336">
        <w:rPr>
          <w:rFonts w:ascii="宋体" w:hAnsi="宋体" w:hint="eastAsia"/>
          <w:b/>
          <w:bCs/>
          <w:color w:val="000000" w:themeColor="text1"/>
          <w:sz w:val="24"/>
          <w:szCs w:val="24"/>
        </w:rPr>
        <w:t>（</w:t>
      </w:r>
      <w:r w:rsidR="00216A13">
        <w:rPr>
          <w:rFonts w:ascii="宋体" w:hAnsi="宋体" w:hint="eastAsia"/>
          <w:b/>
          <w:bCs/>
          <w:color w:val="000000" w:themeColor="text1"/>
          <w:sz w:val="24"/>
          <w:szCs w:val="24"/>
        </w:rPr>
        <w:t>五</w:t>
      </w:r>
      <w:r w:rsidRPr="00523336">
        <w:rPr>
          <w:rFonts w:ascii="宋体" w:hAnsi="宋体" w:hint="eastAsia"/>
          <w:b/>
          <w:bCs/>
          <w:color w:val="000000" w:themeColor="text1"/>
          <w:sz w:val="24"/>
          <w:szCs w:val="24"/>
        </w:rPr>
        <w:t>）定标和授标：</w:t>
      </w:r>
    </w:p>
    <w:p w14:paraId="2D4D43AF" w14:textId="0245E6C6" w:rsidR="00854A62" w:rsidRPr="00523336" w:rsidRDefault="00216A13" w:rsidP="00216A13">
      <w:pPr>
        <w:pStyle w:val="ds-markdown-paragraph"/>
        <w:spacing w:line="360" w:lineRule="auto"/>
        <w:ind w:left="360"/>
        <w:rPr>
          <w:rFonts w:ascii="宋体" w:eastAsia="宋体" w:hAnsi="宋体"/>
          <w:color w:val="000000" w:themeColor="text1"/>
        </w:rPr>
      </w:pPr>
      <w:bookmarkStart w:id="18" w:name="_Toc209101895"/>
      <w:r>
        <w:rPr>
          <w:rFonts w:ascii="宋体" w:eastAsia="宋体" w:hAnsi="宋体" w:cs="宋体" w:hint="eastAsia"/>
          <w:color w:val="000000" w:themeColor="text1"/>
        </w:rPr>
        <w:t>1.</w:t>
      </w:r>
      <w:r w:rsidR="00DE1C9B" w:rsidRPr="00523336">
        <w:rPr>
          <w:rFonts w:ascii="宋体" w:eastAsia="宋体" w:hAnsi="宋体" w:cs="宋体"/>
          <w:color w:val="000000" w:themeColor="text1"/>
        </w:rPr>
        <w:t>评标小组进行综合评审及推荐成交候选人：在通过资格审查和符合性审查的投标人中，按其评审总得分由高到低进行排序。评审总得分相同的，名次按商务及技术部分得分由高到低进行排序。排名第一的投标人为第一成交候选人。</w:t>
      </w:r>
    </w:p>
    <w:p w14:paraId="5959AEF5" w14:textId="7A416F3A" w:rsidR="00134A95" w:rsidRPr="00523336" w:rsidRDefault="00216A13" w:rsidP="00216A13">
      <w:pPr>
        <w:pStyle w:val="ListParagraph"/>
        <w:spacing w:line="360" w:lineRule="auto"/>
        <w:ind w:left="360"/>
        <w:rPr>
          <w:rFonts w:ascii="宋体" w:hAnsi="宋体" w:cs="宋体"/>
          <w:color w:val="000000" w:themeColor="text1"/>
          <w:sz w:val="24"/>
          <w:szCs w:val="24"/>
        </w:rPr>
      </w:pPr>
      <w:r>
        <w:rPr>
          <w:rFonts w:ascii="宋体" w:hAnsi="宋体" w:cs="宋体" w:hint="eastAsia"/>
          <w:color w:val="000000" w:themeColor="text1"/>
          <w:sz w:val="24"/>
          <w:szCs w:val="24"/>
        </w:rPr>
        <w:t>2.</w:t>
      </w:r>
      <w:r w:rsidR="00134A95" w:rsidRPr="00523336">
        <w:rPr>
          <w:rFonts w:ascii="宋体" w:hAnsi="宋体" w:cs="宋体" w:hint="eastAsia"/>
          <w:color w:val="000000" w:themeColor="text1"/>
          <w:sz w:val="24"/>
          <w:szCs w:val="24"/>
        </w:rPr>
        <w:t>若投标人的投标价高于报价上限，则其投标将被否决。</w:t>
      </w:r>
    </w:p>
    <w:p w14:paraId="6099DC32" w14:textId="5DF1ECE5" w:rsidR="00134A95" w:rsidRPr="00523336" w:rsidRDefault="00216A13" w:rsidP="00216A13">
      <w:pPr>
        <w:pStyle w:val="ds-markdown-paragraph"/>
        <w:spacing w:line="360" w:lineRule="auto"/>
        <w:ind w:left="360"/>
        <w:rPr>
          <w:rFonts w:ascii="宋体" w:eastAsia="宋体" w:hAnsi="宋体"/>
          <w:color w:val="000000" w:themeColor="text1"/>
        </w:rPr>
      </w:pPr>
      <w:r>
        <w:rPr>
          <w:rFonts w:ascii="宋体" w:eastAsia="宋体" w:hAnsi="宋体" w:cs="宋体" w:hint="eastAsia"/>
          <w:color w:val="000000" w:themeColor="text1"/>
        </w:rPr>
        <w:t>3.</w:t>
      </w:r>
      <w:r w:rsidR="00134A95" w:rsidRPr="00523336">
        <w:rPr>
          <w:rFonts w:ascii="宋体" w:eastAsia="宋体" w:hAnsi="宋体" w:cs="宋体" w:hint="eastAsia"/>
          <w:color w:val="000000" w:themeColor="text1"/>
        </w:rPr>
        <w:t>评标结束后，</w:t>
      </w:r>
      <w:r w:rsidR="00134A95" w:rsidRPr="00523336">
        <w:rPr>
          <w:rFonts w:ascii="宋体" w:eastAsia="宋体" w:hAnsi="宋体" w:hint="eastAsia"/>
          <w:color w:val="000000" w:themeColor="text1"/>
        </w:rPr>
        <w:t>中标结果将在</w:t>
      </w:r>
      <w:r w:rsidR="00134A95" w:rsidRPr="00523336">
        <w:rPr>
          <w:rFonts w:ascii="宋体" w:eastAsia="宋体" w:hAnsi="宋体" w:cs="宋体" w:hint="eastAsia"/>
          <w:color w:val="000000" w:themeColor="text1"/>
        </w:rPr>
        <w:t>学校官网</w:t>
      </w:r>
      <w:r w:rsidR="00134A95" w:rsidRPr="00523336">
        <w:rPr>
          <w:rFonts w:ascii="宋体" w:eastAsia="宋体" w:hAnsi="宋体" w:hint="eastAsia"/>
          <w:color w:val="000000" w:themeColor="text1"/>
        </w:rPr>
        <w:t>招标</w:t>
      </w:r>
      <w:r w:rsidR="00134A95" w:rsidRPr="00523336">
        <w:rPr>
          <w:rFonts w:ascii="宋体" w:eastAsia="宋体" w:hAnsi="宋体" w:cs="宋体" w:hint="eastAsia"/>
          <w:color w:val="000000" w:themeColor="text1"/>
        </w:rPr>
        <w:t>采购栏目</w:t>
      </w:r>
      <w:r w:rsidR="00134A95" w:rsidRPr="00523336">
        <w:rPr>
          <w:rFonts w:ascii="宋体" w:eastAsia="宋体" w:hAnsi="宋体" w:hint="eastAsia"/>
          <w:color w:val="000000" w:themeColor="text1"/>
        </w:rPr>
        <w:t>进行公示。</w:t>
      </w:r>
    </w:p>
    <w:p w14:paraId="09A15949" w14:textId="7D4A1B1F" w:rsidR="00134A95" w:rsidRPr="00523336" w:rsidRDefault="00216A13" w:rsidP="00216A13">
      <w:pPr>
        <w:pStyle w:val="ds-markdown-paragraph"/>
        <w:spacing w:line="360" w:lineRule="auto"/>
        <w:ind w:left="360"/>
        <w:rPr>
          <w:rFonts w:ascii="宋体" w:eastAsia="宋体" w:hAnsi="宋体"/>
          <w:color w:val="000000" w:themeColor="text1"/>
        </w:rPr>
      </w:pPr>
      <w:r>
        <w:rPr>
          <w:rFonts w:ascii="宋体" w:eastAsia="宋体" w:hAnsi="宋体" w:hint="eastAsia"/>
          <w:color w:val="000000" w:themeColor="text1"/>
        </w:rPr>
        <w:t>4.</w:t>
      </w:r>
      <w:r w:rsidR="00134A95" w:rsidRPr="00523336">
        <w:rPr>
          <w:rFonts w:ascii="宋体" w:eastAsia="宋体" w:hAnsi="宋体" w:hint="eastAsia"/>
          <w:color w:val="000000" w:themeColor="text1"/>
        </w:rPr>
        <w:t>投标人存在以下情形之一的，取消中标资格：</w:t>
      </w:r>
    </w:p>
    <w:p w14:paraId="0DEB074F" w14:textId="77777777" w:rsidR="00134A95" w:rsidRPr="00523336" w:rsidRDefault="00134A95" w:rsidP="00134A95">
      <w:pPr>
        <w:pStyle w:val="3"/>
        <w:numPr>
          <w:ilvl w:val="0"/>
          <w:numId w:val="23"/>
        </w:numPr>
        <w:spacing w:line="360" w:lineRule="auto"/>
        <w:rPr>
          <w:rFonts w:ascii="宋体" w:hAnsi="宋体"/>
          <w:color w:val="000000" w:themeColor="text1"/>
          <w:sz w:val="24"/>
          <w:szCs w:val="24"/>
        </w:rPr>
      </w:pPr>
      <w:r w:rsidRPr="00523336">
        <w:rPr>
          <w:rFonts w:ascii="宋体" w:hAnsi="宋体" w:hint="eastAsia"/>
          <w:color w:val="000000" w:themeColor="text1"/>
          <w:sz w:val="24"/>
          <w:szCs w:val="24"/>
        </w:rPr>
        <w:t>围标、串标、欺诈等违法违规行为；</w:t>
      </w:r>
    </w:p>
    <w:p w14:paraId="0C84279C" w14:textId="77777777" w:rsidR="00134A95" w:rsidRPr="00523336" w:rsidRDefault="00134A95" w:rsidP="00134A95">
      <w:pPr>
        <w:pStyle w:val="3"/>
        <w:numPr>
          <w:ilvl w:val="0"/>
          <w:numId w:val="23"/>
        </w:numPr>
        <w:spacing w:line="360" w:lineRule="auto"/>
        <w:rPr>
          <w:rFonts w:ascii="宋体" w:hAnsi="宋体"/>
          <w:color w:val="000000" w:themeColor="text1"/>
          <w:sz w:val="24"/>
          <w:szCs w:val="24"/>
        </w:rPr>
      </w:pPr>
      <w:r w:rsidRPr="00523336">
        <w:rPr>
          <w:rFonts w:ascii="宋体" w:hAnsi="宋体" w:hint="eastAsia"/>
          <w:color w:val="000000" w:themeColor="text1"/>
          <w:sz w:val="24"/>
          <w:szCs w:val="24"/>
        </w:rPr>
        <w:t>被列入“信用中国”网站失信被执行人名单、重大税收违法案件当事人名单或政府采购严重违法失信行为记录名单；</w:t>
      </w:r>
    </w:p>
    <w:p w14:paraId="44F05135" w14:textId="77777777" w:rsidR="00134A95" w:rsidRPr="00523336" w:rsidRDefault="00134A95" w:rsidP="00134A95">
      <w:pPr>
        <w:pStyle w:val="3"/>
        <w:numPr>
          <w:ilvl w:val="0"/>
          <w:numId w:val="23"/>
        </w:numPr>
        <w:spacing w:line="360" w:lineRule="auto"/>
        <w:rPr>
          <w:rFonts w:ascii="宋体" w:hAnsi="宋体"/>
          <w:color w:val="000000" w:themeColor="text1"/>
          <w:sz w:val="24"/>
          <w:szCs w:val="24"/>
        </w:rPr>
      </w:pPr>
      <w:r w:rsidRPr="00523336">
        <w:rPr>
          <w:rFonts w:ascii="宋体" w:hAnsi="宋体" w:hint="eastAsia"/>
          <w:color w:val="000000" w:themeColor="text1"/>
          <w:sz w:val="24"/>
          <w:szCs w:val="24"/>
        </w:rPr>
        <w:t>处于被责令停业、投标资格被取消、财产被接管或冻结状态。</w:t>
      </w:r>
    </w:p>
    <w:p w14:paraId="4E8486F1" w14:textId="1306A1BB" w:rsidR="001C68B4" w:rsidRPr="00523336" w:rsidRDefault="00134A95" w:rsidP="007679BF">
      <w:pPr>
        <w:pStyle w:val="ds-markdown-paragraph"/>
        <w:spacing w:line="360" w:lineRule="auto"/>
        <w:rPr>
          <w:rFonts w:ascii="宋体" w:eastAsia="宋体" w:hAnsi="宋体" w:cs="宋体"/>
        </w:rPr>
      </w:pPr>
      <w:r w:rsidRPr="00523336">
        <w:rPr>
          <w:rFonts w:ascii="宋体" w:eastAsia="宋体" w:hAnsi="宋体" w:cs="宋体" w:hint="eastAsia"/>
          <w:color w:val="000000" w:themeColor="text1"/>
        </w:rPr>
        <w:t xml:space="preserve">    上述情形在评标阶段发现的，按无效投标处理；在</w:t>
      </w:r>
      <w:r w:rsidR="00F37FCB" w:rsidRPr="00523336">
        <w:rPr>
          <w:rFonts w:ascii="宋体" w:eastAsia="宋体" w:hAnsi="宋体" w:cs="宋体" w:hint="eastAsia"/>
          <w:color w:val="000000" w:themeColor="text1"/>
        </w:rPr>
        <w:t>中标结果</w:t>
      </w:r>
      <w:r w:rsidRPr="00523336">
        <w:rPr>
          <w:rFonts w:ascii="宋体" w:eastAsia="宋体" w:hAnsi="宋体" w:cs="宋体" w:hint="eastAsia"/>
          <w:color w:val="000000" w:themeColor="text1"/>
        </w:rPr>
        <w:t>公示</w:t>
      </w:r>
      <w:r w:rsidR="00C71A4F" w:rsidRPr="00523336">
        <w:rPr>
          <w:rFonts w:ascii="宋体" w:eastAsia="宋体" w:hAnsi="宋体" w:cs="宋体" w:hint="eastAsia"/>
          <w:color w:val="000000" w:themeColor="text1"/>
        </w:rPr>
        <w:t>阶段</w:t>
      </w:r>
      <w:r w:rsidRPr="00523336">
        <w:rPr>
          <w:rFonts w:ascii="宋体" w:eastAsia="宋体" w:hAnsi="宋体" w:cs="宋体" w:hint="eastAsia"/>
          <w:color w:val="000000" w:themeColor="text1"/>
        </w:rPr>
        <w:t>发现的，取消中标候选人资格；</w:t>
      </w:r>
      <w:r w:rsidR="00B920BE" w:rsidRPr="00523336">
        <w:rPr>
          <w:rFonts w:ascii="宋体" w:eastAsia="宋体" w:hAnsi="宋体" w:cs="宋体" w:hint="eastAsia"/>
          <w:color w:val="000000" w:themeColor="text1"/>
        </w:rPr>
        <w:t>在公示期满后发现的</w:t>
      </w:r>
      <w:r w:rsidR="004067DC" w:rsidRPr="00523336">
        <w:rPr>
          <w:rFonts w:ascii="宋体" w:eastAsia="宋体" w:hAnsi="宋体" w:cs="宋体" w:hint="eastAsia"/>
          <w:color w:val="000000" w:themeColor="text1"/>
        </w:rPr>
        <w:t>，</w:t>
      </w:r>
      <w:r w:rsidRPr="00523336">
        <w:rPr>
          <w:rFonts w:ascii="宋体" w:eastAsia="宋体" w:hAnsi="宋体" w:cs="宋体" w:hint="eastAsia"/>
          <w:color w:val="000000" w:themeColor="text1"/>
        </w:rPr>
        <w:t>招标人有权取消中标资格并依法追究相关责任。</w:t>
      </w:r>
      <w:r w:rsidR="001C68B4" w:rsidRPr="00523336">
        <w:rPr>
          <w:rFonts w:ascii="宋体" w:eastAsia="宋体" w:hAnsi="宋体" w:hint="eastAsia"/>
          <w:b/>
        </w:rPr>
        <w:br w:type="page"/>
      </w:r>
    </w:p>
    <w:p w14:paraId="4D39B2CD" w14:textId="77777777" w:rsidR="001C68B4" w:rsidRPr="00523336" w:rsidRDefault="001C68B4" w:rsidP="001C68B4">
      <w:pPr>
        <w:pStyle w:val="ListParagraph"/>
        <w:numPr>
          <w:ilvl w:val="0"/>
          <w:numId w:val="2"/>
        </w:numPr>
        <w:ind w:left="714" w:hanging="357"/>
        <w:jc w:val="center"/>
        <w:outlineLvl w:val="0"/>
        <w:rPr>
          <w:rFonts w:ascii="宋体" w:hAnsi="宋体"/>
          <w:b/>
          <w:sz w:val="36"/>
          <w:szCs w:val="36"/>
        </w:rPr>
      </w:pPr>
      <w:r w:rsidRPr="00523336">
        <w:rPr>
          <w:rFonts w:ascii="宋体" w:hAnsi="宋体" w:hint="eastAsia"/>
          <w:b/>
          <w:sz w:val="36"/>
          <w:szCs w:val="36"/>
        </w:rPr>
        <w:lastRenderedPageBreak/>
        <w:t>投标文件格式</w:t>
      </w:r>
      <w:bookmarkEnd w:id="18"/>
    </w:p>
    <w:p w14:paraId="398D47DA" w14:textId="77777777" w:rsidR="001C68B4" w:rsidRPr="00523336" w:rsidRDefault="001C68B4" w:rsidP="001C68B4">
      <w:pPr>
        <w:widowControl w:val="0"/>
        <w:spacing w:line="360" w:lineRule="auto"/>
        <w:rPr>
          <w:rFonts w:ascii="宋体" w:hAnsi="宋体" w:cs="宋体"/>
          <w:b/>
          <w:bCs/>
          <w:kern w:val="2"/>
          <w:sz w:val="28"/>
          <w:szCs w:val="28"/>
        </w:rPr>
      </w:pPr>
    </w:p>
    <w:p w14:paraId="7C0A46D1" w14:textId="77777777" w:rsidR="001C68B4" w:rsidRPr="00523336" w:rsidRDefault="001C68B4" w:rsidP="00A31C22">
      <w:pPr>
        <w:widowControl w:val="0"/>
        <w:spacing w:line="360" w:lineRule="auto"/>
        <w:ind w:left="-142"/>
        <w:rPr>
          <w:rFonts w:ascii="宋体" w:hAnsi="宋体" w:cs="宋体"/>
          <w:b/>
          <w:bCs/>
          <w:kern w:val="2"/>
          <w:sz w:val="24"/>
          <w:szCs w:val="24"/>
        </w:rPr>
      </w:pPr>
      <w:r w:rsidRPr="00523336">
        <w:rPr>
          <w:rFonts w:ascii="宋体" w:hAnsi="宋体" w:cs="宋体" w:hint="eastAsia"/>
          <w:b/>
          <w:bCs/>
          <w:kern w:val="2"/>
          <w:sz w:val="24"/>
          <w:szCs w:val="24"/>
        </w:rPr>
        <w:t>投标人需按下列要求提供投标文件（需加盖单位公章和骑缝章）：</w:t>
      </w:r>
    </w:p>
    <w:p w14:paraId="516554B7" w14:textId="77777777" w:rsidR="00A31C22" w:rsidRPr="00523336" w:rsidRDefault="001C68B4" w:rsidP="00A31C22">
      <w:pPr>
        <w:pStyle w:val="ListParagraph"/>
        <w:numPr>
          <w:ilvl w:val="1"/>
          <w:numId w:val="3"/>
        </w:numPr>
        <w:spacing w:before="100" w:beforeAutospacing="1" w:after="100" w:afterAutospacing="1" w:line="360" w:lineRule="auto"/>
        <w:ind w:left="284" w:hanging="426"/>
        <w:rPr>
          <w:rFonts w:ascii="宋体" w:hAnsi="宋体"/>
          <w:sz w:val="24"/>
          <w:szCs w:val="24"/>
        </w:rPr>
      </w:pPr>
      <w:r w:rsidRPr="00523336">
        <w:rPr>
          <w:rFonts w:ascii="宋体" w:hAnsi="宋体" w:cs="宋体" w:hint="eastAsia"/>
          <w:color w:val="2C343B"/>
          <w:sz w:val="24"/>
          <w:szCs w:val="24"/>
        </w:rPr>
        <w:t>投标函</w:t>
      </w:r>
      <w:r w:rsidRPr="00523336">
        <w:rPr>
          <w:rFonts w:ascii="宋体" w:hAnsi="宋体" w:cs="宋体" w:hint="eastAsia"/>
          <w:b/>
          <w:bCs/>
          <w:color w:val="2C343B"/>
          <w:sz w:val="24"/>
          <w:szCs w:val="24"/>
        </w:rPr>
        <w:t>（按附件1格式提供）</w:t>
      </w:r>
      <w:r w:rsidRPr="00523336">
        <w:rPr>
          <w:rFonts w:ascii="宋体" w:hAnsi="宋体" w:cs="宋体" w:hint="eastAsia"/>
          <w:color w:val="2C343B"/>
          <w:sz w:val="24"/>
          <w:szCs w:val="24"/>
        </w:rPr>
        <w:t>；</w:t>
      </w:r>
    </w:p>
    <w:p w14:paraId="12C44A5C" w14:textId="77777777" w:rsidR="00A31C22" w:rsidRPr="00523336" w:rsidRDefault="001C68B4" w:rsidP="00A31C22">
      <w:pPr>
        <w:pStyle w:val="ListParagraph"/>
        <w:numPr>
          <w:ilvl w:val="1"/>
          <w:numId w:val="3"/>
        </w:numPr>
        <w:spacing w:before="100" w:beforeAutospacing="1" w:after="100" w:afterAutospacing="1" w:line="360" w:lineRule="auto"/>
        <w:ind w:left="284" w:hanging="426"/>
        <w:rPr>
          <w:rFonts w:ascii="宋体" w:hAnsi="宋体"/>
          <w:sz w:val="24"/>
          <w:szCs w:val="24"/>
        </w:rPr>
      </w:pPr>
      <w:r w:rsidRPr="00523336">
        <w:rPr>
          <w:rFonts w:ascii="宋体" w:hAnsi="宋体" w:hint="eastAsia"/>
          <w:sz w:val="24"/>
          <w:szCs w:val="24"/>
        </w:rPr>
        <w:t>投标人法定代表人身份证明书及法定代表人身份证复印件，非法定代表人投标时还需提供法定代表人授权委托书及授权代表身份证复印件</w:t>
      </w:r>
      <w:r w:rsidRPr="00523336">
        <w:rPr>
          <w:rFonts w:ascii="宋体" w:hAnsi="宋体" w:cs="宋体" w:hint="eastAsia"/>
          <w:b/>
          <w:bCs/>
          <w:color w:val="2C343B"/>
          <w:sz w:val="24"/>
          <w:szCs w:val="24"/>
        </w:rPr>
        <w:t>（按附件2和附件3格式提供）</w:t>
      </w:r>
      <w:r w:rsidRPr="00523336">
        <w:rPr>
          <w:rFonts w:ascii="宋体" w:hAnsi="宋体" w:hint="eastAsia"/>
          <w:sz w:val="24"/>
          <w:szCs w:val="24"/>
        </w:rPr>
        <w:t>；</w:t>
      </w:r>
    </w:p>
    <w:p w14:paraId="4EDD7BE3" w14:textId="77777777" w:rsidR="00A31C22" w:rsidRPr="00523336" w:rsidRDefault="001C68B4" w:rsidP="00A31C22">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523336">
        <w:rPr>
          <w:rFonts w:ascii="宋体" w:hAnsi="宋体" w:cs="宋体" w:hint="eastAsia"/>
          <w:color w:val="2C343B"/>
          <w:sz w:val="24"/>
          <w:szCs w:val="24"/>
        </w:rPr>
        <w:t>关于合格投标人的资格要求的证明</w:t>
      </w:r>
      <w:r w:rsidRPr="00523336">
        <w:rPr>
          <w:rFonts w:ascii="宋体" w:hAnsi="宋体" w:hint="eastAsia"/>
          <w:sz w:val="24"/>
          <w:szCs w:val="24"/>
        </w:rPr>
        <w:t>材料；</w:t>
      </w:r>
    </w:p>
    <w:p w14:paraId="78AFD561" w14:textId="77777777" w:rsidR="00A31C22" w:rsidRPr="00523336" w:rsidRDefault="001C68B4" w:rsidP="00A31C22">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523336">
        <w:rPr>
          <w:rFonts w:ascii="宋体" w:hAnsi="宋体" w:hint="eastAsia"/>
          <w:sz w:val="24"/>
          <w:szCs w:val="24"/>
        </w:rPr>
        <w:t>采购内容响应文件</w:t>
      </w:r>
      <w:r w:rsidRPr="00523336">
        <w:rPr>
          <w:rFonts w:ascii="宋体" w:hAnsi="宋体" w:hint="eastAsia"/>
          <w:b/>
          <w:bCs/>
          <w:sz w:val="24"/>
          <w:szCs w:val="24"/>
        </w:rPr>
        <w:t>（请按采购内容的实际情况进行响应，依次列明是否无偏离/正偏离/负偏离，若有偏离请提供偏离简述，对带“★”条款的任何负偏离，将导致投标无效。）</w:t>
      </w:r>
      <w:r w:rsidRPr="00523336">
        <w:rPr>
          <w:rFonts w:ascii="宋体" w:hAnsi="宋体" w:hint="eastAsia"/>
          <w:sz w:val="24"/>
          <w:szCs w:val="24"/>
        </w:rPr>
        <w:t>；</w:t>
      </w:r>
    </w:p>
    <w:p w14:paraId="4F1297EF" w14:textId="601C4F02" w:rsidR="00A31C22" w:rsidRPr="00523336" w:rsidRDefault="001C68B4" w:rsidP="00A31C22">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523336">
        <w:rPr>
          <w:rFonts w:ascii="宋体" w:hAnsi="宋体" w:hint="eastAsia"/>
          <w:sz w:val="24"/>
          <w:szCs w:val="24"/>
        </w:rPr>
        <w:t>服务方案</w:t>
      </w:r>
      <w:r w:rsidR="00E549B5" w:rsidRPr="00523336">
        <w:rPr>
          <w:rFonts w:ascii="宋体" w:hAnsi="宋体" w:hint="eastAsia"/>
          <w:sz w:val="24"/>
          <w:szCs w:val="24"/>
        </w:rPr>
        <w:t>&amp;施工计划&amp;报告样式</w:t>
      </w:r>
      <w:r w:rsidRPr="00523336">
        <w:rPr>
          <w:rFonts w:ascii="宋体" w:hAnsi="宋体" w:hint="eastAsia"/>
          <w:sz w:val="24"/>
          <w:szCs w:val="24"/>
        </w:rPr>
        <w:t>；</w:t>
      </w:r>
      <w:r w:rsidR="00E549B5" w:rsidRPr="00523336">
        <w:rPr>
          <w:rFonts w:ascii="宋体" w:hAnsi="宋体" w:hint="eastAsia"/>
          <w:sz w:val="24"/>
          <w:szCs w:val="24"/>
        </w:rPr>
        <w:t>（其他招标文件要求的内容若有）</w:t>
      </w:r>
    </w:p>
    <w:p w14:paraId="1199E55B" w14:textId="3AA3DFA6" w:rsidR="00A31C22" w:rsidRPr="00523336" w:rsidRDefault="00AF01FF" w:rsidP="00A31C22">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523336">
        <w:rPr>
          <w:rFonts w:ascii="宋体" w:hAnsi="宋体" w:hint="eastAsia"/>
          <w:sz w:val="24"/>
          <w:szCs w:val="24"/>
        </w:rPr>
        <w:t>拟投入团队资料（附证书</w:t>
      </w:r>
      <w:r w:rsidR="000F7C32" w:rsidRPr="00523336">
        <w:rPr>
          <w:rFonts w:ascii="宋体" w:hAnsi="宋体" w:hint="eastAsia"/>
          <w:sz w:val="24"/>
          <w:szCs w:val="24"/>
        </w:rPr>
        <w:t>及</w:t>
      </w:r>
      <w:r w:rsidR="000F7C32" w:rsidRPr="00523336">
        <w:rPr>
          <w:rFonts w:ascii="宋体" w:hAnsi="宋体"/>
          <w:sz w:val="24"/>
          <w:szCs w:val="24"/>
        </w:rPr>
        <w:t>投标截止日前3个月内任意1个月的社保证明</w:t>
      </w:r>
      <w:r w:rsidRPr="00523336">
        <w:rPr>
          <w:rFonts w:ascii="宋体" w:hAnsi="宋体" w:hint="eastAsia"/>
          <w:sz w:val="24"/>
          <w:szCs w:val="24"/>
        </w:rPr>
        <w:t>）</w:t>
      </w:r>
      <w:r w:rsidR="00A31C22" w:rsidRPr="00523336">
        <w:rPr>
          <w:rFonts w:ascii="宋体" w:hAnsi="宋体" w:hint="eastAsia"/>
          <w:sz w:val="24"/>
          <w:szCs w:val="24"/>
        </w:rPr>
        <w:t>；</w:t>
      </w:r>
    </w:p>
    <w:p w14:paraId="0AB22B2E" w14:textId="77777777" w:rsidR="00A31C22" w:rsidRPr="00523336" w:rsidRDefault="00AF01FF" w:rsidP="00A31C22">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523336">
        <w:rPr>
          <w:rFonts w:ascii="宋体" w:hAnsi="宋体" w:hint="eastAsia"/>
          <w:sz w:val="24"/>
          <w:szCs w:val="24"/>
        </w:rPr>
        <w:t>其他承诺(响应时间、服务承诺函等）：</w:t>
      </w:r>
    </w:p>
    <w:p w14:paraId="611A3EEA" w14:textId="77777777" w:rsidR="00A31C22" w:rsidRPr="00523336" w:rsidRDefault="001C68B4" w:rsidP="00A31C22">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523336">
        <w:rPr>
          <w:rFonts w:ascii="宋体" w:hAnsi="宋体" w:hint="eastAsia"/>
          <w:sz w:val="24"/>
          <w:szCs w:val="24"/>
        </w:rPr>
        <w:t>招标文件要求的相关证明材料；</w:t>
      </w:r>
    </w:p>
    <w:p w14:paraId="43D76E00" w14:textId="77777777" w:rsidR="00A31C22" w:rsidRPr="00523336" w:rsidRDefault="001C68B4" w:rsidP="00A31C22">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523336">
        <w:rPr>
          <w:rFonts w:ascii="宋体" w:hAnsi="宋体" w:hint="eastAsia"/>
          <w:sz w:val="24"/>
          <w:szCs w:val="24"/>
        </w:rPr>
        <w:t>分项报价表；</w:t>
      </w:r>
    </w:p>
    <w:p w14:paraId="54A2091B" w14:textId="633D5AF6" w:rsidR="001C68B4" w:rsidRPr="00523336" w:rsidRDefault="001C68B4" w:rsidP="00A31C22">
      <w:pPr>
        <w:pStyle w:val="ListParagraph"/>
        <w:numPr>
          <w:ilvl w:val="1"/>
          <w:numId w:val="3"/>
        </w:numPr>
        <w:tabs>
          <w:tab w:val="left" w:pos="0"/>
          <w:tab w:val="left" w:pos="426"/>
        </w:tabs>
        <w:spacing w:before="100" w:beforeAutospacing="1" w:after="100" w:afterAutospacing="1" w:line="360" w:lineRule="auto"/>
        <w:ind w:left="284" w:hanging="426"/>
        <w:rPr>
          <w:rFonts w:ascii="宋体" w:hAnsi="宋体"/>
          <w:sz w:val="24"/>
          <w:szCs w:val="24"/>
        </w:rPr>
      </w:pPr>
      <w:r w:rsidRPr="00523336">
        <w:rPr>
          <w:rFonts w:ascii="宋体" w:hAnsi="宋体" w:hint="eastAsia"/>
          <w:sz w:val="24"/>
          <w:szCs w:val="24"/>
        </w:rPr>
        <w:t>报价表</w:t>
      </w:r>
      <w:r w:rsidRPr="00523336">
        <w:rPr>
          <w:rFonts w:ascii="宋体" w:hAnsi="宋体"/>
          <w:sz w:val="24"/>
          <w:szCs w:val="24"/>
        </w:rPr>
        <w:t>/</w:t>
      </w:r>
      <w:r w:rsidRPr="00523336">
        <w:rPr>
          <w:rFonts w:ascii="宋体" w:hAnsi="宋体" w:hint="eastAsia"/>
          <w:sz w:val="24"/>
          <w:szCs w:val="24"/>
        </w:rPr>
        <w:t>投标一览表</w:t>
      </w:r>
      <w:r w:rsidRPr="00523336">
        <w:rPr>
          <w:rFonts w:ascii="宋体" w:hAnsi="宋体" w:cs="宋体" w:hint="eastAsia"/>
          <w:b/>
          <w:bCs/>
          <w:color w:val="2C343B"/>
          <w:sz w:val="24"/>
          <w:szCs w:val="24"/>
        </w:rPr>
        <w:t>（按附件</w:t>
      </w:r>
      <w:r w:rsidRPr="00523336">
        <w:rPr>
          <w:rFonts w:ascii="宋体" w:hAnsi="宋体" w:cs="宋体"/>
          <w:b/>
          <w:bCs/>
          <w:color w:val="2C343B"/>
          <w:sz w:val="24"/>
          <w:szCs w:val="24"/>
        </w:rPr>
        <w:t>4</w:t>
      </w:r>
      <w:r w:rsidRPr="00523336">
        <w:rPr>
          <w:rFonts w:ascii="宋体" w:hAnsi="宋体" w:cs="宋体" w:hint="eastAsia"/>
          <w:b/>
          <w:bCs/>
          <w:color w:val="2C343B"/>
          <w:sz w:val="24"/>
          <w:szCs w:val="24"/>
        </w:rPr>
        <w:t>格式提供）</w:t>
      </w:r>
      <w:r w:rsidRPr="00523336">
        <w:rPr>
          <w:rFonts w:ascii="宋体" w:hAnsi="宋体" w:hint="eastAsia"/>
          <w:sz w:val="24"/>
          <w:szCs w:val="24"/>
        </w:rPr>
        <w:t>。</w:t>
      </w:r>
    </w:p>
    <w:p w14:paraId="67442F84" w14:textId="77777777" w:rsidR="001C68B4" w:rsidRPr="00523336" w:rsidRDefault="001C68B4" w:rsidP="001C68B4">
      <w:pPr>
        <w:pStyle w:val="ListParagraph"/>
        <w:numPr>
          <w:ilvl w:val="1"/>
          <w:numId w:val="3"/>
        </w:numPr>
        <w:spacing w:before="100" w:beforeAutospacing="1" w:after="100" w:afterAutospacing="1" w:line="360" w:lineRule="auto"/>
        <w:rPr>
          <w:rFonts w:ascii="宋体" w:hAnsi="宋体"/>
          <w:sz w:val="24"/>
          <w:szCs w:val="24"/>
        </w:rPr>
      </w:pPr>
      <w:r w:rsidRPr="00523336">
        <w:rPr>
          <w:rFonts w:ascii="宋体" w:hAnsi="宋体" w:cs="微软雅黑" w:hint="eastAsia"/>
          <w:color w:val="0F1115"/>
          <w:sz w:val="24"/>
          <w:szCs w:val="24"/>
        </w:rPr>
        <w:br w:type="page"/>
      </w:r>
    </w:p>
    <w:p w14:paraId="3DDFCB92" w14:textId="77777777" w:rsidR="001C68B4" w:rsidRPr="00523336" w:rsidRDefault="001C68B4" w:rsidP="001C68B4">
      <w:pPr>
        <w:tabs>
          <w:tab w:val="left" w:pos="284"/>
          <w:tab w:val="left" w:pos="851"/>
        </w:tabs>
        <w:adjustRightInd w:val="0"/>
        <w:snapToGrid w:val="0"/>
        <w:spacing w:line="300" w:lineRule="auto"/>
        <w:rPr>
          <w:rFonts w:ascii="宋体" w:hAnsi="宋体" w:cs="Times New Roman"/>
          <w:b/>
          <w:color w:val="000000" w:themeColor="text1"/>
          <w:sz w:val="28"/>
          <w:szCs w:val="28"/>
        </w:rPr>
      </w:pPr>
      <w:bookmarkStart w:id="19" w:name="_Toc209091000"/>
      <w:bookmarkStart w:id="20" w:name="_Toc209091790"/>
      <w:r w:rsidRPr="00523336">
        <w:rPr>
          <w:rFonts w:ascii="宋体" w:hAnsi="宋体" w:hint="eastAsia"/>
          <w:b/>
          <w:color w:val="000000" w:themeColor="text1"/>
          <w:sz w:val="28"/>
          <w:szCs w:val="28"/>
        </w:rPr>
        <w:lastRenderedPageBreak/>
        <w:t>附件1</w:t>
      </w:r>
      <w:bookmarkEnd w:id="19"/>
      <w:bookmarkEnd w:id="20"/>
    </w:p>
    <w:p w14:paraId="4D917A1A" w14:textId="77777777" w:rsidR="001C68B4" w:rsidRPr="00523336" w:rsidRDefault="001C68B4" w:rsidP="001C68B4">
      <w:pPr>
        <w:tabs>
          <w:tab w:val="left" w:pos="284"/>
          <w:tab w:val="left" w:pos="851"/>
        </w:tabs>
        <w:spacing w:line="300" w:lineRule="auto"/>
        <w:jc w:val="center"/>
        <w:rPr>
          <w:rFonts w:ascii="宋体" w:hAnsi="宋体"/>
          <w:b/>
          <w:bCs/>
          <w:color w:val="000000" w:themeColor="text1"/>
          <w:sz w:val="32"/>
          <w:szCs w:val="32"/>
        </w:rPr>
      </w:pPr>
      <w:r w:rsidRPr="00523336">
        <w:rPr>
          <w:rFonts w:ascii="宋体" w:hAnsi="宋体" w:hint="eastAsia"/>
          <w:b/>
          <w:bCs/>
          <w:color w:val="000000" w:themeColor="text1"/>
          <w:sz w:val="32"/>
          <w:szCs w:val="32"/>
        </w:rPr>
        <w:t>投  标  函</w:t>
      </w:r>
    </w:p>
    <w:p w14:paraId="61061E05" w14:textId="77777777" w:rsidR="001C68B4" w:rsidRPr="00523336" w:rsidRDefault="001C68B4" w:rsidP="001C68B4">
      <w:pPr>
        <w:pStyle w:val="3"/>
        <w:ind w:rightChars="40" w:right="88"/>
        <w:rPr>
          <w:rFonts w:ascii="宋体" w:hAnsi="宋体"/>
          <w:color w:val="000000" w:themeColor="text1"/>
          <w:sz w:val="24"/>
          <w:szCs w:val="24"/>
        </w:rPr>
      </w:pPr>
      <w:r w:rsidRPr="00523336">
        <w:rPr>
          <w:rFonts w:ascii="宋体" w:hAnsi="宋体" w:hint="eastAsia"/>
          <w:color w:val="000000" w:themeColor="text1"/>
          <w:sz w:val="24"/>
        </w:rPr>
        <w:t>致：</w:t>
      </w:r>
      <w:r w:rsidRPr="00523336">
        <w:rPr>
          <w:rFonts w:ascii="宋体" w:hAnsi="宋体" w:hint="eastAsia"/>
          <w:color w:val="000000" w:themeColor="text1"/>
          <w:sz w:val="24"/>
          <w:szCs w:val="24"/>
        </w:rPr>
        <w:t>广东以色列理工学院</w:t>
      </w:r>
    </w:p>
    <w:p w14:paraId="42BA9935" w14:textId="083219A0" w:rsidR="001C68B4" w:rsidRPr="00523336" w:rsidRDefault="001C68B4" w:rsidP="001C68B4">
      <w:pPr>
        <w:pStyle w:val="3"/>
        <w:tabs>
          <w:tab w:val="left" w:pos="9450"/>
        </w:tabs>
        <w:ind w:rightChars="40" w:right="88" w:firstLineChars="200" w:firstLine="480"/>
        <w:rPr>
          <w:rFonts w:ascii="宋体" w:hAnsi="宋体"/>
          <w:b/>
          <w:bCs/>
          <w:color w:val="000000" w:themeColor="text1"/>
          <w:sz w:val="24"/>
          <w:szCs w:val="24"/>
        </w:rPr>
      </w:pPr>
      <w:r w:rsidRPr="00523336">
        <w:rPr>
          <w:rFonts w:ascii="宋体" w:hAnsi="宋体" w:hint="eastAsia"/>
          <w:color w:val="000000" w:themeColor="text1"/>
          <w:sz w:val="24"/>
          <w:szCs w:val="24"/>
        </w:rPr>
        <w:t>我方确认收到贵方提供的“</w:t>
      </w:r>
      <w:r w:rsidR="008249BD" w:rsidRPr="00523336">
        <w:rPr>
          <w:rFonts w:ascii="宋体" w:hAnsi="宋体" w:cs="宋体" w:hint="eastAsia"/>
          <w:b/>
          <w:bCs/>
          <w:color w:val="000000"/>
          <w:sz w:val="24"/>
          <w:szCs w:val="24"/>
        </w:rPr>
        <w:t>广东以色列理工学院</w:t>
      </w:r>
      <w:r w:rsidR="008249BD" w:rsidRPr="00523336">
        <w:rPr>
          <w:rFonts w:ascii="宋体" w:hAnsi="宋体" w:cs="宋体"/>
          <w:b/>
          <w:bCs/>
          <w:color w:val="000000"/>
          <w:sz w:val="24"/>
          <w:szCs w:val="24"/>
        </w:rPr>
        <w:t>实验通风橱（柜）</w:t>
      </w:r>
      <w:r w:rsidR="008249BD" w:rsidRPr="00523336">
        <w:rPr>
          <w:rFonts w:ascii="宋体" w:hAnsi="宋体" w:cs="宋体" w:hint="eastAsia"/>
          <w:b/>
          <w:bCs/>
          <w:color w:val="000000"/>
          <w:sz w:val="24"/>
          <w:szCs w:val="24"/>
        </w:rPr>
        <w:t>2026</w:t>
      </w:r>
      <w:r w:rsidR="008249BD" w:rsidRPr="00523336">
        <w:rPr>
          <w:rFonts w:ascii="宋体" w:hAnsi="宋体" w:cs="宋体"/>
          <w:b/>
          <w:bCs/>
          <w:color w:val="000000"/>
          <w:sz w:val="24"/>
          <w:szCs w:val="24"/>
        </w:rPr>
        <w:t>年检测服务</w:t>
      </w:r>
      <w:r w:rsidR="008249BD" w:rsidRPr="00523336">
        <w:rPr>
          <w:rFonts w:ascii="宋体" w:hAnsi="宋体" w:cs="宋体" w:hint="eastAsia"/>
          <w:b/>
          <w:bCs/>
          <w:color w:val="000000"/>
          <w:sz w:val="24"/>
          <w:szCs w:val="24"/>
        </w:rPr>
        <w:t>项目</w:t>
      </w:r>
      <w:r w:rsidR="00DD3948">
        <w:rPr>
          <w:rFonts w:ascii="宋体" w:hAnsi="宋体" w:cs="宋体" w:hint="eastAsia"/>
          <w:b/>
          <w:bCs/>
          <w:color w:val="000000"/>
          <w:sz w:val="24"/>
          <w:szCs w:val="24"/>
        </w:rPr>
        <w:t>（第二次）</w:t>
      </w:r>
      <w:r w:rsidRPr="00523336">
        <w:rPr>
          <w:rFonts w:ascii="宋体" w:hAnsi="宋体" w:hint="eastAsia"/>
          <w:b/>
          <w:bCs/>
          <w:color w:val="000000" w:themeColor="text1"/>
          <w:sz w:val="24"/>
          <w:szCs w:val="24"/>
        </w:rPr>
        <w:t>”</w:t>
      </w:r>
      <w:r w:rsidRPr="00523336">
        <w:rPr>
          <w:rFonts w:ascii="宋体" w:hAnsi="宋体" w:hint="eastAsia"/>
          <w:color w:val="000000" w:themeColor="text1"/>
          <w:sz w:val="24"/>
          <w:szCs w:val="24"/>
        </w:rPr>
        <w:t>的招标文件，已完全理解招标文件的所有内容，决定投标本项目。</w:t>
      </w:r>
    </w:p>
    <w:p w14:paraId="0B94559B" w14:textId="77777777" w:rsidR="001C68B4" w:rsidRPr="00523336" w:rsidRDefault="001C68B4" w:rsidP="001C68B4">
      <w:pPr>
        <w:pStyle w:val="3"/>
        <w:tabs>
          <w:tab w:val="left" w:pos="9450"/>
        </w:tabs>
        <w:ind w:rightChars="40" w:right="88" w:firstLineChars="200" w:firstLine="480"/>
        <w:rPr>
          <w:rFonts w:ascii="宋体" w:hAnsi="宋体"/>
          <w:b/>
          <w:sz w:val="24"/>
          <w:szCs w:val="24"/>
        </w:rPr>
      </w:pPr>
      <w:r w:rsidRPr="00523336">
        <w:rPr>
          <w:rFonts w:ascii="宋体" w:hAnsi="宋体" w:hint="eastAsia"/>
          <w:sz w:val="24"/>
          <w:szCs w:val="24"/>
        </w:rPr>
        <w:t>在此我方声明如下：</w:t>
      </w:r>
    </w:p>
    <w:p w14:paraId="54A4DC7F" w14:textId="77777777" w:rsidR="001C68B4" w:rsidRPr="00523336" w:rsidRDefault="001C68B4" w:rsidP="001C68B4">
      <w:pPr>
        <w:pStyle w:val="30"/>
        <w:keepNext w:val="0"/>
        <w:keepLines w:val="0"/>
        <w:numPr>
          <w:ilvl w:val="0"/>
          <w:numId w:val="10"/>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523336">
        <w:rPr>
          <w:rFonts w:ascii="宋体" w:eastAsia="宋体" w:hAnsi="宋体" w:hint="eastAsia"/>
          <w:b w:val="0"/>
          <w:color w:val="000000" w:themeColor="text1"/>
          <w:sz w:val="24"/>
          <w:szCs w:val="24"/>
        </w:rPr>
        <w:t>我方在参与投标前已仔细研究了招标文件和所有相关资料，我方完全明白并认为此招标文件没有倾向性，也没有存在排斥潜在投标人的内容，我方同意招标文件的相关条款，放弃对招标文件提出误解和质疑的权利。</w:t>
      </w:r>
    </w:p>
    <w:p w14:paraId="53ABCF06" w14:textId="77777777" w:rsidR="001C68B4" w:rsidRPr="00523336" w:rsidRDefault="001C68B4" w:rsidP="001C68B4">
      <w:pPr>
        <w:pStyle w:val="30"/>
        <w:keepNext w:val="0"/>
        <w:keepLines w:val="0"/>
        <w:numPr>
          <w:ilvl w:val="0"/>
          <w:numId w:val="10"/>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523336">
        <w:rPr>
          <w:rFonts w:ascii="宋体" w:eastAsia="宋体" w:hAnsi="宋体" w:hint="eastAsia"/>
          <w:b w:val="0"/>
          <w:color w:val="000000" w:themeColor="text1"/>
          <w:sz w:val="24"/>
          <w:szCs w:val="24"/>
        </w:rPr>
        <w:t>我方提供的投标文件及所提供的一切资料均真实无误及有效。由于我方提供资料不实而造成的责任和后果由我方承担。我方同意按照贵方可能提出的要求，提供与投标有关的任何其它数据或信息。</w:t>
      </w:r>
    </w:p>
    <w:p w14:paraId="0131FFB0" w14:textId="77777777" w:rsidR="001C68B4" w:rsidRPr="00523336" w:rsidRDefault="001C68B4" w:rsidP="001C68B4">
      <w:pPr>
        <w:pStyle w:val="30"/>
        <w:keepNext w:val="0"/>
        <w:keepLines w:val="0"/>
        <w:numPr>
          <w:ilvl w:val="0"/>
          <w:numId w:val="10"/>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523336">
        <w:rPr>
          <w:rFonts w:ascii="宋体" w:eastAsia="宋体" w:hAnsi="宋体" w:hint="eastAsia"/>
          <w:b w:val="0"/>
          <w:color w:val="000000" w:themeColor="text1"/>
          <w:sz w:val="24"/>
          <w:szCs w:val="24"/>
        </w:rPr>
        <w:t>我方如果中标，将按照招标文件及其修改文件（如果有的话）的要求及我方投标承诺，按质、按量、按期履行全部合同责任和义务。</w:t>
      </w:r>
    </w:p>
    <w:p w14:paraId="762AA2A1" w14:textId="77777777" w:rsidR="001C68B4" w:rsidRPr="00523336" w:rsidRDefault="001C68B4" w:rsidP="001C68B4">
      <w:pPr>
        <w:pStyle w:val="30"/>
        <w:keepNext w:val="0"/>
        <w:keepLines w:val="0"/>
        <w:numPr>
          <w:ilvl w:val="0"/>
          <w:numId w:val="10"/>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523336">
        <w:rPr>
          <w:rFonts w:ascii="宋体" w:eastAsia="宋体" w:hAnsi="宋体" w:hint="eastAsia"/>
          <w:b w:val="0"/>
          <w:color w:val="000000" w:themeColor="text1"/>
          <w:sz w:val="24"/>
          <w:szCs w:val="24"/>
        </w:rPr>
        <w:t>本投标文件的有效期为投标截止时间起90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5CADF452" w14:textId="77777777" w:rsidR="001C68B4" w:rsidRPr="00523336" w:rsidRDefault="001C68B4" w:rsidP="001C68B4">
      <w:pPr>
        <w:pStyle w:val="30"/>
        <w:keepNext w:val="0"/>
        <w:keepLines w:val="0"/>
        <w:numPr>
          <w:ilvl w:val="0"/>
          <w:numId w:val="10"/>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523336">
        <w:rPr>
          <w:rFonts w:ascii="宋体" w:eastAsia="宋体" w:hAnsi="宋体" w:hint="eastAsia"/>
          <w:b w:val="0"/>
          <w:color w:val="000000" w:themeColor="text1"/>
          <w:sz w:val="24"/>
          <w:szCs w:val="24"/>
        </w:rPr>
        <w:t>我方保证具有履行该项目所必需的设备和专业技术能力。</w:t>
      </w:r>
    </w:p>
    <w:p w14:paraId="1882E082" w14:textId="77777777" w:rsidR="001C68B4" w:rsidRPr="00523336" w:rsidRDefault="001C68B4" w:rsidP="001C68B4">
      <w:pPr>
        <w:pStyle w:val="30"/>
        <w:keepNext w:val="0"/>
        <w:keepLines w:val="0"/>
        <w:numPr>
          <w:ilvl w:val="0"/>
          <w:numId w:val="10"/>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523336">
        <w:rPr>
          <w:rFonts w:ascii="宋体" w:eastAsia="宋体" w:hAnsi="宋体" w:hint="eastAsia"/>
          <w:b w:val="0"/>
          <w:color w:val="000000" w:themeColor="text1"/>
          <w:sz w:val="24"/>
          <w:szCs w:val="24"/>
        </w:rPr>
        <w:t>我方保证必须以本公司直属人员服务本项目，非联合体投标，不会以任何名义分包、转包给其它公司。</w:t>
      </w:r>
    </w:p>
    <w:p w14:paraId="6FEB9239" w14:textId="77777777" w:rsidR="001C68B4" w:rsidRPr="00523336" w:rsidRDefault="001C68B4" w:rsidP="001C68B4">
      <w:pPr>
        <w:pStyle w:val="30"/>
        <w:keepNext w:val="0"/>
        <w:keepLines w:val="0"/>
        <w:numPr>
          <w:ilvl w:val="0"/>
          <w:numId w:val="10"/>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523336">
        <w:rPr>
          <w:rFonts w:ascii="宋体" w:eastAsia="宋体" w:hAnsi="宋体" w:hint="eastAsia"/>
          <w:b w:val="0"/>
          <w:bCs w:val="0"/>
          <w:color w:val="000000"/>
          <w:sz w:val="24"/>
        </w:rPr>
        <w:t>我方承诺已经完全获悉本招标项目因未实质性响应招标文件而导致投标无效的所有要求。</w:t>
      </w:r>
    </w:p>
    <w:p w14:paraId="3B557AFC" w14:textId="77777777" w:rsidR="001C68B4" w:rsidRPr="00523336" w:rsidRDefault="001C68B4" w:rsidP="001C68B4">
      <w:pPr>
        <w:pStyle w:val="30"/>
        <w:keepNext w:val="0"/>
        <w:keepLines w:val="0"/>
        <w:numPr>
          <w:ilvl w:val="0"/>
          <w:numId w:val="10"/>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523336">
        <w:rPr>
          <w:rFonts w:ascii="宋体" w:eastAsia="宋体" w:hAnsi="宋体" w:hint="eastAsia"/>
          <w:b w:val="0"/>
          <w:color w:val="000000" w:themeColor="text1"/>
          <w:sz w:val="24"/>
          <w:szCs w:val="24"/>
        </w:rPr>
        <w:t>我方保证不存在法定代表人或单位负责人为同一人或者存在直接控股、管理关系的不同投标人参与该项目的投标。</w:t>
      </w:r>
    </w:p>
    <w:p w14:paraId="595BED23" w14:textId="77777777" w:rsidR="001C68B4" w:rsidRPr="00523336" w:rsidRDefault="001C68B4" w:rsidP="001C68B4">
      <w:pPr>
        <w:pStyle w:val="30"/>
        <w:keepNext w:val="0"/>
        <w:keepLines w:val="0"/>
        <w:numPr>
          <w:ilvl w:val="0"/>
          <w:numId w:val="10"/>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523336">
        <w:rPr>
          <w:rFonts w:ascii="宋体" w:eastAsia="宋体" w:hAnsi="宋体" w:hint="eastAsia"/>
          <w:b w:val="0"/>
          <w:color w:val="000000" w:themeColor="text1"/>
          <w:sz w:val="24"/>
          <w:szCs w:val="24"/>
        </w:rPr>
        <w:t>我方承诺参加本项目采购活动前3年内在经营活动中没有重大违法记录。</w:t>
      </w:r>
    </w:p>
    <w:p w14:paraId="36A53E84" w14:textId="77777777" w:rsidR="001C68B4" w:rsidRPr="00523336" w:rsidRDefault="001C68B4" w:rsidP="001C68B4">
      <w:pPr>
        <w:pStyle w:val="30"/>
        <w:keepNext w:val="0"/>
        <w:keepLines w:val="0"/>
        <w:numPr>
          <w:ilvl w:val="0"/>
          <w:numId w:val="10"/>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523336">
        <w:rPr>
          <w:rFonts w:ascii="宋体" w:eastAsia="宋体" w:hAnsi="宋体" w:hint="eastAsia"/>
          <w:b w:val="0"/>
          <w:color w:val="000000" w:themeColor="text1"/>
          <w:sz w:val="24"/>
          <w:szCs w:val="24"/>
        </w:rPr>
        <w:t>我方承诺</w:t>
      </w:r>
      <w:r w:rsidRPr="00523336">
        <w:rPr>
          <w:rFonts w:ascii="宋体" w:eastAsia="宋体" w:hAnsi="宋体" w:hint="eastAsia"/>
          <w:b w:val="0"/>
          <w:bCs w:val="0"/>
          <w:color w:val="000000" w:themeColor="text1"/>
          <w:sz w:val="24"/>
          <w:szCs w:val="24"/>
        </w:rPr>
        <w:t>符合法律、行政法规规定的其他条件。</w:t>
      </w:r>
    </w:p>
    <w:p w14:paraId="7C5C2FE2" w14:textId="77777777" w:rsidR="001C68B4" w:rsidRPr="00523336" w:rsidRDefault="001C68B4" w:rsidP="001C68B4">
      <w:pPr>
        <w:pStyle w:val="30"/>
        <w:keepNext w:val="0"/>
        <w:keepLines w:val="0"/>
        <w:numPr>
          <w:ilvl w:val="0"/>
          <w:numId w:val="10"/>
        </w:numPr>
        <w:autoSpaceDE w:val="0"/>
        <w:autoSpaceDN w:val="0"/>
        <w:adjustRightInd w:val="0"/>
        <w:snapToGrid w:val="0"/>
        <w:spacing w:before="0" w:after="0" w:line="240" w:lineRule="auto"/>
        <w:ind w:left="0" w:firstLineChars="225" w:firstLine="540"/>
        <w:outlineLvl w:val="9"/>
        <w:rPr>
          <w:rFonts w:ascii="宋体" w:eastAsia="宋体" w:hAnsi="宋体"/>
          <w:b w:val="0"/>
          <w:color w:val="000000" w:themeColor="text1"/>
          <w:sz w:val="24"/>
          <w:szCs w:val="24"/>
        </w:rPr>
      </w:pPr>
      <w:r w:rsidRPr="00523336">
        <w:rPr>
          <w:rFonts w:ascii="宋体" w:eastAsia="宋体" w:hAnsi="宋体" w:hint="eastAsia"/>
          <w:b w:val="0"/>
          <w:bCs w:val="0"/>
          <w:sz w:val="24"/>
          <w:szCs w:val="28"/>
        </w:rPr>
        <w:t>我方完全服从和尊重评委会所作的评定结果，理解贵方不一定接受最低投标价。</w:t>
      </w:r>
    </w:p>
    <w:p w14:paraId="77A5DA73" w14:textId="77777777" w:rsidR="001C68B4" w:rsidRPr="00523336" w:rsidRDefault="001C68B4" w:rsidP="001C68B4">
      <w:pPr>
        <w:pStyle w:val="3"/>
        <w:rPr>
          <w:rFonts w:ascii="宋体" w:hAnsi="宋体"/>
        </w:rPr>
      </w:pPr>
    </w:p>
    <w:p w14:paraId="30BA569A" w14:textId="77777777" w:rsidR="001C68B4" w:rsidRPr="00523336" w:rsidRDefault="001C68B4" w:rsidP="001C68B4">
      <w:pPr>
        <w:pStyle w:val="3"/>
        <w:ind w:firstLine="480"/>
        <w:rPr>
          <w:rFonts w:ascii="宋体" w:hAnsi="宋体"/>
          <w:color w:val="000000" w:themeColor="text1"/>
          <w:sz w:val="24"/>
          <w:szCs w:val="24"/>
        </w:rPr>
      </w:pPr>
      <w:r w:rsidRPr="00523336">
        <w:rPr>
          <w:rFonts w:ascii="宋体" w:hAnsi="宋体" w:hint="eastAsia"/>
          <w:color w:val="000000" w:themeColor="text1"/>
          <w:sz w:val="24"/>
          <w:szCs w:val="24"/>
        </w:rPr>
        <w:t>以上内容如有虚假或与事实不符的，评标小组会可将我方做无效投标处理，我方愿意承担相应的法律责任。</w:t>
      </w:r>
    </w:p>
    <w:p w14:paraId="77993047" w14:textId="77777777" w:rsidR="001C68B4" w:rsidRPr="00523336" w:rsidRDefault="001C68B4" w:rsidP="001C68B4">
      <w:pPr>
        <w:pStyle w:val="3"/>
        <w:ind w:firstLine="480"/>
        <w:rPr>
          <w:rFonts w:ascii="宋体" w:hAnsi="宋体"/>
          <w:color w:val="000000" w:themeColor="text1"/>
          <w:sz w:val="24"/>
          <w:szCs w:val="24"/>
        </w:rPr>
      </w:pPr>
    </w:p>
    <w:p w14:paraId="4ADE07EE" w14:textId="77777777" w:rsidR="001C68B4" w:rsidRPr="00523336" w:rsidRDefault="001C68B4" w:rsidP="001C68B4">
      <w:pPr>
        <w:pStyle w:val="3"/>
        <w:rPr>
          <w:rFonts w:ascii="宋体" w:hAnsi="宋体"/>
          <w:color w:val="000000" w:themeColor="text1"/>
          <w:sz w:val="24"/>
        </w:rPr>
      </w:pPr>
      <w:r w:rsidRPr="00523336">
        <w:rPr>
          <w:rFonts w:ascii="宋体" w:hAnsi="宋体" w:cs="Calibri" w:hint="eastAsia"/>
          <w:bCs/>
          <w:color w:val="000000" w:themeColor="text1"/>
          <w:kern w:val="0"/>
          <w:sz w:val="24"/>
          <w:szCs w:val="24"/>
        </w:rPr>
        <w:t>所有与本招标有关的函件</w:t>
      </w:r>
      <w:r w:rsidRPr="00523336">
        <w:rPr>
          <w:rFonts w:ascii="宋体" w:hAnsi="宋体" w:hint="eastAsia"/>
          <w:color w:val="000000" w:themeColor="text1"/>
          <w:sz w:val="24"/>
          <w:szCs w:val="24"/>
        </w:rPr>
        <w:t>请寄</w:t>
      </w:r>
      <w:r w:rsidRPr="00523336">
        <w:rPr>
          <w:rFonts w:ascii="宋体" w:hAnsi="宋体" w:cs="Calibri" w:hint="eastAsia"/>
          <w:bCs/>
          <w:color w:val="000000" w:themeColor="text1"/>
          <w:kern w:val="0"/>
          <w:sz w:val="24"/>
          <w:szCs w:val="24"/>
        </w:rPr>
        <w:t>：</w:t>
      </w:r>
      <w:r w:rsidRPr="00523336">
        <w:rPr>
          <w:rFonts w:ascii="宋体" w:hAnsi="宋体" w:hint="eastAsia"/>
          <w:color w:val="000000" w:themeColor="text1"/>
          <w:sz w:val="24"/>
          <w:szCs w:val="24"/>
        </w:rPr>
        <w:t xml:space="preserve"> </w:t>
      </w:r>
      <w:r w:rsidRPr="00523336">
        <w:rPr>
          <w:rFonts w:ascii="宋体" w:hAnsi="宋体" w:cs="Calibri" w:hint="eastAsia"/>
          <w:bCs/>
          <w:color w:val="000000" w:themeColor="text1"/>
          <w:kern w:val="0"/>
          <w:sz w:val="24"/>
          <w:szCs w:val="24"/>
        </w:rPr>
        <w:t xml:space="preserve"> </w:t>
      </w:r>
    </w:p>
    <w:p w14:paraId="42E32448" w14:textId="77777777" w:rsidR="001C68B4" w:rsidRPr="00523336" w:rsidRDefault="001C68B4" w:rsidP="001C68B4">
      <w:pPr>
        <w:pStyle w:val="PlainText"/>
        <w:tabs>
          <w:tab w:val="left" w:pos="5580"/>
        </w:tabs>
        <w:ind w:left="420"/>
        <w:rPr>
          <w:rFonts w:hAnsi="宋体"/>
          <w:color w:val="000000"/>
          <w:sz w:val="24"/>
        </w:rPr>
      </w:pPr>
      <w:r w:rsidRPr="00523336">
        <w:rPr>
          <w:rFonts w:hAnsi="宋体" w:hint="eastAsia"/>
          <w:color w:val="000000"/>
          <w:sz w:val="24"/>
        </w:rPr>
        <w:t xml:space="preserve">地址：_________________________     </w:t>
      </w:r>
    </w:p>
    <w:p w14:paraId="1EF3AA70" w14:textId="77777777" w:rsidR="001C68B4" w:rsidRPr="00523336" w:rsidRDefault="001C68B4" w:rsidP="001C68B4">
      <w:pPr>
        <w:pStyle w:val="PlainText"/>
        <w:tabs>
          <w:tab w:val="left" w:pos="5580"/>
        </w:tabs>
        <w:ind w:left="420"/>
        <w:rPr>
          <w:rFonts w:hAnsi="宋体"/>
          <w:color w:val="000000"/>
          <w:sz w:val="24"/>
        </w:rPr>
      </w:pPr>
      <w:r w:rsidRPr="00523336">
        <w:rPr>
          <w:rFonts w:hAnsi="宋体" w:hint="eastAsia"/>
          <w:color w:val="000000"/>
          <w:sz w:val="24"/>
        </w:rPr>
        <w:t>电子邮箱：_______________________联系方式：_______________</w:t>
      </w:r>
    </w:p>
    <w:p w14:paraId="04DE3AB8" w14:textId="77777777" w:rsidR="001C68B4" w:rsidRPr="00523336" w:rsidRDefault="001C68B4" w:rsidP="001C68B4">
      <w:pPr>
        <w:pStyle w:val="PlainText"/>
        <w:tabs>
          <w:tab w:val="left" w:pos="5580"/>
        </w:tabs>
        <w:ind w:left="420"/>
        <w:rPr>
          <w:rFonts w:hAnsi="宋体"/>
          <w:color w:val="000000"/>
          <w:sz w:val="24"/>
        </w:rPr>
      </w:pPr>
      <w:r w:rsidRPr="00523336">
        <w:rPr>
          <w:rFonts w:hAnsi="宋体" w:hint="eastAsia"/>
          <w:color w:val="000000" w:themeColor="text1"/>
          <w:sz w:val="24"/>
        </w:rPr>
        <w:t>投标人法定代表/</w:t>
      </w:r>
      <w:r w:rsidRPr="00523336">
        <w:rPr>
          <w:rFonts w:hAnsi="宋体" w:hint="eastAsia"/>
          <w:color w:val="000000"/>
          <w:sz w:val="24"/>
        </w:rPr>
        <w:t>授权代表</w:t>
      </w:r>
      <w:r w:rsidRPr="00523336">
        <w:rPr>
          <w:rFonts w:hAnsi="宋体" w:hint="eastAsia"/>
          <w:color w:val="000000" w:themeColor="text1"/>
          <w:sz w:val="24"/>
        </w:rPr>
        <w:t>签字：</w:t>
      </w:r>
      <w:r w:rsidRPr="00523336">
        <w:rPr>
          <w:rFonts w:hAnsi="宋体" w:hint="eastAsia"/>
          <w:color w:val="000000"/>
          <w:sz w:val="24"/>
        </w:rPr>
        <w:t>_______________________</w:t>
      </w:r>
      <w:r w:rsidRPr="00523336">
        <w:rPr>
          <w:rFonts w:hAnsi="宋体" w:hint="eastAsia"/>
          <w:color w:val="000000" w:themeColor="text1"/>
          <w:sz w:val="24"/>
          <w:u w:val="single"/>
        </w:rPr>
        <w:t xml:space="preserve">                    </w:t>
      </w:r>
    </w:p>
    <w:p w14:paraId="5C7F68E1" w14:textId="77777777" w:rsidR="001C68B4" w:rsidRPr="00523336" w:rsidRDefault="001C68B4" w:rsidP="001C68B4">
      <w:pPr>
        <w:pStyle w:val="PlainText"/>
        <w:tabs>
          <w:tab w:val="left" w:pos="5580"/>
        </w:tabs>
        <w:ind w:left="420"/>
        <w:rPr>
          <w:rFonts w:hAnsi="宋体"/>
          <w:color w:val="000000"/>
          <w:sz w:val="24"/>
        </w:rPr>
      </w:pPr>
      <w:r w:rsidRPr="00523336">
        <w:rPr>
          <w:rFonts w:hAnsi="宋体" w:hint="eastAsia"/>
          <w:color w:val="000000"/>
          <w:sz w:val="24"/>
        </w:rPr>
        <w:t>投标人名称</w:t>
      </w:r>
      <w:r w:rsidRPr="00523336">
        <w:rPr>
          <w:rFonts w:hAnsi="宋体" w:hint="eastAsia"/>
          <w:color w:val="000000" w:themeColor="text1"/>
          <w:sz w:val="24"/>
        </w:rPr>
        <w:t>（加盖公章）</w:t>
      </w:r>
      <w:r w:rsidRPr="00523336">
        <w:rPr>
          <w:rFonts w:hAnsi="宋体" w:hint="eastAsia"/>
          <w:color w:val="000000"/>
          <w:sz w:val="24"/>
        </w:rPr>
        <w:t xml:space="preserve">：_______________________                               </w:t>
      </w:r>
    </w:p>
    <w:p w14:paraId="1EE756E2" w14:textId="77777777" w:rsidR="001C68B4" w:rsidRPr="00523336" w:rsidRDefault="001C68B4" w:rsidP="001C68B4">
      <w:pPr>
        <w:rPr>
          <w:rFonts w:ascii="宋体" w:hAnsi="宋体"/>
          <w:color w:val="000000" w:themeColor="text1"/>
          <w:sz w:val="24"/>
        </w:rPr>
      </w:pPr>
      <w:r w:rsidRPr="00523336">
        <w:rPr>
          <w:rFonts w:ascii="宋体" w:hAnsi="宋体"/>
          <w:color w:val="000000" w:themeColor="text1"/>
          <w:sz w:val="24"/>
        </w:rPr>
        <w:t xml:space="preserve">        </w:t>
      </w:r>
    </w:p>
    <w:p w14:paraId="2BFCD918" w14:textId="77777777" w:rsidR="001C68B4" w:rsidRPr="00523336" w:rsidRDefault="001C68B4" w:rsidP="001C68B4">
      <w:pPr>
        <w:rPr>
          <w:rFonts w:ascii="宋体" w:hAnsi="宋体"/>
          <w:color w:val="000000" w:themeColor="text1"/>
          <w:sz w:val="24"/>
        </w:rPr>
      </w:pPr>
      <w:r w:rsidRPr="00523336">
        <w:rPr>
          <w:rFonts w:ascii="宋体" w:hAnsi="宋体" w:hint="eastAsia"/>
          <w:color w:val="000000" w:themeColor="text1"/>
          <w:sz w:val="24"/>
        </w:rPr>
        <w:t>签署日期：</w:t>
      </w:r>
      <w:r w:rsidRPr="00523336">
        <w:rPr>
          <w:rFonts w:ascii="宋体" w:hAnsi="宋体"/>
          <w:color w:val="000000" w:themeColor="text1"/>
          <w:sz w:val="24"/>
        </w:rPr>
        <w:t xml:space="preserve">   </w:t>
      </w:r>
      <w:r w:rsidRPr="00523336">
        <w:rPr>
          <w:rFonts w:ascii="宋体" w:hAnsi="宋体" w:hint="eastAsia"/>
          <w:color w:val="000000" w:themeColor="text1"/>
          <w:sz w:val="24"/>
        </w:rPr>
        <w:t>年</w:t>
      </w:r>
      <w:r w:rsidRPr="00523336">
        <w:rPr>
          <w:rFonts w:ascii="宋体" w:hAnsi="宋体"/>
          <w:color w:val="000000" w:themeColor="text1"/>
          <w:sz w:val="24"/>
        </w:rPr>
        <w:t xml:space="preserve">   </w:t>
      </w:r>
      <w:r w:rsidRPr="00523336">
        <w:rPr>
          <w:rFonts w:ascii="宋体" w:hAnsi="宋体" w:hint="eastAsia"/>
          <w:color w:val="000000" w:themeColor="text1"/>
          <w:sz w:val="24"/>
        </w:rPr>
        <w:t>月</w:t>
      </w:r>
      <w:r w:rsidRPr="00523336">
        <w:rPr>
          <w:rFonts w:ascii="宋体" w:hAnsi="宋体"/>
          <w:color w:val="000000" w:themeColor="text1"/>
          <w:sz w:val="24"/>
        </w:rPr>
        <w:t xml:space="preserve">   </w:t>
      </w:r>
      <w:r w:rsidRPr="00523336">
        <w:rPr>
          <w:rFonts w:ascii="宋体" w:hAnsi="宋体" w:hint="eastAsia"/>
          <w:color w:val="000000" w:themeColor="text1"/>
          <w:sz w:val="24"/>
        </w:rPr>
        <w:t>日</w:t>
      </w:r>
      <w:bookmarkStart w:id="21" w:name="_Toc37581429"/>
    </w:p>
    <w:p w14:paraId="1E214204" w14:textId="77777777" w:rsidR="001C68B4" w:rsidRPr="00523336" w:rsidRDefault="001C68B4" w:rsidP="001C68B4">
      <w:pPr>
        <w:pStyle w:val="3"/>
        <w:ind w:rightChars="40" w:right="88"/>
        <w:rPr>
          <w:rFonts w:ascii="宋体" w:hAnsi="宋体" w:cs="Arial"/>
          <w:bCs/>
          <w:color w:val="000000" w:themeColor="text1"/>
          <w:sz w:val="20"/>
          <w:szCs w:val="20"/>
        </w:rPr>
      </w:pPr>
    </w:p>
    <w:p w14:paraId="7CEE5430" w14:textId="77777777" w:rsidR="001C68B4" w:rsidRPr="00523336" w:rsidRDefault="001C68B4" w:rsidP="001C68B4">
      <w:pPr>
        <w:pStyle w:val="3"/>
        <w:ind w:rightChars="40" w:right="88"/>
        <w:rPr>
          <w:rFonts w:ascii="宋体" w:hAnsi="宋体" w:cs="Arial"/>
          <w:bCs/>
          <w:color w:val="000000" w:themeColor="text1"/>
          <w:sz w:val="22"/>
        </w:rPr>
      </w:pPr>
      <w:r w:rsidRPr="00523336">
        <w:rPr>
          <w:rFonts w:ascii="宋体" w:hAnsi="宋体" w:cs="Arial" w:hint="eastAsia"/>
          <w:b/>
          <w:color w:val="000000" w:themeColor="text1"/>
          <w:sz w:val="22"/>
        </w:rPr>
        <w:t>说明：本格式文件内容不得删改</w:t>
      </w:r>
      <w:r w:rsidRPr="00523336">
        <w:rPr>
          <w:rFonts w:ascii="宋体" w:hAnsi="宋体" w:cs="Arial" w:hint="eastAsia"/>
          <w:bCs/>
          <w:color w:val="000000" w:themeColor="text1"/>
          <w:sz w:val="22"/>
        </w:rPr>
        <w:t>。</w:t>
      </w:r>
      <w:bookmarkEnd w:id="21"/>
    </w:p>
    <w:p w14:paraId="5E20B33E" w14:textId="77777777" w:rsidR="001C68B4" w:rsidRPr="00523336" w:rsidRDefault="001C68B4" w:rsidP="001C68B4">
      <w:pPr>
        <w:tabs>
          <w:tab w:val="left" w:pos="284"/>
          <w:tab w:val="left" w:pos="851"/>
        </w:tabs>
        <w:spacing w:line="300" w:lineRule="auto"/>
        <w:rPr>
          <w:rFonts w:ascii="宋体" w:hAnsi="宋体"/>
          <w:b/>
          <w:color w:val="000000" w:themeColor="text1"/>
          <w:sz w:val="28"/>
          <w:szCs w:val="28"/>
        </w:rPr>
      </w:pPr>
      <w:bookmarkStart w:id="22" w:name="_Toc209091001"/>
    </w:p>
    <w:p w14:paraId="27892A77" w14:textId="77777777" w:rsidR="001C68B4" w:rsidRPr="00523336" w:rsidRDefault="001C68B4" w:rsidP="001C68B4">
      <w:pPr>
        <w:tabs>
          <w:tab w:val="left" w:pos="284"/>
          <w:tab w:val="left" w:pos="851"/>
        </w:tabs>
        <w:spacing w:line="300" w:lineRule="auto"/>
        <w:rPr>
          <w:rFonts w:ascii="宋体" w:hAnsi="宋体"/>
          <w:b/>
          <w:color w:val="000000" w:themeColor="text1"/>
          <w:kern w:val="2"/>
          <w:sz w:val="28"/>
          <w:szCs w:val="28"/>
        </w:rPr>
      </w:pPr>
      <w:r w:rsidRPr="00523336">
        <w:rPr>
          <w:rFonts w:ascii="宋体" w:hAnsi="宋体" w:hint="eastAsia"/>
          <w:b/>
          <w:color w:val="000000" w:themeColor="text1"/>
          <w:sz w:val="28"/>
          <w:szCs w:val="28"/>
        </w:rPr>
        <w:t>附件2</w:t>
      </w:r>
      <w:bookmarkEnd w:id="22"/>
    </w:p>
    <w:p w14:paraId="542EE202" w14:textId="77777777" w:rsidR="001C68B4" w:rsidRPr="00523336" w:rsidRDefault="001C68B4" w:rsidP="001C68B4">
      <w:pPr>
        <w:pStyle w:val="PlainText"/>
        <w:tabs>
          <w:tab w:val="left" w:pos="284"/>
          <w:tab w:val="left" w:pos="851"/>
        </w:tabs>
        <w:spacing w:line="300" w:lineRule="auto"/>
        <w:jc w:val="center"/>
        <w:rPr>
          <w:rFonts w:hAnsi="宋体"/>
          <w:b/>
          <w:bCs/>
          <w:color w:val="000000" w:themeColor="text1"/>
          <w:sz w:val="32"/>
          <w:szCs w:val="32"/>
        </w:rPr>
      </w:pPr>
      <w:bookmarkStart w:id="23" w:name="_Hlk209022390"/>
      <w:r w:rsidRPr="00523336">
        <w:rPr>
          <w:rFonts w:hAnsi="宋体" w:hint="eastAsia"/>
          <w:b/>
          <w:bCs/>
          <w:color w:val="000000" w:themeColor="text1"/>
          <w:sz w:val="32"/>
          <w:szCs w:val="32"/>
        </w:rPr>
        <w:t>法定</w:t>
      </w:r>
      <w:bookmarkEnd w:id="23"/>
      <w:r w:rsidRPr="00523336">
        <w:rPr>
          <w:rFonts w:hAnsi="宋体" w:hint="eastAsia"/>
          <w:b/>
          <w:bCs/>
          <w:color w:val="000000" w:themeColor="text1"/>
          <w:sz w:val="32"/>
          <w:szCs w:val="32"/>
        </w:rPr>
        <w:t>代表人证明书</w:t>
      </w:r>
    </w:p>
    <w:p w14:paraId="25A14B35" w14:textId="77777777" w:rsidR="001C68B4" w:rsidRPr="00523336" w:rsidRDefault="001C68B4" w:rsidP="001C68B4">
      <w:pPr>
        <w:pStyle w:val="NormalIndent"/>
        <w:tabs>
          <w:tab w:val="left" w:pos="284"/>
          <w:tab w:val="left" w:pos="851"/>
        </w:tabs>
        <w:spacing w:line="300" w:lineRule="auto"/>
        <w:ind w:leftChars="136" w:left="299" w:firstLine="480"/>
        <w:rPr>
          <w:rFonts w:ascii="宋体" w:eastAsia="宋体" w:hAnsi="宋体"/>
          <w:color w:val="000000" w:themeColor="text1"/>
          <w:sz w:val="24"/>
          <w:szCs w:val="21"/>
        </w:rPr>
      </w:pPr>
    </w:p>
    <w:p w14:paraId="37CEF9FC" w14:textId="77777777" w:rsidR="001C68B4" w:rsidRPr="00523336" w:rsidRDefault="001C68B4" w:rsidP="001C68B4">
      <w:pPr>
        <w:tabs>
          <w:tab w:val="left" w:pos="284"/>
          <w:tab w:val="left" w:pos="851"/>
        </w:tabs>
        <w:spacing w:line="300" w:lineRule="auto"/>
        <w:rPr>
          <w:rFonts w:ascii="宋体" w:hAnsi="宋体"/>
          <w:color w:val="000000" w:themeColor="text1"/>
          <w:sz w:val="24"/>
          <w:szCs w:val="24"/>
        </w:rPr>
      </w:pPr>
      <w:r w:rsidRPr="00523336">
        <w:rPr>
          <w:rFonts w:ascii="宋体" w:hAnsi="宋体" w:hint="eastAsia"/>
          <w:color w:val="000000" w:themeColor="text1"/>
          <w:sz w:val="24"/>
        </w:rPr>
        <w:t>致：广东以色列理工学院</w:t>
      </w:r>
    </w:p>
    <w:p w14:paraId="1A590833" w14:textId="77777777" w:rsidR="001C68B4" w:rsidRPr="00523336" w:rsidRDefault="001C68B4" w:rsidP="001C68B4">
      <w:pPr>
        <w:pStyle w:val="NormalIndent"/>
        <w:tabs>
          <w:tab w:val="left" w:pos="284"/>
          <w:tab w:val="left" w:pos="851"/>
        </w:tabs>
        <w:spacing w:line="300" w:lineRule="auto"/>
        <w:rPr>
          <w:rFonts w:ascii="宋体" w:eastAsia="宋体" w:hAnsi="宋体"/>
          <w:color w:val="000000" w:themeColor="text1"/>
          <w:szCs w:val="21"/>
        </w:rPr>
      </w:pPr>
    </w:p>
    <w:p w14:paraId="649C4339" w14:textId="77777777" w:rsidR="001C68B4" w:rsidRPr="00523336" w:rsidRDefault="001C68B4" w:rsidP="001C68B4">
      <w:pPr>
        <w:pStyle w:val="NormalIndent"/>
        <w:tabs>
          <w:tab w:val="left" w:pos="284"/>
          <w:tab w:val="left" w:pos="851"/>
        </w:tabs>
        <w:spacing w:line="300" w:lineRule="auto"/>
        <w:ind w:firstLine="480"/>
        <w:rPr>
          <w:rFonts w:ascii="宋体" w:eastAsia="宋体" w:hAnsi="宋体"/>
          <w:color w:val="000000" w:themeColor="text1"/>
          <w:sz w:val="24"/>
          <w:szCs w:val="21"/>
        </w:rPr>
      </w:pPr>
      <w:r w:rsidRPr="00523336">
        <w:rPr>
          <w:rFonts w:ascii="宋体" w:eastAsia="宋体" w:hAnsi="宋体" w:hint="eastAsia"/>
          <w:color w:val="000000" w:themeColor="text1"/>
          <w:sz w:val="24"/>
          <w:szCs w:val="21"/>
          <w:u w:val="single"/>
        </w:rPr>
        <w:t xml:space="preserve">         </w:t>
      </w:r>
      <w:r w:rsidRPr="00523336">
        <w:rPr>
          <w:rFonts w:ascii="宋体" w:eastAsia="宋体" w:hAnsi="宋体" w:hint="eastAsia"/>
          <w:color w:val="000000" w:themeColor="text1"/>
          <w:sz w:val="24"/>
          <w:szCs w:val="21"/>
        </w:rPr>
        <w:t>同志，现任我单位</w:t>
      </w:r>
      <w:r w:rsidRPr="00523336">
        <w:rPr>
          <w:rFonts w:ascii="宋体" w:eastAsia="宋体" w:hAnsi="宋体" w:hint="eastAsia"/>
          <w:color w:val="000000" w:themeColor="text1"/>
          <w:sz w:val="24"/>
          <w:szCs w:val="21"/>
          <w:u w:val="single"/>
        </w:rPr>
        <w:t xml:space="preserve">           </w:t>
      </w:r>
      <w:r w:rsidRPr="00523336">
        <w:rPr>
          <w:rFonts w:ascii="宋体" w:eastAsia="宋体" w:hAnsi="宋体" w:hint="eastAsia"/>
          <w:color w:val="000000" w:themeColor="text1"/>
          <w:sz w:val="24"/>
          <w:szCs w:val="21"/>
        </w:rPr>
        <w:t>职务，为法定代表人，特此证明。</w:t>
      </w:r>
    </w:p>
    <w:p w14:paraId="59CBD279" w14:textId="77777777" w:rsidR="001C68B4" w:rsidRPr="00523336" w:rsidRDefault="001C68B4" w:rsidP="001C68B4">
      <w:pPr>
        <w:pStyle w:val="NormalIndent"/>
        <w:tabs>
          <w:tab w:val="left" w:pos="284"/>
          <w:tab w:val="left" w:pos="851"/>
        </w:tabs>
        <w:spacing w:line="300" w:lineRule="auto"/>
        <w:ind w:firstLine="480"/>
        <w:rPr>
          <w:rFonts w:ascii="宋体" w:eastAsia="宋体" w:hAnsi="宋体"/>
          <w:color w:val="000000" w:themeColor="text1"/>
          <w:sz w:val="24"/>
          <w:szCs w:val="21"/>
        </w:rPr>
      </w:pPr>
    </w:p>
    <w:p w14:paraId="7B5653F4" w14:textId="77777777" w:rsidR="001C68B4" w:rsidRPr="00523336" w:rsidRDefault="001C68B4" w:rsidP="001C68B4">
      <w:pPr>
        <w:pStyle w:val="NormalIndent"/>
        <w:tabs>
          <w:tab w:val="left" w:pos="284"/>
          <w:tab w:val="left" w:pos="851"/>
        </w:tabs>
        <w:spacing w:line="300" w:lineRule="auto"/>
        <w:ind w:firstLine="480"/>
        <w:rPr>
          <w:rFonts w:ascii="宋体" w:eastAsia="宋体" w:hAnsi="宋体"/>
          <w:color w:val="000000" w:themeColor="text1"/>
          <w:sz w:val="24"/>
          <w:szCs w:val="21"/>
        </w:rPr>
      </w:pPr>
      <w:r w:rsidRPr="00523336">
        <w:rPr>
          <w:rFonts w:ascii="宋体" w:eastAsia="宋体" w:hAnsi="宋体" w:hint="eastAsia"/>
          <w:color w:val="000000" w:themeColor="text1"/>
          <w:sz w:val="24"/>
          <w:szCs w:val="21"/>
        </w:rPr>
        <w:t>签发日期：</w:t>
      </w:r>
      <w:r w:rsidRPr="00523336">
        <w:rPr>
          <w:rFonts w:ascii="宋体" w:eastAsia="宋体" w:hAnsi="宋体" w:hint="eastAsia"/>
          <w:color w:val="000000" w:themeColor="text1"/>
          <w:sz w:val="24"/>
          <w:szCs w:val="21"/>
          <w:u w:val="single"/>
        </w:rPr>
        <w:t xml:space="preserve">                </w:t>
      </w:r>
      <w:r w:rsidRPr="00523336">
        <w:rPr>
          <w:rFonts w:ascii="宋体" w:eastAsia="宋体" w:hAnsi="宋体" w:hint="eastAsia"/>
          <w:color w:val="000000" w:themeColor="text1"/>
          <w:sz w:val="24"/>
          <w:szCs w:val="21"/>
        </w:rPr>
        <w:t xml:space="preserve">     单位：</w:t>
      </w:r>
      <w:r w:rsidRPr="00523336">
        <w:rPr>
          <w:rFonts w:ascii="宋体" w:eastAsia="宋体" w:hAnsi="宋体" w:hint="eastAsia"/>
          <w:color w:val="000000" w:themeColor="text1"/>
          <w:sz w:val="24"/>
          <w:szCs w:val="21"/>
          <w:u w:val="single"/>
        </w:rPr>
        <w:t xml:space="preserve">            </w:t>
      </w:r>
      <w:r w:rsidRPr="00523336">
        <w:rPr>
          <w:rFonts w:ascii="宋体" w:eastAsia="宋体" w:hAnsi="宋体" w:hint="eastAsia"/>
          <w:color w:val="000000" w:themeColor="text1"/>
          <w:sz w:val="24"/>
          <w:szCs w:val="21"/>
        </w:rPr>
        <w:t>（盖章）</w:t>
      </w:r>
    </w:p>
    <w:p w14:paraId="39DFBC57" w14:textId="77777777" w:rsidR="001C68B4" w:rsidRPr="00523336" w:rsidRDefault="001C68B4" w:rsidP="001C68B4">
      <w:pPr>
        <w:pStyle w:val="NormalIndent"/>
        <w:tabs>
          <w:tab w:val="left" w:pos="284"/>
          <w:tab w:val="left" w:pos="851"/>
        </w:tabs>
        <w:spacing w:line="300" w:lineRule="auto"/>
        <w:ind w:firstLine="480"/>
        <w:rPr>
          <w:rFonts w:ascii="宋体" w:eastAsia="宋体" w:hAnsi="宋体"/>
          <w:color w:val="000000" w:themeColor="text1"/>
          <w:sz w:val="24"/>
          <w:szCs w:val="21"/>
        </w:rPr>
      </w:pPr>
    </w:p>
    <w:p w14:paraId="57492374" w14:textId="77777777" w:rsidR="001C68B4" w:rsidRPr="00523336" w:rsidRDefault="001C68B4" w:rsidP="001C68B4">
      <w:pPr>
        <w:pStyle w:val="NormalIndent"/>
        <w:tabs>
          <w:tab w:val="left" w:pos="284"/>
          <w:tab w:val="left" w:pos="851"/>
        </w:tabs>
        <w:spacing w:line="300" w:lineRule="auto"/>
        <w:ind w:firstLine="480"/>
        <w:rPr>
          <w:rFonts w:ascii="宋体" w:eastAsia="宋体" w:hAnsi="宋体"/>
          <w:color w:val="000000" w:themeColor="text1"/>
          <w:sz w:val="24"/>
          <w:szCs w:val="21"/>
          <w:u w:val="single"/>
        </w:rPr>
      </w:pPr>
      <w:r w:rsidRPr="00523336">
        <w:rPr>
          <w:rFonts w:ascii="宋体" w:eastAsia="宋体" w:hAnsi="宋体" w:hint="eastAsia"/>
          <w:color w:val="000000" w:themeColor="text1"/>
          <w:sz w:val="24"/>
          <w:szCs w:val="21"/>
        </w:rPr>
        <w:t>法定代表人身份证号码：</w:t>
      </w:r>
      <w:r w:rsidRPr="00523336">
        <w:rPr>
          <w:rFonts w:ascii="宋体" w:eastAsia="宋体" w:hAnsi="宋体" w:hint="eastAsia"/>
          <w:color w:val="000000" w:themeColor="text1"/>
          <w:sz w:val="24"/>
          <w:szCs w:val="21"/>
          <w:u w:val="single"/>
        </w:rPr>
        <w:t xml:space="preserve">                        </w:t>
      </w:r>
    </w:p>
    <w:p w14:paraId="2BE20EC8" w14:textId="77777777" w:rsidR="001C68B4" w:rsidRPr="00523336" w:rsidRDefault="001C68B4" w:rsidP="001C68B4">
      <w:pPr>
        <w:pStyle w:val="NormalIndent"/>
        <w:tabs>
          <w:tab w:val="left" w:pos="284"/>
          <w:tab w:val="left" w:pos="851"/>
        </w:tabs>
        <w:spacing w:line="300" w:lineRule="auto"/>
        <w:ind w:firstLine="480"/>
        <w:rPr>
          <w:rFonts w:ascii="宋体" w:eastAsia="宋体" w:hAnsi="宋体"/>
          <w:color w:val="000000" w:themeColor="text1"/>
          <w:sz w:val="24"/>
          <w:szCs w:val="21"/>
        </w:rPr>
      </w:pPr>
    </w:p>
    <w:p w14:paraId="1A5DC8E1" w14:textId="77777777" w:rsidR="001C68B4" w:rsidRPr="00523336" w:rsidRDefault="001C68B4" w:rsidP="001C68B4">
      <w:pPr>
        <w:pStyle w:val="NormalIndent"/>
        <w:tabs>
          <w:tab w:val="left" w:pos="284"/>
          <w:tab w:val="left" w:pos="851"/>
        </w:tabs>
        <w:spacing w:line="300" w:lineRule="auto"/>
        <w:ind w:firstLine="480"/>
        <w:rPr>
          <w:rFonts w:ascii="宋体" w:eastAsia="宋体" w:hAnsi="宋体"/>
          <w:color w:val="000000" w:themeColor="text1"/>
          <w:sz w:val="24"/>
          <w:szCs w:val="21"/>
          <w:u w:val="single"/>
        </w:rPr>
      </w:pPr>
      <w:r w:rsidRPr="00523336">
        <w:rPr>
          <w:rFonts w:ascii="宋体" w:eastAsia="宋体" w:hAnsi="宋体" w:hint="eastAsia"/>
          <w:color w:val="000000" w:themeColor="text1"/>
          <w:sz w:val="24"/>
          <w:szCs w:val="21"/>
        </w:rPr>
        <w:t>联系电话（手机号码）：</w:t>
      </w:r>
      <w:r w:rsidRPr="00523336">
        <w:rPr>
          <w:rFonts w:ascii="宋体" w:eastAsia="宋体" w:hAnsi="宋体" w:hint="eastAsia"/>
          <w:color w:val="000000" w:themeColor="text1"/>
          <w:sz w:val="24"/>
          <w:szCs w:val="21"/>
          <w:u w:val="single"/>
        </w:rPr>
        <w:t xml:space="preserve">                        </w:t>
      </w:r>
    </w:p>
    <w:p w14:paraId="1AF01863" w14:textId="77777777" w:rsidR="001C68B4" w:rsidRPr="00523336" w:rsidRDefault="001C68B4" w:rsidP="001C68B4">
      <w:pPr>
        <w:pStyle w:val="NormalIndent"/>
        <w:tabs>
          <w:tab w:val="left" w:pos="284"/>
          <w:tab w:val="left" w:pos="851"/>
        </w:tabs>
        <w:spacing w:line="300" w:lineRule="auto"/>
        <w:ind w:firstLine="480"/>
        <w:rPr>
          <w:rFonts w:ascii="宋体" w:eastAsia="宋体" w:hAnsi="宋体"/>
          <w:color w:val="000000" w:themeColor="text1"/>
          <w:sz w:val="24"/>
          <w:szCs w:val="21"/>
        </w:rPr>
      </w:pPr>
    </w:p>
    <w:p w14:paraId="07E44DBC" w14:textId="77777777" w:rsidR="001C68B4" w:rsidRPr="00523336" w:rsidRDefault="001C68B4" w:rsidP="001C68B4">
      <w:pPr>
        <w:pStyle w:val="NormalIndent"/>
        <w:tabs>
          <w:tab w:val="left" w:pos="284"/>
          <w:tab w:val="left" w:pos="851"/>
        </w:tabs>
        <w:spacing w:line="300" w:lineRule="auto"/>
        <w:ind w:firstLine="480"/>
        <w:rPr>
          <w:rFonts w:ascii="宋体" w:eastAsia="宋体" w:hAnsi="宋体"/>
          <w:color w:val="000000" w:themeColor="text1"/>
          <w:sz w:val="24"/>
          <w:szCs w:val="21"/>
        </w:rPr>
      </w:pPr>
      <w:r w:rsidRPr="00523336">
        <w:rPr>
          <w:rFonts w:ascii="宋体" w:eastAsia="宋体" w:hAnsi="宋体" w:hint="eastAsia"/>
          <w:color w:val="000000" w:themeColor="text1"/>
          <w:sz w:val="24"/>
          <w:szCs w:val="21"/>
        </w:rPr>
        <w:t>营业执照号码：</w:t>
      </w:r>
      <w:r w:rsidRPr="00523336">
        <w:rPr>
          <w:rFonts w:ascii="宋体" w:eastAsia="宋体" w:hAnsi="宋体" w:hint="eastAsia"/>
          <w:color w:val="000000" w:themeColor="text1"/>
          <w:sz w:val="24"/>
          <w:szCs w:val="21"/>
          <w:u w:val="single"/>
        </w:rPr>
        <w:t xml:space="preserve">                      </w:t>
      </w:r>
      <w:r w:rsidRPr="00523336">
        <w:rPr>
          <w:rFonts w:ascii="宋体" w:eastAsia="宋体" w:hAnsi="宋体" w:hint="eastAsia"/>
          <w:color w:val="000000" w:themeColor="text1"/>
          <w:sz w:val="24"/>
          <w:szCs w:val="21"/>
        </w:rPr>
        <w:t xml:space="preserve">      </w:t>
      </w:r>
    </w:p>
    <w:p w14:paraId="5C86C883" w14:textId="77777777" w:rsidR="001C68B4" w:rsidRPr="00523336" w:rsidRDefault="001C68B4" w:rsidP="001C68B4">
      <w:pPr>
        <w:pStyle w:val="NormalIndent"/>
        <w:tabs>
          <w:tab w:val="left" w:pos="284"/>
          <w:tab w:val="left" w:pos="851"/>
        </w:tabs>
        <w:spacing w:line="300" w:lineRule="auto"/>
        <w:ind w:firstLineChars="175"/>
        <w:rPr>
          <w:rFonts w:ascii="宋体" w:eastAsia="宋体" w:hAnsi="宋体"/>
          <w:color w:val="000000" w:themeColor="text1"/>
          <w:sz w:val="24"/>
          <w:szCs w:val="21"/>
        </w:rPr>
      </w:pPr>
      <w:r w:rsidRPr="00523336">
        <w:rPr>
          <w:rFonts w:ascii="宋体" w:eastAsia="宋体" w:hAnsi="宋体" w:hint="eastAsia"/>
          <w:color w:val="000000" w:themeColor="text1"/>
          <w:sz w:val="24"/>
          <w:szCs w:val="21"/>
        </w:rPr>
        <w:t>主营：</w:t>
      </w:r>
    </w:p>
    <w:p w14:paraId="39C731AA" w14:textId="77777777" w:rsidR="001C68B4" w:rsidRPr="00523336" w:rsidRDefault="001C68B4" w:rsidP="001C68B4">
      <w:pPr>
        <w:pStyle w:val="NormalIndent"/>
        <w:tabs>
          <w:tab w:val="left" w:pos="284"/>
          <w:tab w:val="left" w:pos="851"/>
        </w:tabs>
        <w:spacing w:line="300" w:lineRule="auto"/>
        <w:ind w:firstLineChars="175"/>
        <w:rPr>
          <w:rFonts w:ascii="宋体" w:eastAsia="宋体" w:hAnsi="宋体"/>
          <w:color w:val="000000" w:themeColor="text1"/>
          <w:sz w:val="24"/>
          <w:szCs w:val="21"/>
        </w:rPr>
      </w:pPr>
      <w:r w:rsidRPr="00523336">
        <w:rPr>
          <w:rFonts w:ascii="宋体" w:eastAsia="宋体" w:hAnsi="宋体" w:hint="eastAsia"/>
          <w:color w:val="000000" w:themeColor="text1"/>
          <w:sz w:val="24"/>
          <w:szCs w:val="21"/>
        </w:rPr>
        <w:t>企业类型：</w:t>
      </w:r>
    </w:p>
    <w:p w14:paraId="29C92C10" w14:textId="77777777" w:rsidR="001C68B4" w:rsidRPr="00523336" w:rsidRDefault="001C68B4" w:rsidP="001C68B4">
      <w:pPr>
        <w:pStyle w:val="NormalIndent"/>
        <w:tabs>
          <w:tab w:val="left" w:pos="284"/>
          <w:tab w:val="left" w:pos="851"/>
        </w:tabs>
        <w:spacing w:line="300" w:lineRule="auto"/>
        <w:ind w:firstLineChars="175"/>
        <w:rPr>
          <w:rFonts w:ascii="宋体" w:eastAsia="宋体" w:hAnsi="宋体"/>
          <w:color w:val="000000" w:themeColor="text1"/>
          <w:sz w:val="24"/>
          <w:szCs w:val="21"/>
        </w:rPr>
      </w:pPr>
    </w:p>
    <w:p w14:paraId="25AC2B78" w14:textId="77777777" w:rsidR="001C68B4" w:rsidRPr="00523336" w:rsidRDefault="001C68B4" w:rsidP="001C68B4">
      <w:pPr>
        <w:pStyle w:val="NormalIndent"/>
        <w:tabs>
          <w:tab w:val="left" w:pos="284"/>
          <w:tab w:val="left" w:pos="851"/>
        </w:tabs>
        <w:spacing w:line="300" w:lineRule="auto"/>
        <w:ind w:firstLine="480"/>
        <w:rPr>
          <w:rFonts w:ascii="宋体" w:eastAsia="宋体" w:hAnsi="宋体"/>
          <w:color w:val="000000" w:themeColor="text1"/>
          <w:sz w:val="24"/>
          <w:szCs w:val="21"/>
        </w:rPr>
      </w:pPr>
      <w:r w:rsidRPr="00523336">
        <w:rPr>
          <w:rFonts w:ascii="宋体" w:eastAsia="宋体" w:hAnsi="宋体" w:hint="eastAsia"/>
          <w:color w:val="000000" w:themeColor="text1"/>
          <w:sz w:val="24"/>
          <w:szCs w:val="21"/>
        </w:rPr>
        <w:t>说明：1、法定代表人为企事业单位、国家机关、社会团体的主要行政负责人。</w:t>
      </w:r>
    </w:p>
    <w:p w14:paraId="590C6346" w14:textId="77777777" w:rsidR="001C68B4" w:rsidRPr="00523336" w:rsidRDefault="001C68B4" w:rsidP="001C68B4">
      <w:pPr>
        <w:tabs>
          <w:tab w:val="left" w:pos="284"/>
          <w:tab w:val="left" w:pos="851"/>
        </w:tabs>
        <w:spacing w:line="300" w:lineRule="auto"/>
        <w:ind w:firstLineChars="500" w:firstLine="1200"/>
        <w:rPr>
          <w:rFonts w:ascii="宋体" w:hAnsi="宋体"/>
          <w:color w:val="000000" w:themeColor="text1"/>
          <w:sz w:val="24"/>
          <w:szCs w:val="24"/>
          <w:u w:val="single"/>
        </w:rPr>
      </w:pPr>
      <w:r w:rsidRPr="00523336">
        <w:rPr>
          <w:rFonts w:ascii="宋体" w:hAnsi="宋体" w:hint="eastAsia"/>
          <w:color w:val="000000" w:themeColor="text1"/>
          <w:sz w:val="24"/>
          <w:szCs w:val="21"/>
        </w:rPr>
        <w:t>2、内容必须填写真实、清楚、涂改无效，不得转让、买卖。</w:t>
      </w:r>
    </w:p>
    <w:p w14:paraId="4B49559C" w14:textId="77777777" w:rsidR="001C68B4" w:rsidRPr="00523336" w:rsidRDefault="001C68B4" w:rsidP="001C68B4">
      <w:pPr>
        <w:tabs>
          <w:tab w:val="left" w:pos="284"/>
          <w:tab w:val="left" w:pos="851"/>
        </w:tabs>
        <w:spacing w:line="300" w:lineRule="auto"/>
        <w:ind w:leftChars="136" w:left="299" w:firstLineChars="200" w:firstLine="480"/>
        <w:rPr>
          <w:rFonts w:ascii="宋体" w:hAnsi="宋体"/>
          <w:color w:val="000000" w:themeColor="text1"/>
          <w:sz w:val="24"/>
          <w:u w:val="single"/>
        </w:rPr>
      </w:pPr>
    </w:p>
    <w:p w14:paraId="57663210" w14:textId="77777777" w:rsidR="001C68B4" w:rsidRPr="00523336" w:rsidRDefault="001C68B4" w:rsidP="001C68B4">
      <w:pPr>
        <w:tabs>
          <w:tab w:val="left" w:pos="284"/>
          <w:tab w:val="left" w:pos="851"/>
        </w:tabs>
        <w:spacing w:line="300" w:lineRule="auto"/>
        <w:ind w:leftChars="136" w:left="299" w:firstLineChars="200" w:firstLine="440"/>
        <w:rPr>
          <w:rFonts w:ascii="宋体" w:hAnsi="宋体"/>
          <w:color w:val="000000" w:themeColor="text1"/>
          <w:sz w:val="24"/>
          <w:u w:val="single"/>
        </w:rPr>
      </w:pPr>
      <w:r w:rsidRPr="00523336">
        <w:rPr>
          <w:rFonts w:ascii="宋体" w:hAnsi="宋体" w:hint="eastAsia"/>
          <w:noProof/>
        </w:rPr>
        <mc:AlternateContent>
          <mc:Choice Requires="wps">
            <w:drawing>
              <wp:anchor distT="0" distB="0" distL="114300" distR="114300" simplePos="0" relativeHeight="251659264" behindDoc="0" locked="0" layoutInCell="1" allowOverlap="1" wp14:anchorId="45CC510E" wp14:editId="4A4E5F07">
                <wp:simplePos x="0" y="0"/>
                <wp:positionH relativeFrom="column">
                  <wp:posOffset>154940</wp:posOffset>
                </wp:positionH>
                <wp:positionV relativeFrom="paragraph">
                  <wp:posOffset>76200</wp:posOffset>
                </wp:positionV>
                <wp:extent cx="5372100" cy="3129915"/>
                <wp:effectExtent l="0" t="0" r="19050" b="13335"/>
                <wp:wrapNone/>
                <wp:docPr id="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129915"/>
                        </a:xfrm>
                        <a:prstGeom prst="roundRect">
                          <a:avLst>
                            <a:gd name="adj" fmla="val 16667"/>
                          </a:avLst>
                        </a:prstGeom>
                        <a:solidFill>
                          <a:srgbClr val="FFFFFF"/>
                        </a:solidFill>
                        <a:ln w="9525">
                          <a:solidFill>
                            <a:srgbClr val="000000"/>
                          </a:solidFill>
                          <a:round/>
                        </a:ln>
                      </wps:spPr>
                      <wps:txbx>
                        <w:txbxContent>
                          <w:p w14:paraId="06854000" w14:textId="77777777" w:rsidR="001C68B4" w:rsidRDefault="001C68B4" w:rsidP="001C68B4">
                            <w:pPr>
                              <w:jc w:val="center"/>
                            </w:pPr>
                            <w:r>
                              <w:rPr>
                                <w:rFonts w:hint="eastAsia"/>
                                <w:b/>
                              </w:rPr>
                              <w:t>提示：请将法定代表人身份证复印件（正反面）粘贴在此处</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CC510E" id="Rectangle: Rounded Corners 4" o:spid="_x0000_s1026" style="position:absolute;left:0;text-align:left;margin-left:12.2pt;margin-top:6pt;width:423pt;height:24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">
                <v:textbox>
                  <w:txbxContent>
                    <w:p w14:paraId="06854000" w14:textId="77777777" w:rsidR="001C68B4" w:rsidRDefault="001C68B4" w:rsidP="001C68B4">
                      <w:pPr>
                        <w:jc w:val="center"/>
                      </w:pPr>
                      <w:r>
                        <w:rPr>
                          <w:rFonts w:hint="eastAsia"/>
                          <w:b/>
                        </w:rPr>
                        <w:t>提示：请将法定代表人身份证复印件（正反面）粘贴在此处</w:t>
                      </w:r>
                    </w:p>
                  </w:txbxContent>
                </v:textbox>
              </v:roundrect>
            </w:pict>
          </mc:Fallback>
        </mc:AlternateContent>
      </w:r>
    </w:p>
    <w:p w14:paraId="069B7B57" w14:textId="77777777" w:rsidR="001C68B4" w:rsidRPr="00523336" w:rsidRDefault="001C68B4" w:rsidP="001C68B4">
      <w:pPr>
        <w:tabs>
          <w:tab w:val="left" w:pos="284"/>
          <w:tab w:val="left" w:pos="851"/>
        </w:tabs>
        <w:spacing w:line="300" w:lineRule="auto"/>
        <w:outlineLvl w:val="0"/>
        <w:rPr>
          <w:rFonts w:ascii="宋体" w:hAnsi="宋体"/>
          <w:color w:val="000000" w:themeColor="text1"/>
          <w:sz w:val="24"/>
        </w:rPr>
      </w:pPr>
    </w:p>
    <w:p w14:paraId="15D75ED2" w14:textId="77777777" w:rsidR="001C68B4" w:rsidRPr="00523336" w:rsidRDefault="001C68B4" w:rsidP="001C68B4">
      <w:pPr>
        <w:tabs>
          <w:tab w:val="left" w:pos="284"/>
          <w:tab w:val="left" w:pos="851"/>
        </w:tabs>
        <w:spacing w:line="300" w:lineRule="auto"/>
        <w:outlineLvl w:val="0"/>
        <w:rPr>
          <w:rFonts w:ascii="宋体" w:hAnsi="宋体"/>
          <w:color w:val="000000" w:themeColor="text1"/>
          <w:sz w:val="24"/>
        </w:rPr>
      </w:pPr>
    </w:p>
    <w:p w14:paraId="025D6A32" w14:textId="77777777" w:rsidR="001C68B4" w:rsidRPr="00523336" w:rsidRDefault="001C68B4" w:rsidP="001C68B4">
      <w:pPr>
        <w:tabs>
          <w:tab w:val="left" w:pos="284"/>
          <w:tab w:val="left" w:pos="851"/>
        </w:tabs>
        <w:spacing w:line="300" w:lineRule="auto"/>
        <w:outlineLvl w:val="0"/>
        <w:rPr>
          <w:rFonts w:ascii="宋体" w:hAnsi="宋体"/>
          <w:color w:val="000000" w:themeColor="text1"/>
          <w:sz w:val="24"/>
        </w:rPr>
      </w:pPr>
    </w:p>
    <w:p w14:paraId="54BFB3B7" w14:textId="77777777" w:rsidR="001C68B4" w:rsidRPr="00523336" w:rsidRDefault="001C68B4" w:rsidP="001C68B4">
      <w:pPr>
        <w:tabs>
          <w:tab w:val="left" w:pos="284"/>
          <w:tab w:val="left" w:pos="851"/>
        </w:tabs>
        <w:spacing w:line="300" w:lineRule="auto"/>
        <w:outlineLvl w:val="0"/>
        <w:rPr>
          <w:rFonts w:ascii="宋体" w:hAnsi="宋体"/>
          <w:color w:val="000000" w:themeColor="text1"/>
          <w:sz w:val="24"/>
        </w:rPr>
      </w:pPr>
    </w:p>
    <w:p w14:paraId="595E4C1F" w14:textId="77777777" w:rsidR="001C68B4" w:rsidRPr="00523336" w:rsidRDefault="001C68B4" w:rsidP="001C68B4">
      <w:pPr>
        <w:tabs>
          <w:tab w:val="left" w:pos="284"/>
          <w:tab w:val="left" w:pos="851"/>
        </w:tabs>
        <w:spacing w:line="300" w:lineRule="auto"/>
        <w:outlineLvl w:val="0"/>
        <w:rPr>
          <w:rFonts w:ascii="宋体" w:hAnsi="宋体"/>
          <w:color w:val="000000" w:themeColor="text1"/>
          <w:sz w:val="24"/>
        </w:rPr>
      </w:pPr>
    </w:p>
    <w:p w14:paraId="119B2D89" w14:textId="77777777" w:rsidR="001C68B4" w:rsidRPr="00523336" w:rsidRDefault="001C68B4" w:rsidP="001C68B4">
      <w:pPr>
        <w:tabs>
          <w:tab w:val="left" w:pos="284"/>
          <w:tab w:val="left" w:pos="851"/>
        </w:tabs>
        <w:spacing w:line="300" w:lineRule="auto"/>
        <w:outlineLvl w:val="0"/>
        <w:rPr>
          <w:rFonts w:ascii="宋体" w:hAnsi="宋体"/>
          <w:color w:val="000000" w:themeColor="text1"/>
          <w:sz w:val="24"/>
        </w:rPr>
      </w:pPr>
    </w:p>
    <w:p w14:paraId="092EA64F" w14:textId="77777777" w:rsidR="001C68B4" w:rsidRPr="00523336" w:rsidRDefault="001C68B4" w:rsidP="001C68B4">
      <w:pPr>
        <w:tabs>
          <w:tab w:val="left" w:pos="284"/>
          <w:tab w:val="left" w:pos="851"/>
        </w:tabs>
        <w:spacing w:line="300" w:lineRule="auto"/>
        <w:outlineLvl w:val="0"/>
        <w:rPr>
          <w:rFonts w:ascii="宋体" w:hAnsi="宋体"/>
          <w:color w:val="000000" w:themeColor="text1"/>
          <w:sz w:val="24"/>
        </w:rPr>
      </w:pPr>
    </w:p>
    <w:p w14:paraId="5DAEC764" w14:textId="77777777" w:rsidR="001C68B4" w:rsidRPr="00523336" w:rsidRDefault="001C68B4" w:rsidP="001C68B4">
      <w:pPr>
        <w:tabs>
          <w:tab w:val="left" w:pos="284"/>
          <w:tab w:val="left" w:pos="851"/>
        </w:tabs>
        <w:spacing w:line="300" w:lineRule="auto"/>
        <w:outlineLvl w:val="0"/>
        <w:rPr>
          <w:rFonts w:ascii="宋体" w:hAnsi="宋体"/>
          <w:color w:val="000000" w:themeColor="text1"/>
          <w:sz w:val="24"/>
        </w:rPr>
      </w:pPr>
    </w:p>
    <w:p w14:paraId="152424FE" w14:textId="77777777" w:rsidR="001C68B4" w:rsidRPr="00523336" w:rsidRDefault="001C68B4" w:rsidP="001C68B4">
      <w:pPr>
        <w:tabs>
          <w:tab w:val="left" w:pos="284"/>
          <w:tab w:val="left" w:pos="851"/>
        </w:tabs>
        <w:spacing w:line="300" w:lineRule="auto"/>
        <w:outlineLvl w:val="0"/>
        <w:rPr>
          <w:rFonts w:ascii="宋体" w:hAnsi="宋体"/>
          <w:color w:val="000000" w:themeColor="text1"/>
          <w:sz w:val="24"/>
        </w:rPr>
      </w:pPr>
    </w:p>
    <w:p w14:paraId="26ABD9B3" w14:textId="77777777" w:rsidR="001C68B4" w:rsidRPr="00523336" w:rsidRDefault="001C68B4" w:rsidP="001C68B4">
      <w:pPr>
        <w:tabs>
          <w:tab w:val="left" w:pos="284"/>
          <w:tab w:val="left" w:pos="851"/>
        </w:tabs>
        <w:spacing w:line="300" w:lineRule="auto"/>
        <w:outlineLvl w:val="0"/>
        <w:rPr>
          <w:rFonts w:ascii="宋体" w:hAnsi="宋体"/>
          <w:color w:val="000000" w:themeColor="text1"/>
          <w:sz w:val="24"/>
        </w:rPr>
      </w:pPr>
    </w:p>
    <w:p w14:paraId="29CB6F10" w14:textId="77777777" w:rsidR="001C68B4" w:rsidRPr="00523336" w:rsidRDefault="001C68B4" w:rsidP="001C68B4">
      <w:pPr>
        <w:tabs>
          <w:tab w:val="left" w:pos="284"/>
          <w:tab w:val="left" w:pos="851"/>
        </w:tabs>
        <w:spacing w:line="300" w:lineRule="auto"/>
        <w:outlineLvl w:val="0"/>
        <w:rPr>
          <w:rFonts w:ascii="宋体" w:hAnsi="宋体"/>
          <w:color w:val="000000" w:themeColor="text1"/>
          <w:sz w:val="24"/>
        </w:rPr>
      </w:pPr>
    </w:p>
    <w:p w14:paraId="7C7073C7" w14:textId="77777777" w:rsidR="001C68B4" w:rsidRPr="00523336" w:rsidRDefault="001C68B4" w:rsidP="001C68B4">
      <w:pPr>
        <w:tabs>
          <w:tab w:val="left" w:pos="284"/>
          <w:tab w:val="left" w:pos="851"/>
        </w:tabs>
        <w:spacing w:line="300" w:lineRule="auto"/>
        <w:outlineLvl w:val="0"/>
        <w:rPr>
          <w:rFonts w:ascii="宋体" w:hAnsi="宋体"/>
          <w:color w:val="000000" w:themeColor="text1"/>
          <w:sz w:val="24"/>
        </w:rPr>
      </w:pPr>
      <w:bookmarkStart w:id="24" w:name="_Hlk209091216"/>
    </w:p>
    <w:p w14:paraId="5AC39231" w14:textId="77777777" w:rsidR="001C68B4" w:rsidRPr="00523336" w:rsidRDefault="001C68B4" w:rsidP="001C68B4">
      <w:pPr>
        <w:tabs>
          <w:tab w:val="left" w:pos="284"/>
          <w:tab w:val="left" w:pos="851"/>
        </w:tabs>
        <w:spacing w:line="300" w:lineRule="auto"/>
        <w:outlineLvl w:val="0"/>
        <w:rPr>
          <w:rFonts w:ascii="宋体" w:hAnsi="宋体"/>
          <w:color w:val="000000" w:themeColor="text1"/>
          <w:sz w:val="24"/>
        </w:rPr>
      </w:pPr>
    </w:p>
    <w:p w14:paraId="1BCC3D11" w14:textId="77777777" w:rsidR="001C68B4" w:rsidRPr="00523336" w:rsidRDefault="001C68B4" w:rsidP="001C68B4">
      <w:pPr>
        <w:tabs>
          <w:tab w:val="left" w:pos="284"/>
          <w:tab w:val="left" w:pos="851"/>
        </w:tabs>
        <w:spacing w:line="300" w:lineRule="auto"/>
        <w:outlineLvl w:val="0"/>
        <w:rPr>
          <w:rFonts w:ascii="宋体" w:hAnsi="宋体"/>
          <w:b/>
          <w:color w:val="000000" w:themeColor="text1"/>
          <w:sz w:val="28"/>
          <w:szCs w:val="28"/>
        </w:rPr>
      </w:pPr>
      <w:r w:rsidRPr="00523336">
        <w:rPr>
          <w:rFonts w:ascii="宋体" w:hAnsi="宋体" w:hint="eastAsia"/>
          <w:b/>
          <w:color w:val="000000" w:themeColor="text1"/>
          <w:sz w:val="28"/>
          <w:szCs w:val="28"/>
        </w:rPr>
        <w:t>附件3</w:t>
      </w:r>
    </w:p>
    <w:bookmarkEnd w:id="24"/>
    <w:p w14:paraId="054F7D43" w14:textId="77777777" w:rsidR="001C68B4" w:rsidRPr="00523336" w:rsidRDefault="001C68B4" w:rsidP="001C68B4">
      <w:pPr>
        <w:pStyle w:val="PlainText"/>
        <w:tabs>
          <w:tab w:val="left" w:pos="284"/>
          <w:tab w:val="left" w:pos="851"/>
        </w:tabs>
        <w:spacing w:line="300" w:lineRule="auto"/>
        <w:jc w:val="center"/>
        <w:rPr>
          <w:rFonts w:hAnsi="宋体"/>
          <w:b/>
          <w:bCs/>
          <w:color w:val="000000" w:themeColor="text1"/>
          <w:sz w:val="32"/>
          <w:szCs w:val="32"/>
        </w:rPr>
      </w:pPr>
      <w:r w:rsidRPr="00523336">
        <w:rPr>
          <w:rFonts w:hAnsi="宋体" w:hint="eastAsia"/>
          <w:b/>
          <w:bCs/>
          <w:color w:val="000000" w:themeColor="text1"/>
          <w:sz w:val="32"/>
          <w:szCs w:val="32"/>
        </w:rPr>
        <w:t>法定代表人授权书</w:t>
      </w:r>
    </w:p>
    <w:p w14:paraId="55851CC6" w14:textId="77777777" w:rsidR="001C68B4" w:rsidRPr="00523336" w:rsidRDefault="001C68B4" w:rsidP="001C68B4">
      <w:pPr>
        <w:tabs>
          <w:tab w:val="left" w:pos="284"/>
          <w:tab w:val="left" w:pos="851"/>
        </w:tabs>
        <w:spacing w:line="300" w:lineRule="auto"/>
        <w:ind w:leftChars="136" w:left="299" w:firstLineChars="200" w:firstLine="480"/>
        <w:rPr>
          <w:rFonts w:ascii="宋体" w:hAnsi="宋体"/>
          <w:color w:val="000000" w:themeColor="text1"/>
          <w:sz w:val="24"/>
          <w:szCs w:val="24"/>
        </w:rPr>
      </w:pPr>
    </w:p>
    <w:p w14:paraId="6EADC2ED" w14:textId="77777777" w:rsidR="001C68B4" w:rsidRPr="00523336" w:rsidRDefault="001C68B4" w:rsidP="001C68B4">
      <w:pPr>
        <w:tabs>
          <w:tab w:val="left" w:pos="284"/>
          <w:tab w:val="left" w:pos="851"/>
        </w:tabs>
        <w:spacing w:line="300" w:lineRule="auto"/>
        <w:rPr>
          <w:rFonts w:ascii="宋体" w:hAnsi="宋体"/>
          <w:color w:val="000000" w:themeColor="text1"/>
          <w:sz w:val="24"/>
          <w:szCs w:val="24"/>
        </w:rPr>
      </w:pPr>
      <w:r w:rsidRPr="00523336">
        <w:rPr>
          <w:rFonts w:ascii="宋体" w:hAnsi="宋体" w:hint="eastAsia"/>
          <w:color w:val="000000" w:themeColor="text1"/>
          <w:sz w:val="24"/>
          <w:szCs w:val="24"/>
        </w:rPr>
        <w:t>致：</w:t>
      </w:r>
      <w:r w:rsidRPr="00523336">
        <w:rPr>
          <w:rFonts w:ascii="宋体" w:hAnsi="宋体" w:hint="eastAsia"/>
          <w:color w:val="000000" w:themeColor="text1"/>
          <w:sz w:val="24"/>
        </w:rPr>
        <w:t>广东以色列理工学院</w:t>
      </w:r>
    </w:p>
    <w:p w14:paraId="1B1BE6A0" w14:textId="77777777" w:rsidR="001C68B4" w:rsidRPr="00523336" w:rsidRDefault="001C68B4" w:rsidP="001C68B4">
      <w:pPr>
        <w:tabs>
          <w:tab w:val="left" w:pos="284"/>
          <w:tab w:val="left" w:pos="851"/>
        </w:tabs>
        <w:spacing w:line="300" w:lineRule="auto"/>
        <w:ind w:firstLineChars="200" w:firstLine="480"/>
        <w:rPr>
          <w:rFonts w:ascii="宋体" w:hAnsi="宋体"/>
          <w:color w:val="000000" w:themeColor="text1"/>
          <w:sz w:val="24"/>
          <w:szCs w:val="24"/>
        </w:rPr>
      </w:pPr>
      <w:r w:rsidRPr="00523336">
        <w:rPr>
          <w:rFonts w:ascii="宋体" w:hAnsi="宋体" w:hint="eastAsia"/>
          <w:color w:val="000000" w:themeColor="text1"/>
          <w:sz w:val="24"/>
          <w:szCs w:val="24"/>
        </w:rPr>
        <w:t xml:space="preserve">     </w:t>
      </w:r>
      <w:r w:rsidRPr="00523336">
        <w:rPr>
          <w:rFonts w:ascii="宋体" w:hAnsi="宋体" w:hint="eastAsia"/>
          <w:color w:val="000000" w:themeColor="text1"/>
          <w:sz w:val="24"/>
          <w:szCs w:val="24"/>
          <w:u w:val="single"/>
        </w:rPr>
        <w:t xml:space="preserve">                      </w:t>
      </w:r>
      <w:r w:rsidRPr="00523336">
        <w:rPr>
          <w:rFonts w:ascii="宋体" w:hAnsi="宋体" w:hint="eastAsia"/>
          <w:color w:val="000000" w:themeColor="text1"/>
          <w:sz w:val="24"/>
          <w:szCs w:val="24"/>
        </w:rPr>
        <w:t>（投标单位全称）法定代表人</w:t>
      </w:r>
      <w:r w:rsidRPr="00523336">
        <w:rPr>
          <w:rFonts w:ascii="宋体" w:hAnsi="宋体" w:hint="eastAsia"/>
          <w:color w:val="000000" w:themeColor="text1"/>
          <w:sz w:val="24"/>
          <w:szCs w:val="24"/>
          <w:u w:val="single"/>
        </w:rPr>
        <w:t xml:space="preserve">         </w:t>
      </w:r>
      <w:r w:rsidRPr="00523336">
        <w:rPr>
          <w:rFonts w:ascii="宋体" w:hAnsi="宋体" w:hint="eastAsia"/>
          <w:color w:val="000000" w:themeColor="text1"/>
          <w:sz w:val="24"/>
          <w:szCs w:val="24"/>
        </w:rPr>
        <w:t>（姓名）兹授权</w:t>
      </w:r>
      <w:r w:rsidRPr="00523336">
        <w:rPr>
          <w:rFonts w:ascii="宋体" w:hAnsi="宋体" w:hint="eastAsia"/>
          <w:color w:val="000000" w:themeColor="text1"/>
          <w:sz w:val="24"/>
          <w:szCs w:val="24"/>
          <w:u w:val="single"/>
        </w:rPr>
        <w:t xml:space="preserve">          </w:t>
      </w:r>
      <w:r w:rsidRPr="00523336">
        <w:rPr>
          <w:rFonts w:ascii="宋体" w:hAnsi="宋体" w:hint="eastAsia"/>
          <w:color w:val="000000" w:themeColor="text1"/>
          <w:sz w:val="24"/>
          <w:szCs w:val="24"/>
        </w:rPr>
        <w:t>（授权代表姓名）、</w:t>
      </w:r>
      <w:r w:rsidRPr="00523336">
        <w:rPr>
          <w:rFonts w:ascii="宋体" w:hAnsi="宋体" w:hint="eastAsia"/>
          <w:color w:val="000000" w:themeColor="text1"/>
          <w:sz w:val="24"/>
          <w:szCs w:val="24"/>
          <w:u w:val="single"/>
        </w:rPr>
        <w:t xml:space="preserve">            (</w:t>
      </w:r>
      <w:r w:rsidRPr="00523336">
        <w:rPr>
          <w:rFonts w:ascii="宋体" w:hAnsi="宋体" w:hint="eastAsia"/>
          <w:color w:val="000000" w:themeColor="text1"/>
          <w:sz w:val="24"/>
          <w:szCs w:val="24"/>
        </w:rPr>
        <w:t>身份证号)、</w:t>
      </w:r>
      <w:r w:rsidRPr="00523336">
        <w:rPr>
          <w:rFonts w:ascii="宋体" w:hAnsi="宋体" w:hint="eastAsia"/>
          <w:color w:val="000000" w:themeColor="text1"/>
          <w:sz w:val="24"/>
          <w:szCs w:val="24"/>
          <w:u w:val="single"/>
        </w:rPr>
        <w:t xml:space="preserve">            （</w:t>
      </w:r>
      <w:r w:rsidRPr="00523336">
        <w:rPr>
          <w:rFonts w:ascii="宋体" w:hAnsi="宋体" w:hint="eastAsia"/>
          <w:color w:val="000000" w:themeColor="text1"/>
          <w:sz w:val="24"/>
          <w:szCs w:val="24"/>
        </w:rPr>
        <w:t>手机号码）为授权代表，参加贵方组织的</w:t>
      </w:r>
      <w:r w:rsidRPr="00523336">
        <w:rPr>
          <w:rFonts w:ascii="宋体" w:hAnsi="宋体" w:hint="eastAsia"/>
          <w:b/>
          <w:bCs/>
          <w:color w:val="000000" w:themeColor="text1"/>
          <w:sz w:val="24"/>
          <w:szCs w:val="24"/>
          <w:u w:val="single"/>
        </w:rPr>
        <w:t xml:space="preserve">                                      </w:t>
      </w:r>
      <w:r w:rsidRPr="00523336">
        <w:rPr>
          <w:rFonts w:ascii="宋体" w:hAnsi="宋体" w:hint="eastAsia"/>
          <w:color w:val="000000" w:themeColor="text1"/>
          <w:sz w:val="24"/>
          <w:szCs w:val="24"/>
        </w:rPr>
        <w:t>招标活动。</w:t>
      </w:r>
    </w:p>
    <w:p w14:paraId="186B4A97" w14:textId="77777777" w:rsidR="001C68B4" w:rsidRPr="00523336" w:rsidRDefault="001C68B4" w:rsidP="001C68B4">
      <w:pPr>
        <w:tabs>
          <w:tab w:val="left" w:pos="284"/>
          <w:tab w:val="left" w:pos="851"/>
        </w:tabs>
        <w:spacing w:line="300" w:lineRule="auto"/>
        <w:ind w:firstLineChars="200" w:firstLine="480"/>
        <w:rPr>
          <w:rFonts w:ascii="宋体" w:hAnsi="宋体"/>
          <w:color w:val="000000" w:themeColor="text1"/>
          <w:sz w:val="24"/>
          <w:szCs w:val="24"/>
        </w:rPr>
      </w:pPr>
      <w:r w:rsidRPr="00523336">
        <w:rPr>
          <w:rFonts w:ascii="宋体" w:hAnsi="宋体" w:hint="eastAsia"/>
          <w:color w:val="000000" w:themeColor="text1"/>
          <w:sz w:val="24"/>
          <w:szCs w:val="24"/>
          <w:u w:val="single"/>
        </w:rPr>
        <w:t xml:space="preserve">             </w:t>
      </w:r>
      <w:r w:rsidRPr="00523336">
        <w:rPr>
          <w:rFonts w:ascii="宋体" w:hAnsi="宋体" w:hint="eastAsia"/>
          <w:color w:val="000000" w:themeColor="text1"/>
          <w:sz w:val="24"/>
          <w:szCs w:val="24"/>
        </w:rPr>
        <w:t>（授权代表姓名）以我单位的名义并代表我单位签署投标书和所有投标文件，全权处理招投标活动中的一切事宜，其在该项目招投标活动中的一切行为对我单位具有法律约束力。</w:t>
      </w:r>
    </w:p>
    <w:p w14:paraId="67193AC0" w14:textId="77777777" w:rsidR="001C68B4" w:rsidRPr="00523336" w:rsidRDefault="001C68B4" w:rsidP="001C68B4">
      <w:pPr>
        <w:tabs>
          <w:tab w:val="left" w:pos="284"/>
          <w:tab w:val="left" w:pos="851"/>
        </w:tabs>
        <w:spacing w:line="300" w:lineRule="auto"/>
        <w:ind w:firstLineChars="200" w:firstLine="480"/>
        <w:rPr>
          <w:rFonts w:ascii="宋体" w:hAnsi="宋体"/>
          <w:color w:val="000000" w:themeColor="text1"/>
          <w:sz w:val="24"/>
          <w:szCs w:val="24"/>
        </w:rPr>
      </w:pPr>
      <w:r w:rsidRPr="00523336">
        <w:rPr>
          <w:rFonts w:ascii="宋体" w:hAnsi="宋体" w:hint="eastAsia"/>
          <w:color w:val="000000" w:themeColor="text1"/>
          <w:sz w:val="24"/>
          <w:szCs w:val="24"/>
        </w:rPr>
        <w:t xml:space="preserve">本授权书于 </w:t>
      </w:r>
      <w:r w:rsidRPr="00523336">
        <w:rPr>
          <w:rFonts w:ascii="宋体" w:hAnsi="宋体" w:hint="eastAsia"/>
          <w:color w:val="000000" w:themeColor="text1"/>
          <w:sz w:val="24"/>
          <w:szCs w:val="24"/>
          <w:u w:val="single"/>
        </w:rPr>
        <w:t xml:space="preserve">     </w:t>
      </w:r>
      <w:r w:rsidRPr="00523336">
        <w:rPr>
          <w:rFonts w:ascii="宋体" w:hAnsi="宋体" w:hint="eastAsia"/>
          <w:color w:val="000000" w:themeColor="text1"/>
          <w:sz w:val="24"/>
          <w:szCs w:val="24"/>
        </w:rPr>
        <w:t>年</w:t>
      </w:r>
      <w:r w:rsidRPr="00523336">
        <w:rPr>
          <w:rFonts w:ascii="宋体" w:hAnsi="宋体" w:hint="eastAsia"/>
          <w:color w:val="000000" w:themeColor="text1"/>
          <w:sz w:val="24"/>
          <w:szCs w:val="24"/>
          <w:u w:val="single"/>
        </w:rPr>
        <w:t xml:space="preserve">   </w:t>
      </w:r>
      <w:r w:rsidRPr="00523336">
        <w:rPr>
          <w:rFonts w:ascii="宋体" w:hAnsi="宋体" w:hint="eastAsia"/>
          <w:color w:val="000000" w:themeColor="text1"/>
          <w:sz w:val="24"/>
          <w:szCs w:val="24"/>
        </w:rPr>
        <w:t>月</w:t>
      </w:r>
      <w:r w:rsidRPr="00523336">
        <w:rPr>
          <w:rFonts w:ascii="宋体" w:hAnsi="宋体" w:hint="eastAsia"/>
          <w:color w:val="000000" w:themeColor="text1"/>
          <w:sz w:val="24"/>
          <w:szCs w:val="24"/>
          <w:u w:val="single"/>
        </w:rPr>
        <w:t xml:space="preserve">   </w:t>
      </w:r>
      <w:r w:rsidRPr="00523336">
        <w:rPr>
          <w:rFonts w:ascii="宋体" w:hAnsi="宋体" w:hint="eastAsia"/>
          <w:color w:val="000000" w:themeColor="text1"/>
          <w:sz w:val="24"/>
          <w:szCs w:val="24"/>
        </w:rPr>
        <w:t>日签字生效，特此声明。</w:t>
      </w:r>
    </w:p>
    <w:p w14:paraId="4DEFC4EC" w14:textId="77777777" w:rsidR="001C68B4" w:rsidRPr="00523336" w:rsidRDefault="001C68B4" w:rsidP="001C68B4">
      <w:pPr>
        <w:tabs>
          <w:tab w:val="left" w:pos="284"/>
          <w:tab w:val="left" w:pos="851"/>
        </w:tabs>
        <w:spacing w:line="300" w:lineRule="auto"/>
        <w:ind w:firstLineChars="200" w:firstLine="480"/>
        <w:rPr>
          <w:rFonts w:ascii="宋体" w:hAnsi="宋体"/>
          <w:color w:val="000000" w:themeColor="text1"/>
          <w:sz w:val="24"/>
          <w:szCs w:val="24"/>
        </w:rPr>
      </w:pPr>
      <w:r w:rsidRPr="00523336">
        <w:rPr>
          <w:rFonts w:ascii="宋体" w:hAnsi="宋体" w:hint="eastAsia"/>
          <w:color w:val="000000" w:themeColor="text1"/>
          <w:sz w:val="24"/>
          <w:szCs w:val="24"/>
        </w:rPr>
        <w:t xml:space="preserve"> </w:t>
      </w:r>
    </w:p>
    <w:p w14:paraId="02625E2A" w14:textId="77777777" w:rsidR="001C68B4" w:rsidRPr="00523336" w:rsidRDefault="001C68B4" w:rsidP="001C68B4">
      <w:pPr>
        <w:tabs>
          <w:tab w:val="left" w:pos="284"/>
          <w:tab w:val="left" w:pos="851"/>
        </w:tabs>
        <w:spacing w:line="300" w:lineRule="auto"/>
        <w:ind w:firstLineChars="200" w:firstLine="480"/>
        <w:rPr>
          <w:rFonts w:ascii="宋体" w:hAnsi="宋体"/>
          <w:color w:val="000000" w:themeColor="text1"/>
          <w:sz w:val="24"/>
          <w:szCs w:val="24"/>
          <w:u w:val="single"/>
        </w:rPr>
      </w:pPr>
      <w:r w:rsidRPr="00523336">
        <w:rPr>
          <w:rFonts w:ascii="宋体" w:hAnsi="宋体" w:hint="eastAsia"/>
          <w:color w:val="000000" w:themeColor="text1"/>
          <w:sz w:val="24"/>
          <w:szCs w:val="24"/>
        </w:rPr>
        <w:t>投标单位名称（公章）：</w:t>
      </w:r>
      <w:r w:rsidRPr="00523336">
        <w:rPr>
          <w:rFonts w:ascii="宋体" w:hAnsi="宋体" w:hint="eastAsia"/>
          <w:color w:val="000000" w:themeColor="text1"/>
          <w:sz w:val="24"/>
          <w:szCs w:val="24"/>
          <w:u w:val="single"/>
        </w:rPr>
        <w:t xml:space="preserve">                           </w:t>
      </w:r>
    </w:p>
    <w:p w14:paraId="12C32F3A" w14:textId="77777777" w:rsidR="001C68B4" w:rsidRPr="00523336" w:rsidRDefault="001C68B4" w:rsidP="001C68B4">
      <w:pPr>
        <w:tabs>
          <w:tab w:val="left" w:pos="284"/>
          <w:tab w:val="left" w:pos="851"/>
        </w:tabs>
        <w:spacing w:line="300" w:lineRule="auto"/>
        <w:ind w:firstLineChars="200" w:firstLine="480"/>
        <w:rPr>
          <w:rFonts w:ascii="宋体" w:hAnsi="宋体"/>
          <w:color w:val="000000" w:themeColor="text1"/>
          <w:sz w:val="24"/>
          <w:szCs w:val="24"/>
          <w:u w:val="single"/>
        </w:rPr>
      </w:pPr>
    </w:p>
    <w:p w14:paraId="64F77FDD" w14:textId="77777777" w:rsidR="001C68B4" w:rsidRPr="00523336" w:rsidRDefault="001C68B4" w:rsidP="001C68B4">
      <w:pPr>
        <w:pStyle w:val="Date"/>
        <w:tabs>
          <w:tab w:val="left" w:pos="284"/>
          <w:tab w:val="left" w:pos="851"/>
        </w:tabs>
        <w:spacing w:line="300" w:lineRule="auto"/>
        <w:ind w:leftChars="0" w:left="0" w:firstLineChars="200" w:firstLine="480"/>
        <w:rPr>
          <w:rFonts w:ascii="宋体" w:hAnsi="宋体"/>
          <w:color w:val="000000" w:themeColor="text1"/>
          <w:sz w:val="24"/>
          <w:u w:val="single"/>
        </w:rPr>
      </w:pPr>
      <w:r w:rsidRPr="00523336">
        <w:rPr>
          <w:rFonts w:ascii="宋体" w:hAnsi="宋体" w:hint="eastAsia"/>
          <w:color w:val="000000" w:themeColor="text1"/>
          <w:sz w:val="24"/>
        </w:rPr>
        <w:t>法定代表人（签字或签章）：</w:t>
      </w:r>
      <w:r w:rsidRPr="00523336">
        <w:rPr>
          <w:rFonts w:ascii="宋体" w:hAnsi="宋体" w:hint="eastAsia"/>
          <w:color w:val="000000" w:themeColor="text1"/>
          <w:sz w:val="24"/>
          <w:u w:val="single"/>
        </w:rPr>
        <w:t xml:space="preserve">                              </w:t>
      </w:r>
    </w:p>
    <w:p w14:paraId="05F1302F" w14:textId="77777777" w:rsidR="001C68B4" w:rsidRPr="00523336" w:rsidRDefault="001C68B4" w:rsidP="001C68B4">
      <w:pPr>
        <w:tabs>
          <w:tab w:val="left" w:pos="284"/>
          <w:tab w:val="left" w:pos="851"/>
        </w:tabs>
        <w:spacing w:line="300" w:lineRule="auto"/>
        <w:ind w:firstLineChars="200" w:firstLine="480"/>
        <w:rPr>
          <w:rFonts w:ascii="宋体" w:hAnsi="宋体"/>
          <w:color w:val="000000" w:themeColor="text1"/>
          <w:sz w:val="24"/>
          <w:szCs w:val="24"/>
        </w:rPr>
      </w:pPr>
      <w:r w:rsidRPr="00523336">
        <w:rPr>
          <w:rFonts w:ascii="宋体" w:hAnsi="宋体" w:hint="eastAsia"/>
          <w:color w:val="000000" w:themeColor="text1"/>
          <w:sz w:val="24"/>
          <w:szCs w:val="24"/>
        </w:rPr>
        <w:t>日期：     年   月   日</w:t>
      </w:r>
    </w:p>
    <w:p w14:paraId="10D227F6" w14:textId="77777777" w:rsidR="001C68B4" w:rsidRPr="00523336" w:rsidRDefault="001C68B4" w:rsidP="001C68B4">
      <w:pPr>
        <w:tabs>
          <w:tab w:val="left" w:pos="284"/>
          <w:tab w:val="left" w:pos="851"/>
        </w:tabs>
        <w:spacing w:line="300" w:lineRule="auto"/>
        <w:ind w:firstLineChars="200" w:firstLine="480"/>
        <w:rPr>
          <w:rFonts w:ascii="宋体" w:hAnsi="宋体"/>
          <w:color w:val="000000" w:themeColor="text1"/>
          <w:sz w:val="24"/>
          <w:szCs w:val="24"/>
        </w:rPr>
      </w:pPr>
    </w:p>
    <w:p w14:paraId="6953B446" w14:textId="77777777" w:rsidR="001C68B4" w:rsidRPr="00523336" w:rsidRDefault="001C68B4" w:rsidP="001C68B4">
      <w:pPr>
        <w:pStyle w:val="Date"/>
        <w:tabs>
          <w:tab w:val="left" w:pos="284"/>
          <w:tab w:val="left" w:pos="851"/>
        </w:tabs>
        <w:spacing w:line="300" w:lineRule="auto"/>
        <w:ind w:leftChars="0" w:left="0" w:firstLineChars="200" w:firstLine="480"/>
        <w:rPr>
          <w:rFonts w:ascii="宋体" w:hAnsi="宋体"/>
          <w:color w:val="000000" w:themeColor="text1"/>
          <w:sz w:val="24"/>
          <w:u w:val="single"/>
        </w:rPr>
      </w:pPr>
      <w:r w:rsidRPr="00523336">
        <w:rPr>
          <w:rFonts w:ascii="宋体" w:hAnsi="宋体" w:hint="eastAsia"/>
          <w:color w:val="000000" w:themeColor="text1"/>
          <w:sz w:val="24"/>
        </w:rPr>
        <w:t>授权代表（签字）：</w:t>
      </w:r>
      <w:r w:rsidRPr="00523336">
        <w:rPr>
          <w:rFonts w:ascii="宋体" w:hAnsi="宋体" w:hint="eastAsia"/>
          <w:color w:val="000000" w:themeColor="text1"/>
          <w:sz w:val="24"/>
          <w:u w:val="single"/>
        </w:rPr>
        <w:t xml:space="preserve">                    </w:t>
      </w:r>
    </w:p>
    <w:p w14:paraId="4B37CC34" w14:textId="77777777" w:rsidR="001C68B4" w:rsidRPr="00523336" w:rsidRDefault="001C68B4" w:rsidP="001C68B4">
      <w:pPr>
        <w:rPr>
          <w:rFonts w:ascii="宋体" w:hAnsi="宋体"/>
          <w:color w:val="000000" w:themeColor="text1"/>
          <w:sz w:val="24"/>
          <w:szCs w:val="24"/>
        </w:rPr>
      </w:pPr>
      <w:r w:rsidRPr="00523336">
        <w:rPr>
          <w:rFonts w:ascii="宋体" w:hAnsi="宋体" w:hint="eastAsia"/>
          <w:noProof/>
        </w:rPr>
        <mc:AlternateContent>
          <mc:Choice Requires="wps">
            <w:drawing>
              <wp:anchor distT="0" distB="0" distL="114300" distR="114300" simplePos="0" relativeHeight="251660288" behindDoc="0" locked="0" layoutInCell="1" allowOverlap="1" wp14:anchorId="3BA05A52" wp14:editId="11B5E045">
                <wp:simplePos x="0" y="0"/>
                <wp:positionH relativeFrom="column">
                  <wp:posOffset>-116205</wp:posOffset>
                </wp:positionH>
                <wp:positionV relativeFrom="paragraph">
                  <wp:posOffset>149225</wp:posOffset>
                </wp:positionV>
                <wp:extent cx="5629910" cy="2532380"/>
                <wp:effectExtent l="0" t="0" r="27940" b="20320"/>
                <wp:wrapNone/>
                <wp:docPr id="3" name="Flowchart: Alternate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910" cy="2532380"/>
                        </a:xfrm>
                        <a:prstGeom prst="flowChartAlternateProcess">
                          <a:avLst/>
                        </a:prstGeom>
                        <a:solidFill>
                          <a:srgbClr val="FFFFFF"/>
                        </a:solidFill>
                        <a:ln w="9525">
                          <a:solidFill>
                            <a:srgbClr val="000000"/>
                          </a:solidFill>
                          <a:prstDash val="dash"/>
                          <a:miter lim="800000"/>
                        </a:ln>
                      </wps:spPr>
                      <wps:txbx>
                        <w:txbxContent>
                          <w:p w14:paraId="0EAF1232" w14:textId="77777777" w:rsidR="001C68B4" w:rsidRDefault="001C68B4" w:rsidP="001C68B4">
                            <w:pPr>
                              <w:jc w:val="center"/>
                              <w:rPr>
                                <w:b/>
                              </w:rPr>
                            </w:pPr>
                            <w:r>
                              <w:rPr>
                                <w:rFonts w:hint="eastAsia"/>
                                <w:b/>
                              </w:rPr>
                              <w:t>提示：请将授权代表身份证复印件（正反面）粘贴在此处，并加盖公章。</w:t>
                            </w:r>
                          </w:p>
                          <w:p w14:paraId="6D59C634" w14:textId="77777777" w:rsidR="001C68B4" w:rsidRDefault="001C68B4" w:rsidP="001C68B4">
                            <w:pPr>
                              <w:jc w:val="center"/>
                              <w:rPr>
                                <w:b/>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A05A5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 o:spid="_x0000_s1027" type="#_x0000_t176" style="position:absolute;margin-left:-9.15pt;margin-top:11.75pt;width:443.3pt;height:19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">
                <v:stroke dashstyle="dash"/>
                <v:textbox>
                  <w:txbxContent>
                    <w:p w14:paraId="0EAF1232" w14:textId="77777777" w:rsidR="001C68B4" w:rsidRDefault="001C68B4" w:rsidP="001C68B4">
                      <w:pPr>
                        <w:jc w:val="center"/>
                        <w:rPr>
                          <w:b/>
                        </w:rPr>
                      </w:pPr>
                      <w:r>
                        <w:rPr>
                          <w:rFonts w:hint="eastAsia"/>
                          <w:b/>
                        </w:rPr>
                        <w:t>提示：请将授权代表身份证复印件（正反面）粘贴在此处，并加盖公章。</w:t>
                      </w:r>
                    </w:p>
                    <w:p w14:paraId="6D59C634" w14:textId="77777777" w:rsidR="001C68B4" w:rsidRDefault="001C68B4" w:rsidP="001C68B4">
                      <w:pPr>
                        <w:jc w:val="center"/>
                        <w:rPr>
                          <w:b/>
                        </w:rPr>
                      </w:pPr>
                    </w:p>
                  </w:txbxContent>
                </v:textbox>
              </v:shape>
            </w:pict>
          </mc:Fallback>
        </mc:AlternateContent>
      </w:r>
    </w:p>
    <w:p w14:paraId="36A1BA83" w14:textId="77777777" w:rsidR="001C68B4" w:rsidRPr="00523336" w:rsidRDefault="001C68B4" w:rsidP="001C68B4">
      <w:pPr>
        <w:rPr>
          <w:rFonts w:ascii="宋体" w:hAnsi="宋体"/>
          <w:color w:val="000000" w:themeColor="text1"/>
          <w:sz w:val="24"/>
          <w:szCs w:val="24"/>
        </w:rPr>
      </w:pPr>
    </w:p>
    <w:p w14:paraId="757D0256" w14:textId="77777777" w:rsidR="001C68B4" w:rsidRPr="00523336" w:rsidRDefault="001C68B4" w:rsidP="001C68B4">
      <w:pPr>
        <w:tabs>
          <w:tab w:val="left" w:pos="284"/>
          <w:tab w:val="left" w:pos="851"/>
        </w:tabs>
        <w:spacing w:line="300" w:lineRule="auto"/>
        <w:ind w:firstLineChars="200" w:firstLine="480"/>
        <w:rPr>
          <w:rFonts w:ascii="宋体" w:hAnsi="宋体" w:cs="Arial"/>
          <w:color w:val="000000" w:themeColor="text1"/>
          <w:sz w:val="24"/>
          <w:szCs w:val="24"/>
        </w:rPr>
      </w:pPr>
      <w:r w:rsidRPr="00523336">
        <w:rPr>
          <w:rFonts w:ascii="宋体" w:hAnsi="宋体" w:hint="eastAsia"/>
          <w:color w:val="000000" w:themeColor="text1"/>
          <w:sz w:val="24"/>
          <w:szCs w:val="24"/>
        </w:rPr>
        <w:t>日期：     年   月   日</w:t>
      </w:r>
    </w:p>
    <w:p w14:paraId="57CF99C6" w14:textId="77777777" w:rsidR="001C68B4" w:rsidRPr="00523336" w:rsidRDefault="001C68B4" w:rsidP="001C68B4">
      <w:pPr>
        <w:pStyle w:val="PlainText"/>
        <w:tabs>
          <w:tab w:val="left" w:pos="284"/>
          <w:tab w:val="left" w:pos="851"/>
        </w:tabs>
        <w:spacing w:line="300" w:lineRule="auto"/>
        <w:ind w:leftChars="136" w:left="299" w:firstLineChars="200" w:firstLine="480"/>
        <w:rPr>
          <w:rFonts w:hAnsi="宋体"/>
          <w:color w:val="000000" w:themeColor="text1"/>
          <w:sz w:val="24"/>
        </w:rPr>
      </w:pPr>
    </w:p>
    <w:p w14:paraId="524B1692" w14:textId="77777777" w:rsidR="001C68B4" w:rsidRPr="00523336" w:rsidRDefault="001C68B4" w:rsidP="001C68B4">
      <w:pPr>
        <w:pStyle w:val="PlainText"/>
        <w:tabs>
          <w:tab w:val="left" w:pos="284"/>
          <w:tab w:val="left" w:pos="851"/>
        </w:tabs>
        <w:spacing w:line="300" w:lineRule="auto"/>
        <w:ind w:leftChars="136" w:left="299" w:firstLineChars="200" w:firstLine="480"/>
        <w:rPr>
          <w:rFonts w:hAnsi="宋体"/>
          <w:color w:val="000000" w:themeColor="text1"/>
          <w:sz w:val="24"/>
        </w:rPr>
      </w:pPr>
    </w:p>
    <w:p w14:paraId="25ADD07C" w14:textId="77777777" w:rsidR="001C68B4" w:rsidRPr="00523336" w:rsidRDefault="001C68B4" w:rsidP="001C68B4">
      <w:pPr>
        <w:pStyle w:val="PlainText"/>
        <w:tabs>
          <w:tab w:val="left" w:pos="284"/>
          <w:tab w:val="left" w:pos="851"/>
        </w:tabs>
        <w:spacing w:line="300" w:lineRule="auto"/>
        <w:ind w:leftChars="136" w:left="299" w:firstLineChars="200" w:firstLine="480"/>
        <w:rPr>
          <w:rFonts w:hAnsi="宋体"/>
          <w:color w:val="000000" w:themeColor="text1"/>
          <w:sz w:val="24"/>
        </w:rPr>
      </w:pPr>
    </w:p>
    <w:p w14:paraId="1823D8AD" w14:textId="77777777" w:rsidR="001C68B4" w:rsidRPr="00523336" w:rsidRDefault="001C68B4" w:rsidP="001C68B4">
      <w:pPr>
        <w:pStyle w:val="PlainText"/>
        <w:tabs>
          <w:tab w:val="left" w:pos="284"/>
          <w:tab w:val="left" w:pos="851"/>
        </w:tabs>
        <w:spacing w:line="300" w:lineRule="auto"/>
        <w:ind w:leftChars="136" w:left="299" w:firstLineChars="200" w:firstLine="480"/>
        <w:rPr>
          <w:rFonts w:hAnsi="宋体"/>
          <w:color w:val="000000" w:themeColor="text1"/>
          <w:sz w:val="24"/>
        </w:rPr>
      </w:pPr>
    </w:p>
    <w:p w14:paraId="323C1E18" w14:textId="77777777" w:rsidR="001C68B4" w:rsidRPr="00523336" w:rsidRDefault="001C68B4" w:rsidP="001C68B4">
      <w:pPr>
        <w:pStyle w:val="PlainText"/>
        <w:tabs>
          <w:tab w:val="left" w:pos="284"/>
          <w:tab w:val="left" w:pos="851"/>
        </w:tabs>
        <w:spacing w:line="300" w:lineRule="auto"/>
        <w:ind w:leftChars="136" w:left="299" w:firstLineChars="200" w:firstLine="480"/>
        <w:rPr>
          <w:rFonts w:hAnsi="宋体"/>
          <w:color w:val="000000" w:themeColor="text1"/>
          <w:sz w:val="24"/>
        </w:rPr>
      </w:pPr>
    </w:p>
    <w:p w14:paraId="475B4FDE" w14:textId="77777777" w:rsidR="001C68B4" w:rsidRPr="00523336" w:rsidRDefault="001C68B4" w:rsidP="001C68B4">
      <w:pPr>
        <w:pStyle w:val="PlainText"/>
        <w:tabs>
          <w:tab w:val="left" w:pos="284"/>
          <w:tab w:val="left" w:pos="851"/>
        </w:tabs>
        <w:spacing w:line="300" w:lineRule="auto"/>
        <w:ind w:leftChars="136" w:left="299" w:firstLineChars="200" w:firstLine="480"/>
        <w:rPr>
          <w:rFonts w:hAnsi="宋体"/>
          <w:color w:val="000000" w:themeColor="text1"/>
          <w:sz w:val="24"/>
        </w:rPr>
      </w:pPr>
    </w:p>
    <w:p w14:paraId="1513C6A0" w14:textId="77777777" w:rsidR="001C68B4" w:rsidRPr="00523336" w:rsidRDefault="001C68B4" w:rsidP="001C68B4">
      <w:pPr>
        <w:pStyle w:val="PlainText"/>
        <w:tabs>
          <w:tab w:val="left" w:pos="284"/>
          <w:tab w:val="left" w:pos="851"/>
        </w:tabs>
        <w:spacing w:line="300" w:lineRule="auto"/>
        <w:ind w:leftChars="136" w:left="299" w:firstLineChars="200" w:firstLine="480"/>
        <w:rPr>
          <w:rFonts w:hAnsi="宋体" w:cs="仿宋_GB2312"/>
          <w:color w:val="000000" w:themeColor="text1"/>
          <w:sz w:val="24"/>
          <w:lang w:val="zh-CN"/>
        </w:rPr>
      </w:pPr>
    </w:p>
    <w:p w14:paraId="32B7ACD6" w14:textId="77777777" w:rsidR="001C68B4" w:rsidRPr="00523336" w:rsidRDefault="001C68B4" w:rsidP="001C68B4">
      <w:pPr>
        <w:pStyle w:val="PlainText"/>
        <w:tabs>
          <w:tab w:val="left" w:pos="284"/>
          <w:tab w:val="left" w:pos="851"/>
        </w:tabs>
        <w:spacing w:line="300" w:lineRule="auto"/>
        <w:ind w:leftChars="136" w:left="299" w:firstLineChars="200" w:firstLine="480"/>
        <w:rPr>
          <w:rFonts w:hAnsi="宋体" w:cs="仿宋_GB2312"/>
          <w:color w:val="000000" w:themeColor="text1"/>
          <w:sz w:val="24"/>
          <w:lang w:val="zh-CN"/>
        </w:rPr>
      </w:pPr>
    </w:p>
    <w:p w14:paraId="4B6E56DF" w14:textId="77777777" w:rsidR="001C68B4" w:rsidRPr="00523336" w:rsidRDefault="001C68B4" w:rsidP="001C68B4">
      <w:pPr>
        <w:pStyle w:val="PlainText"/>
        <w:tabs>
          <w:tab w:val="left" w:pos="284"/>
          <w:tab w:val="left" w:pos="851"/>
        </w:tabs>
        <w:spacing w:line="300" w:lineRule="auto"/>
        <w:ind w:leftChars="136" w:left="299" w:firstLineChars="200" w:firstLine="480"/>
        <w:rPr>
          <w:rFonts w:hAnsi="宋体" w:cs="仿宋_GB2312"/>
          <w:color w:val="000000" w:themeColor="text1"/>
          <w:sz w:val="24"/>
          <w:lang w:val="zh-CN"/>
        </w:rPr>
      </w:pPr>
    </w:p>
    <w:p w14:paraId="63078DA3" w14:textId="77777777" w:rsidR="001C68B4" w:rsidRPr="00523336" w:rsidRDefault="001C68B4" w:rsidP="001C68B4">
      <w:pPr>
        <w:pStyle w:val="PlainText"/>
        <w:tabs>
          <w:tab w:val="left" w:pos="284"/>
          <w:tab w:val="left" w:pos="851"/>
        </w:tabs>
        <w:spacing w:line="300" w:lineRule="auto"/>
        <w:ind w:leftChars="136" w:left="299" w:firstLineChars="200" w:firstLine="480"/>
        <w:rPr>
          <w:rFonts w:hAnsi="宋体" w:cs="仿宋_GB2312"/>
          <w:color w:val="000000" w:themeColor="text1"/>
          <w:sz w:val="24"/>
          <w:lang w:val="zh-CN"/>
        </w:rPr>
      </w:pPr>
    </w:p>
    <w:p w14:paraId="33D1A43F" w14:textId="77777777" w:rsidR="001C68B4" w:rsidRPr="00523336" w:rsidRDefault="001C68B4" w:rsidP="001C68B4">
      <w:pPr>
        <w:pStyle w:val="PlainText"/>
        <w:tabs>
          <w:tab w:val="left" w:pos="284"/>
          <w:tab w:val="left" w:pos="851"/>
        </w:tabs>
        <w:spacing w:line="300" w:lineRule="auto"/>
        <w:ind w:leftChars="136" w:left="299" w:firstLineChars="200" w:firstLine="442"/>
        <w:rPr>
          <w:rFonts w:hAnsi="宋体" w:cs="仿宋_GB2312"/>
          <w:b/>
          <w:bCs/>
          <w:color w:val="000000" w:themeColor="text1"/>
          <w:sz w:val="22"/>
          <w:szCs w:val="22"/>
          <w:lang w:val="zh-CN"/>
        </w:rPr>
      </w:pPr>
      <w:r w:rsidRPr="00523336">
        <w:rPr>
          <w:rFonts w:hAnsi="宋体" w:cs="仿宋_GB2312" w:hint="eastAsia"/>
          <w:b/>
          <w:bCs/>
          <w:color w:val="000000" w:themeColor="text1"/>
          <w:sz w:val="22"/>
          <w:szCs w:val="22"/>
          <w:lang w:val="zh-CN"/>
        </w:rPr>
        <w:t>说明：</w:t>
      </w:r>
      <w:r w:rsidRPr="00523336">
        <w:rPr>
          <w:rFonts w:hAnsi="宋体" w:cs="仿宋_GB2312" w:hint="eastAsia"/>
          <w:b/>
          <w:bCs/>
          <w:color w:val="000000" w:themeColor="text1"/>
          <w:sz w:val="22"/>
          <w:szCs w:val="22"/>
        </w:rPr>
        <w:t>法定代表人为投标人代表并亲自签署投标书的可不提交。</w:t>
      </w:r>
    </w:p>
    <w:p w14:paraId="4A8B5187" w14:textId="77777777" w:rsidR="00E94FCB" w:rsidRDefault="00E94FCB" w:rsidP="00C15DF8">
      <w:pPr>
        <w:tabs>
          <w:tab w:val="left" w:pos="284"/>
          <w:tab w:val="left" w:pos="851"/>
        </w:tabs>
        <w:spacing w:line="300" w:lineRule="auto"/>
        <w:rPr>
          <w:rFonts w:ascii="宋体" w:hAnsi="宋体"/>
          <w:b/>
          <w:color w:val="000000" w:themeColor="text1"/>
          <w:sz w:val="28"/>
          <w:szCs w:val="28"/>
        </w:rPr>
      </w:pPr>
      <w:bookmarkStart w:id="25" w:name="_Toc209091792"/>
      <w:bookmarkStart w:id="26" w:name="_Toc209091003"/>
    </w:p>
    <w:p w14:paraId="36AEC2C1" w14:textId="7507E28E" w:rsidR="00C15DF8" w:rsidRPr="00523336" w:rsidRDefault="00C15DF8" w:rsidP="00C15DF8">
      <w:pPr>
        <w:tabs>
          <w:tab w:val="left" w:pos="284"/>
          <w:tab w:val="left" w:pos="851"/>
        </w:tabs>
        <w:spacing w:line="300" w:lineRule="auto"/>
        <w:rPr>
          <w:rFonts w:ascii="宋体" w:hAnsi="宋体"/>
          <w:b/>
          <w:color w:val="000000" w:themeColor="text1"/>
          <w:sz w:val="28"/>
          <w:szCs w:val="28"/>
        </w:rPr>
      </w:pPr>
      <w:r w:rsidRPr="00523336">
        <w:rPr>
          <w:rFonts w:ascii="宋体" w:hAnsi="宋体" w:hint="eastAsia"/>
          <w:b/>
          <w:color w:val="000000" w:themeColor="text1"/>
          <w:sz w:val="28"/>
          <w:szCs w:val="28"/>
        </w:rPr>
        <w:lastRenderedPageBreak/>
        <w:t>附件</w:t>
      </w:r>
      <w:r w:rsidRPr="00523336">
        <w:rPr>
          <w:rFonts w:ascii="宋体" w:hAnsi="宋体"/>
          <w:b/>
          <w:color w:val="000000" w:themeColor="text1"/>
          <w:sz w:val="28"/>
          <w:szCs w:val="28"/>
        </w:rPr>
        <w:t>4</w:t>
      </w:r>
      <w:bookmarkEnd w:id="25"/>
    </w:p>
    <w:p w14:paraId="6972377C" w14:textId="77777777" w:rsidR="00C15DF8" w:rsidRPr="00523336" w:rsidRDefault="00C15DF8" w:rsidP="00C15DF8">
      <w:pPr>
        <w:jc w:val="center"/>
        <w:rPr>
          <w:rFonts w:ascii="宋体" w:hAnsi="宋体"/>
          <w:b/>
          <w:bCs/>
          <w:kern w:val="2"/>
          <w:sz w:val="32"/>
          <w:szCs w:val="32"/>
        </w:rPr>
      </w:pPr>
      <w:r w:rsidRPr="00523336">
        <w:rPr>
          <w:rFonts w:ascii="宋体" w:hAnsi="宋体" w:hint="eastAsia"/>
          <w:b/>
          <w:bCs/>
          <w:sz w:val="32"/>
          <w:szCs w:val="32"/>
        </w:rPr>
        <w:t>报价表</w:t>
      </w:r>
      <w:r w:rsidRPr="00523336">
        <w:rPr>
          <w:rFonts w:ascii="宋体" w:hAnsi="宋体"/>
          <w:b/>
          <w:bCs/>
          <w:sz w:val="32"/>
          <w:szCs w:val="32"/>
        </w:rPr>
        <w:t>(</w:t>
      </w:r>
      <w:r w:rsidRPr="00523336">
        <w:rPr>
          <w:rFonts w:ascii="宋体" w:hAnsi="宋体" w:hint="eastAsia"/>
          <w:b/>
          <w:bCs/>
          <w:sz w:val="32"/>
          <w:szCs w:val="32"/>
        </w:rPr>
        <w:t>开标一览表</w:t>
      </w:r>
      <w:r w:rsidRPr="00523336">
        <w:rPr>
          <w:rFonts w:ascii="宋体" w:hAnsi="宋体"/>
          <w:b/>
          <w:bCs/>
          <w:sz w:val="32"/>
          <w:szCs w:val="32"/>
        </w:rPr>
        <w:t>)</w:t>
      </w:r>
      <w:bookmarkEnd w:id="26"/>
    </w:p>
    <w:p w14:paraId="5DC773ED" w14:textId="77777777" w:rsidR="00C15DF8" w:rsidRPr="00523336" w:rsidRDefault="00C15DF8" w:rsidP="00C15DF8">
      <w:pPr>
        <w:rPr>
          <w:rFonts w:ascii="宋体" w:hAnsi="宋体" w:cs="仿宋_GB2312"/>
          <w:color w:val="000000" w:themeColor="text1"/>
          <w:sz w:val="24"/>
          <w:szCs w:val="24"/>
        </w:rPr>
      </w:pPr>
    </w:p>
    <w:p w14:paraId="47B729CF" w14:textId="26E07690" w:rsidR="00C15DF8" w:rsidRPr="00523336" w:rsidRDefault="00C15DF8" w:rsidP="00C15DF8">
      <w:pPr>
        <w:tabs>
          <w:tab w:val="left" w:pos="284"/>
          <w:tab w:val="left" w:pos="851"/>
        </w:tabs>
        <w:spacing w:line="300" w:lineRule="auto"/>
        <w:rPr>
          <w:rFonts w:ascii="宋体" w:hAnsi="宋体" w:cs="Times New Roman"/>
          <w:b/>
          <w:bCs/>
          <w:color w:val="000000" w:themeColor="text1"/>
          <w:sz w:val="24"/>
          <w:szCs w:val="24"/>
        </w:rPr>
      </w:pPr>
      <w:r w:rsidRPr="00523336">
        <w:rPr>
          <w:rFonts w:ascii="宋体" w:hAnsi="宋体" w:hint="eastAsia"/>
          <w:color w:val="000000" w:themeColor="text1"/>
          <w:sz w:val="24"/>
          <w:szCs w:val="24"/>
        </w:rPr>
        <w:t>项目名称：</w:t>
      </w:r>
      <w:r w:rsidR="008249BD" w:rsidRPr="00523336">
        <w:rPr>
          <w:rFonts w:ascii="宋体" w:hAnsi="宋体" w:cs="宋体" w:hint="eastAsia"/>
          <w:b/>
          <w:bCs/>
          <w:color w:val="000000"/>
          <w:kern w:val="2"/>
          <w:sz w:val="24"/>
          <w:szCs w:val="24"/>
        </w:rPr>
        <w:t>广东以色列理工学院</w:t>
      </w:r>
      <w:r w:rsidR="008249BD" w:rsidRPr="00523336">
        <w:rPr>
          <w:rFonts w:ascii="宋体" w:hAnsi="宋体" w:cs="宋体"/>
          <w:b/>
          <w:bCs/>
          <w:color w:val="000000"/>
          <w:kern w:val="2"/>
          <w:sz w:val="24"/>
          <w:szCs w:val="24"/>
        </w:rPr>
        <w:t>实验通风橱（柜）</w:t>
      </w:r>
      <w:r w:rsidR="008249BD" w:rsidRPr="00523336">
        <w:rPr>
          <w:rFonts w:ascii="宋体" w:hAnsi="宋体" w:cs="宋体" w:hint="eastAsia"/>
          <w:b/>
          <w:bCs/>
          <w:color w:val="000000"/>
          <w:kern w:val="2"/>
          <w:sz w:val="24"/>
          <w:szCs w:val="24"/>
        </w:rPr>
        <w:t>2026</w:t>
      </w:r>
      <w:r w:rsidR="008249BD" w:rsidRPr="00523336">
        <w:rPr>
          <w:rFonts w:ascii="宋体" w:hAnsi="宋体" w:cs="宋体"/>
          <w:b/>
          <w:bCs/>
          <w:color w:val="000000"/>
          <w:kern w:val="2"/>
          <w:sz w:val="24"/>
          <w:szCs w:val="24"/>
        </w:rPr>
        <w:t>年检测服务</w:t>
      </w:r>
      <w:r w:rsidR="008249BD" w:rsidRPr="00523336">
        <w:rPr>
          <w:rFonts w:ascii="宋体" w:hAnsi="宋体" w:cs="宋体" w:hint="eastAsia"/>
          <w:b/>
          <w:bCs/>
          <w:color w:val="000000"/>
          <w:kern w:val="2"/>
          <w:sz w:val="24"/>
          <w:szCs w:val="24"/>
        </w:rPr>
        <w:t>项目</w:t>
      </w:r>
      <w:r w:rsidR="00DD3948">
        <w:rPr>
          <w:rFonts w:ascii="宋体" w:hAnsi="宋体" w:cs="宋体" w:hint="eastAsia"/>
          <w:b/>
          <w:bCs/>
          <w:color w:val="000000"/>
          <w:kern w:val="2"/>
          <w:sz w:val="24"/>
          <w:szCs w:val="24"/>
        </w:rPr>
        <w:t>（第二次）</w:t>
      </w:r>
    </w:p>
    <w:p w14:paraId="58CBB474" w14:textId="77777777" w:rsidR="00C15DF8" w:rsidRPr="00523336" w:rsidRDefault="00C15DF8" w:rsidP="00C15DF8">
      <w:pPr>
        <w:tabs>
          <w:tab w:val="left" w:pos="284"/>
          <w:tab w:val="left" w:pos="851"/>
        </w:tabs>
        <w:spacing w:line="300" w:lineRule="auto"/>
        <w:rPr>
          <w:rFonts w:ascii="宋体" w:hAnsi="宋体"/>
          <w:color w:val="000000" w:themeColor="text1"/>
          <w:sz w:val="24"/>
          <w:szCs w:val="24"/>
        </w:rPr>
      </w:pPr>
      <w:r w:rsidRPr="00523336">
        <w:rPr>
          <w:rFonts w:ascii="宋体" w:hAnsi="宋体" w:hint="eastAsia"/>
          <w:color w:val="000000" w:themeColor="text1"/>
          <w:sz w:val="24"/>
          <w:szCs w:val="24"/>
        </w:rPr>
        <w:t>货币单位：元/人民币</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48"/>
        <w:gridCol w:w="4677"/>
      </w:tblGrid>
      <w:tr w:rsidR="00C15DF8" w:rsidRPr="00523336" w14:paraId="37572D19" w14:textId="77777777" w:rsidTr="00414036">
        <w:trPr>
          <w:trHeight w:val="1051"/>
          <w:jc w:val="center"/>
        </w:trPr>
        <w:tc>
          <w:tcPr>
            <w:tcW w:w="709" w:type="dxa"/>
            <w:tcBorders>
              <w:top w:val="single" w:sz="4" w:space="0" w:color="auto"/>
              <w:left w:val="single" w:sz="4" w:space="0" w:color="auto"/>
              <w:bottom w:val="single" w:sz="4" w:space="0" w:color="auto"/>
              <w:right w:val="single" w:sz="4" w:space="0" w:color="auto"/>
            </w:tcBorders>
            <w:vAlign w:val="center"/>
          </w:tcPr>
          <w:p w14:paraId="19D6A035" w14:textId="77777777" w:rsidR="00C15DF8" w:rsidRPr="00523336" w:rsidRDefault="00C15DF8" w:rsidP="00414036">
            <w:pPr>
              <w:rPr>
                <w:rFonts w:ascii="宋体" w:hAnsi="宋体"/>
                <w:sz w:val="24"/>
                <w:szCs w:val="24"/>
              </w:rPr>
            </w:pPr>
            <w:r w:rsidRPr="00523336">
              <w:rPr>
                <w:rFonts w:ascii="宋体" w:hAnsi="宋体" w:hint="eastAsia"/>
                <w:sz w:val="24"/>
                <w:szCs w:val="24"/>
              </w:rPr>
              <w:t>序号</w:t>
            </w:r>
          </w:p>
        </w:tc>
        <w:tc>
          <w:tcPr>
            <w:tcW w:w="4248" w:type="dxa"/>
            <w:tcBorders>
              <w:top w:val="single" w:sz="4" w:space="0" w:color="auto"/>
              <w:left w:val="single" w:sz="4" w:space="0" w:color="auto"/>
              <w:bottom w:val="single" w:sz="4" w:space="0" w:color="auto"/>
              <w:right w:val="single" w:sz="4" w:space="0" w:color="auto"/>
            </w:tcBorders>
            <w:vAlign w:val="center"/>
          </w:tcPr>
          <w:p w14:paraId="59CCD177" w14:textId="77777777" w:rsidR="00C15DF8" w:rsidRPr="00523336" w:rsidRDefault="00C15DF8" w:rsidP="00414036">
            <w:pPr>
              <w:jc w:val="center"/>
              <w:rPr>
                <w:rFonts w:ascii="宋体" w:hAnsi="宋体"/>
                <w:color w:val="000000" w:themeColor="text1"/>
                <w:sz w:val="24"/>
                <w:szCs w:val="24"/>
              </w:rPr>
            </w:pPr>
          </w:p>
          <w:p w14:paraId="218CB59F" w14:textId="77777777" w:rsidR="00C15DF8" w:rsidRPr="00523336" w:rsidRDefault="00C15DF8" w:rsidP="00414036">
            <w:pPr>
              <w:jc w:val="center"/>
              <w:rPr>
                <w:rFonts w:ascii="宋体" w:hAnsi="宋体"/>
                <w:color w:val="000000" w:themeColor="text1"/>
                <w:sz w:val="24"/>
                <w:szCs w:val="24"/>
              </w:rPr>
            </w:pPr>
            <w:r w:rsidRPr="00523336">
              <w:rPr>
                <w:rFonts w:ascii="宋体" w:hAnsi="宋体" w:hint="eastAsia"/>
                <w:color w:val="000000" w:themeColor="text1"/>
                <w:sz w:val="24"/>
                <w:szCs w:val="24"/>
              </w:rPr>
              <w:t>报价内容</w:t>
            </w:r>
          </w:p>
          <w:p w14:paraId="2E20641D" w14:textId="77777777" w:rsidR="00C15DF8" w:rsidRPr="00523336" w:rsidRDefault="00C15DF8" w:rsidP="00414036">
            <w:pPr>
              <w:jc w:val="center"/>
              <w:rPr>
                <w:rFonts w:ascii="宋体" w:hAnsi="宋体"/>
                <w:color w:val="000000" w:themeColor="text1"/>
                <w:sz w:val="24"/>
                <w:szCs w:val="24"/>
              </w:rPr>
            </w:pPr>
          </w:p>
        </w:tc>
        <w:tc>
          <w:tcPr>
            <w:tcW w:w="4677" w:type="dxa"/>
            <w:tcBorders>
              <w:top w:val="single" w:sz="4" w:space="0" w:color="auto"/>
              <w:left w:val="single" w:sz="4" w:space="0" w:color="auto"/>
              <w:bottom w:val="single" w:sz="4" w:space="0" w:color="auto"/>
              <w:right w:val="single" w:sz="4" w:space="0" w:color="auto"/>
            </w:tcBorders>
            <w:vAlign w:val="center"/>
            <w:hideMark/>
          </w:tcPr>
          <w:p w14:paraId="2BAD6DB9" w14:textId="77777777" w:rsidR="00C15DF8" w:rsidRPr="00523336" w:rsidRDefault="00C15DF8" w:rsidP="00414036">
            <w:pPr>
              <w:jc w:val="center"/>
              <w:rPr>
                <w:rFonts w:ascii="宋体" w:hAnsi="宋体"/>
                <w:color w:val="000000" w:themeColor="text1"/>
                <w:sz w:val="24"/>
                <w:szCs w:val="24"/>
              </w:rPr>
            </w:pPr>
            <w:r w:rsidRPr="00523336">
              <w:rPr>
                <w:rFonts w:ascii="宋体" w:hAnsi="宋体" w:hint="eastAsia"/>
                <w:color w:val="000000" w:themeColor="text1"/>
                <w:sz w:val="24"/>
                <w:szCs w:val="24"/>
              </w:rPr>
              <w:t>投标价</w:t>
            </w:r>
          </w:p>
        </w:tc>
      </w:tr>
      <w:tr w:rsidR="00C15DF8" w:rsidRPr="00523336" w14:paraId="6583DFA9" w14:textId="77777777" w:rsidTr="00414036">
        <w:trPr>
          <w:trHeight w:val="662"/>
          <w:jc w:val="center"/>
        </w:trPr>
        <w:tc>
          <w:tcPr>
            <w:tcW w:w="709" w:type="dxa"/>
            <w:tcBorders>
              <w:top w:val="single" w:sz="4" w:space="0" w:color="auto"/>
              <w:left w:val="single" w:sz="4" w:space="0" w:color="auto"/>
              <w:bottom w:val="single" w:sz="4" w:space="0" w:color="auto"/>
              <w:right w:val="single" w:sz="4" w:space="0" w:color="auto"/>
            </w:tcBorders>
            <w:vAlign w:val="center"/>
          </w:tcPr>
          <w:p w14:paraId="2669D839" w14:textId="77777777" w:rsidR="00C15DF8" w:rsidRPr="00523336" w:rsidRDefault="00C15DF8" w:rsidP="00414036">
            <w:pPr>
              <w:spacing w:line="560" w:lineRule="exact"/>
              <w:jc w:val="center"/>
              <w:rPr>
                <w:rFonts w:ascii="宋体" w:hAnsi="宋体"/>
                <w:color w:val="000000" w:themeColor="text1"/>
                <w:sz w:val="24"/>
                <w:szCs w:val="24"/>
              </w:rPr>
            </w:pPr>
            <w:r w:rsidRPr="00523336">
              <w:rPr>
                <w:rFonts w:ascii="宋体" w:hAnsi="宋体"/>
                <w:color w:val="000000" w:themeColor="text1"/>
                <w:sz w:val="24"/>
                <w:szCs w:val="24"/>
              </w:rPr>
              <w:t>1</w:t>
            </w:r>
          </w:p>
        </w:tc>
        <w:tc>
          <w:tcPr>
            <w:tcW w:w="4248" w:type="dxa"/>
            <w:tcBorders>
              <w:top w:val="single" w:sz="4" w:space="0" w:color="auto"/>
              <w:left w:val="single" w:sz="4" w:space="0" w:color="auto"/>
              <w:bottom w:val="single" w:sz="4" w:space="0" w:color="auto"/>
              <w:right w:val="single" w:sz="4" w:space="0" w:color="auto"/>
            </w:tcBorders>
            <w:vAlign w:val="center"/>
          </w:tcPr>
          <w:p w14:paraId="4598C8C4" w14:textId="77777777" w:rsidR="00C15DF8" w:rsidRPr="00523336" w:rsidRDefault="00C15DF8" w:rsidP="00414036">
            <w:pPr>
              <w:spacing w:line="560" w:lineRule="exact"/>
              <w:ind w:firstLineChars="100" w:firstLine="240"/>
              <w:jc w:val="center"/>
              <w:rPr>
                <w:rFonts w:ascii="宋体" w:hAnsi="宋体"/>
                <w:color w:val="000000" w:themeColor="text1"/>
                <w:sz w:val="24"/>
                <w:szCs w:val="24"/>
                <w:u w:val="single"/>
              </w:rPr>
            </w:pPr>
          </w:p>
        </w:tc>
        <w:tc>
          <w:tcPr>
            <w:tcW w:w="4677" w:type="dxa"/>
            <w:tcBorders>
              <w:top w:val="single" w:sz="4" w:space="0" w:color="auto"/>
              <w:left w:val="single" w:sz="4" w:space="0" w:color="auto"/>
              <w:bottom w:val="single" w:sz="4" w:space="0" w:color="auto"/>
              <w:right w:val="single" w:sz="4" w:space="0" w:color="auto"/>
            </w:tcBorders>
            <w:vAlign w:val="center"/>
            <w:hideMark/>
          </w:tcPr>
          <w:p w14:paraId="115ADAAD" w14:textId="77777777" w:rsidR="00C15DF8" w:rsidRPr="00523336" w:rsidRDefault="00C15DF8" w:rsidP="00414036">
            <w:pPr>
              <w:spacing w:line="560" w:lineRule="exact"/>
              <w:rPr>
                <w:rFonts w:ascii="宋体" w:hAnsi="宋体"/>
                <w:color w:val="000000" w:themeColor="text1"/>
                <w:sz w:val="24"/>
                <w:szCs w:val="24"/>
              </w:rPr>
            </w:pPr>
            <w:r w:rsidRPr="00523336">
              <w:rPr>
                <w:rFonts w:ascii="宋体" w:hAnsi="宋体" w:hint="eastAsia"/>
                <w:color w:val="000000" w:themeColor="text1"/>
                <w:sz w:val="24"/>
                <w:szCs w:val="24"/>
              </w:rPr>
              <w:t>小写：￥</w:t>
            </w:r>
          </w:p>
        </w:tc>
      </w:tr>
      <w:tr w:rsidR="00C15DF8" w:rsidRPr="00523336" w14:paraId="62482924" w14:textId="77777777" w:rsidTr="00414036">
        <w:trPr>
          <w:trHeight w:val="662"/>
          <w:jc w:val="center"/>
        </w:trPr>
        <w:tc>
          <w:tcPr>
            <w:tcW w:w="709" w:type="dxa"/>
            <w:tcBorders>
              <w:top w:val="single" w:sz="4" w:space="0" w:color="auto"/>
              <w:left w:val="single" w:sz="4" w:space="0" w:color="auto"/>
              <w:bottom w:val="single" w:sz="4" w:space="0" w:color="auto"/>
              <w:right w:val="single" w:sz="4" w:space="0" w:color="auto"/>
            </w:tcBorders>
            <w:vAlign w:val="center"/>
          </w:tcPr>
          <w:p w14:paraId="0F2834CF" w14:textId="77777777" w:rsidR="00C15DF8" w:rsidRPr="00523336" w:rsidRDefault="00C15DF8" w:rsidP="00414036">
            <w:pPr>
              <w:spacing w:line="560" w:lineRule="exact"/>
              <w:jc w:val="center"/>
              <w:rPr>
                <w:rFonts w:ascii="宋体" w:hAnsi="宋体"/>
                <w:color w:val="000000" w:themeColor="text1"/>
                <w:sz w:val="24"/>
                <w:szCs w:val="24"/>
              </w:rPr>
            </w:pPr>
            <w:r w:rsidRPr="00523336">
              <w:rPr>
                <w:rFonts w:ascii="宋体" w:hAnsi="宋体" w:hint="eastAsia"/>
                <w:color w:val="000000" w:themeColor="text1"/>
                <w:sz w:val="24"/>
                <w:szCs w:val="24"/>
              </w:rPr>
              <w:t>总价</w:t>
            </w:r>
          </w:p>
        </w:tc>
        <w:tc>
          <w:tcPr>
            <w:tcW w:w="8925" w:type="dxa"/>
            <w:gridSpan w:val="2"/>
            <w:tcBorders>
              <w:top w:val="single" w:sz="4" w:space="0" w:color="auto"/>
              <w:left w:val="single" w:sz="4" w:space="0" w:color="auto"/>
              <w:bottom w:val="single" w:sz="4" w:space="0" w:color="auto"/>
              <w:right w:val="single" w:sz="4" w:space="0" w:color="auto"/>
            </w:tcBorders>
            <w:vAlign w:val="center"/>
          </w:tcPr>
          <w:p w14:paraId="147E9795" w14:textId="77777777" w:rsidR="00C15DF8" w:rsidRPr="00523336" w:rsidRDefault="00C15DF8" w:rsidP="00414036">
            <w:pPr>
              <w:spacing w:line="560" w:lineRule="exact"/>
              <w:rPr>
                <w:rFonts w:ascii="宋体" w:hAnsi="宋体"/>
                <w:b/>
                <w:bCs/>
                <w:color w:val="000000" w:themeColor="text1"/>
                <w:sz w:val="24"/>
                <w:szCs w:val="24"/>
                <w:u w:val="single"/>
              </w:rPr>
            </w:pPr>
            <w:r w:rsidRPr="00523336">
              <w:rPr>
                <w:rFonts w:ascii="宋体" w:hAnsi="宋体" w:hint="eastAsia"/>
                <w:b/>
                <w:bCs/>
                <w:color w:val="000000" w:themeColor="text1"/>
                <w:sz w:val="24"/>
                <w:szCs w:val="24"/>
              </w:rPr>
              <w:t>小写：￥</w:t>
            </w:r>
            <w:r w:rsidRPr="00523336">
              <w:rPr>
                <w:rFonts w:ascii="宋体" w:hAnsi="宋体"/>
                <w:b/>
                <w:bCs/>
                <w:color w:val="000000" w:themeColor="text1"/>
                <w:sz w:val="24"/>
                <w:szCs w:val="24"/>
                <w:u w:val="single"/>
              </w:rPr>
              <w:t xml:space="preserve">                      </w:t>
            </w:r>
          </w:p>
          <w:p w14:paraId="5789F350" w14:textId="77777777" w:rsidR="00C15DF8" w:rsidRPr="00523336" w:rsidRDefault="00C15DF8" w:rsidP="00414036">
            <w:pPr>
              <w:spacing w:line="560" w:lineRule="exact"/>
              <w:rPr>
                <w:rFonts w:ascii="宋体" w:hAnsi="宋体"/>
                <w:color w:val="000000" w:themeColor="text1"/>
                <w:sz w:val="24"/>
                <w:szCs w:val="24"/>
              </w:rPr>
            </w:pPr>
            <w:r w:rsidRPr="00523336">
              <w:rPr>
                <w:rFonts w:ascii="宋体" w:hAnsi="宋体" w:hint="eastAsia"/>
                <w:b/>
                <w:bCs/>
                <w:color w:val="000000" w:themeColor="text1"/>
                <w:sz w:val="24"/>
                <w:szCs w:val="24"/>
              </w:rPr>
              <w:t xml:space="preserve">大写：人民币 </w:t>
            </w:r>
            <w:r w:rsidRPr="00523336">
              <w:rPr>
                <w:rFonts w:ascii="宋体" w:hAnsi="宋体"/>
                <w:b/>
                <w:bCs/>
                <w:color w:val="000000" w:themeColor="text1"/>
                <w:sz w:val="24"/>
                <w:szCs w:val="24"/>
              </w:rPr>
              <w:t xml:space="preserve">     </w:t>
            </w:r>
            <w:r w:rsidRPr="00523336">
              <w:rPr>
                <w:rFonts w:ascii="宋体" w:hAnsi="宋体" w:hint="eastAsia"/>
                <w:b/>
                <w:bCs/>
                <w:color w:val="000000" w:themeColor="text1"/>
                <w:sz w:val="24"/>
                <w:szCs w:val="24"/>
              </w:rPr>
              <w:t>元</w:t>
            </w:r>
            <w:r w:rsidRPr="00523336">
              <w:rPr>
                <w:rFonts w:ascii="宋体" w:hAnsi="宋体"/>
                <w:b/>
                <w:bCs/>
                <w:color w:val="000000" w:themeColor="text1"/>
                <w:sz w:val="24"/>
                <w:szCs w:val="24"/>
                <w:u w:val="single"/>
              </w:rPr>
              <w:t xml:space="preserve">                        </w:t>
            </w:r>
          </w:p>
        </w:tc>
      </w:tr>
      <w:tr w:rsidR="00C15DF8" w:rsidRPr="00523336" w14:paraId="1855467A" w14:textId="77777777" w:rsidTr="00414036">
        <w:trPr>
          <w:trHeight w:val="811"/>
          <w:jc w:val="center"/>
        </w:trPr>
        <w:tc>
          <w:tcPr>
            <w:tcW w:w="9634" w:type="dxa"/>
            <w:gridSpan w:val="3"/>
            <w:tcBorders>
              <w:top w:val="single" w:sz="4" w:space="0" w:color="auto"/>
              <w:left w:val="single" w:sz="4" w:space="0" w:color="auto"/>
              <w:bottom w:val="single" w:sz="4" w:space="0" w:color="auto"/>
              <w:right w:val="single" w:sz="4" w:space="0" w:color="auto"/>
            </w:tcBorders>
            <w:vAlign w:val="center"/>
            <w:hideMark/>
          </w:tcPr>
          <w:p w14:paraId="055F2532" w14:textId="77777777" w:rsidR="00C15DF8" w:rsidRPr="00523336" w:rsidRDefault="00C15DF8" w:rsidP="00414036">
            <w:pPr>
              <w:spacing w:line="360" w:lineRule="auto"/>
              <w:ind w:left="812" w:hangingChars="337" w:hanging="812"/>
              <w:rPr>
                <w:rFonts w:ascii="宋体" w:hAnsi="宋体"/>
                <w:b/>
                <w:bCs/>
                <w:color w:val="000000" w:themeColor="text1"/>
                <w:sz w:val="24"/>
                <w:szCs w:val="24"/>
              </w:rPr>
            </w:pPr>
            <w:r w:rsidRPr="00523336">
              <w:rPr>
                <w:rFonts w:ascii="宋体" w:hAnsi="宋体" w:hint="eastAsia"/>
                <w:b/>
                <w:bCs/>
                <w:color w:val="000000" w:themeColor="text1"/>
                <w:sz w:val="24"/>
                <w:szCs w:val="24"/>
              </w:rPr>
              <w:t>备注：</w:t>
            </w:r>
          </w:p>
          <w:p w14:paraId="2E229DD9" w14:textId="77777777" w:rsidR="00C15DF8" w:rsidRPr="00523336" w:rsidRDefault="00C15DF8" w:rsidP="00414036">
            <w:pPr>
              <w:spacing w:line="360" w:lineRule="auto"/>
              <w:ind w:left="809" w:hangingChars="337" w:hanging="809"/>
              <w:rPr>
                <w:rFonts w:ascii="宋体" w:hAnsi="宋体"/>
                <w:color w:val="000000" w:themeColor="text1"/>
                <w:sz w:val="24"/>
                <w:szCs w:val="24"/>
              </w:rPr>
            </w:pPr>
            <w:r w:rsidRPr="00523336">
              <w:rPr>
                <w:rFonts w:ascii="宋体" w:hAnsi="宋体" w:hint="eastAsia"/>
                <w:color w:val="000000" w:themeColor="text1"/>
                <w:sz w:val="24"/>
                <w:szCs w:val="24"/>
              </w:rPr>
              <w:t xml:space="preserve"> 1</w:t>
            </w:r>
            <w:r w:rsidRPr="00523336">
              <w:rPr>
                <w:rFonts w:ascii="宋体" w:hAnsi="宋体"/>
                <w:color w:val="000000" w:themeColor="text1"/>
                <w:sz w:val="24"/>
                <w:szCs w:val="24"/>
              </w:rPr>
              <w:t xml:space="preserve">. </w:t>
            </w:r>
            <w:r w:rsidRPr="00523336">
              <w:rPr>
                <w:rFonts w:ascii="宋体" w:hAnsi="宋体" w:hint="eastAsia"/>
                <w:color w:val="000000" w:themeColor="text1"/>
                <w:sz w:val="24"/>
                <w:szCs w:val="24"/>
              </w:rPr>
              <w:t>总报价是所有需采购人支付的金额总数，包括采购需求书要求的全部内容。</w:t>
            </w:r>
          </w:p>
          <w:p w14:paraId="010E4788" w14:textId="77777777" w:rsidR="00C15DF8" w:rsidRPr="00523336" w:rsidRDefault="00C15DF8" w:rsidP="00414036">
            <w:pPr>
              <w:spacing w:line="360" w:lineRule="auto"/>
              <w:rPr>
                <w:rFonts w:ascii="宋体" w:hAnsi="宋体"/>
                <w:color w:val="000000" w:themeColor="text1"/>
                <w:sz w:val="24"/>
                <w:szCs w:val="24"/>
              </w:rPr>
            </w:pPr>
            <w:bookmarkStart w:id="27" w:name="_Toc509412018"/>
            <w:r w:rsidRPr="00523336">
              <w:rPr>
                <w:rFonts w:ascii="宋体" w:hAnsi="宋体"/>
                <w:color w:val="000000" w:themeColor="text1"/>
                <w:sz w:val="24"/>
                <w:szCs w:val="24"/>
              </w:rPr>
              <w:t xml:space="preserve"> </w:t>
            </w:r>
            <w:r w:rsidRPr="00523336">
              <w:rPr>
                <w:rFonts w:ascii="宋体" w:hAnsi="宋体" w:hint="eastAsia"/>
                <w:color w:val="000000" w:themeColor="text1"/>
                <w:sz w:val="24"/>
                <w:szCs w:val="24"/>
              </w:rPr>
              <w:t>2. 总报价中必须应包含服务期限内的各项人工、物料、交通、运输、利润、税金、保险等完成该项目全部服务内容的费用。</w:t>
            </w:r>
            <w:bookmarkEnd w:id="27"/>
          </w:p>
          <w:p w14:paraId="36027BD4" w14:textId="5386E1D5" w:rsidR="00C15DF8" w:rsidRPr="00523336" w:rsidRDefault="00C15DF8" w:rsidP="001E33CA">
            <w:pPr>
              <w:spacing w:line="360" w:lineRule="auto"/>
              <w:rPr>
                <w:rFonts w:ascii="宋体" w:hAnsi="宋体"/>
                <w:sz w:val="24"/>
                <w:szCs w:val="24"/>
              </w:rPr>
            </w:pPr>
            <w:r w:rsidRPr="00523336">
              <w:rPr>
                <w:rFonts w:ascii="宋体" w:hAnsi="宋体"/>
                <w:color w:val="000000" w:themeColor="text1"/>
                <w:sz w:val="24"/>
                <w:szCs w:val="24"/>
              </w:rPr>
              <w:t xml:space="preserve"> </w:t>
            </w:r>
            <w:r w:rsidRPr="00523336">
              <w:rPr>
                <w:rFonts w:ascii="宋体" w:hAnsi="宋体" w:hint="eastAsia"/>
                <w:color w:val="000000" w:themeColor="text1"/>
                <w:sz w:val="24"/>
                <w:szCs w:val="24"/>
              </w:rPr>
              <w:t>3.</w:t>
            </w:r>
            <w:r w:rsidR="001E33CA" w:rsidRPr="00523336">
              <w:rPr>
                <w:rFonts w:ascii="宋体" w:hAnsi="宋体" w:hint="eastAsia"/>
                <w:sz w:val="24"/>
                <w:szCs w:val="24"/>
                <w:lang w:val="zh-CN"/>
              </w:rPr>
              <w:t xml:space="preserve"> 投标总价超过项目预算为无效投标。</w:t>
            </w:r>
          </w:p>
        </w:tc>
      </w:tr>
    </w:tbl>
    <w:p w14:paraId="1A7D7902" w14:textId="77777777" w:rsidR="00C15DF8" w:rsidRPr="00523336" w:rsidRDefault="00C15DF8" w:rsidP="00C15DF8">
      <w:pPr>
        <w:spacing w:line="360" w:lineRule="auto"/>
        <w:ind w:left="567" w:hanging="1276"/>
        <w:rPr>
          <w:rFonts w:ascii="宋体" w:hAnsi="宋体"/>
          <w:color w:val="000000" w:themeColor="text1"/>
          <w:sz w:val="24"/>
          <w:szCs w:val="24"/>
        </w:rPr>
      </w:pPr>
      <w:bookmarkStart w:id="28" w:name="_Toc209091004"/>
      <w:r w:rsidRPr="00523336">
        <w:rPr>
          <w:rFonts w:ascii="宋体" w:hAnsi="宋体"/>
          <w:color w:val="000000" w:themeColor="text1"/>
          <w:sz w:val="24"/>
          <w:szCs w:val="24"/>
        </w:rPr>
        <w:t xml:space="preserve"> </w:t>
      </w:r>
      <w:bookmarkEnd w:id="28"/>
    </w:p>
    <w:p w14:paraId="5A980E87" w14:textId="77777777" w:rsidR="00C15DF8" w:rsidRPr="00523336" w:rsidRDefault="00C15DF8" w:rsidP="00C15DF8">
      <w:pPr>
        <w:spacing w:line="360" w:lineRule="auto"/>
        <w:ind w:left="741" w:hangingChars="337" w:hanging="741"/>
        <w:rPr>
          <w:rFonts w:ascii="宋体" w:hAnsi="宋体"/>
          <w:color w:val="000000" w:themeColor="text1"/>
          <w:szCs w:val="21"/>
        </w:rPr>
      </w:pPr>
      <w:r w:rsidRPr="00523336">
        <w:rPr>
          <w:rFonts w:ascii="宋体" w:hAnsi="宋体" w:hint="eastAsia"/>
          <w:color w:val="000000" w:themeColor="text1"/>
          <w:szCs w:val="21"/>
        </w:rPr>
        <w:t xml:space="preserve"> </w:t>
      </w:r>
    </w:p>
    <w:p w14:paraId="167231DA" w14:textId="77777777" w:rsidR="00C15DF8" w:rsidRPr="00523336" w:rsidRDefault="00C15DF8" w:rsidP="00C15DF8">
      <w:pPr>
        <w:spacing w:line="300" w:lineRule="auto"/>
        <w:rPr>
          <w:rFonts w:ascii="宋体" w:hAnsi="宋体"/>
          <w:color w:val="000000" w:themeColor="text1"/>
          <w:sz w:val="24"/>
          <w:u w:val="single"/>
        </w:rPr>
      </w:pPr>
      <w:r w:rsidRPr="00523336">
        <w:rPr>
          <w:rFonts w:ascii="宋体" w:hAnsi="宋体" w:hint="eastAsia"/>
          <w:color w:val="000000" w:themeColor="text1"/>
          <w:sz w:val="24"/>
        </w:rPr>
        <w:t>投标人名称:（盖章）</w:t>
      </w:r>
      <w:r w:rsidRPr="00523336">
        <w:rPr>
          <w:rFonts w:ascii="宋体" w:hAnsi="宋体" w:hint="eastAsia"/>
          <w:color w:val="000000" w:themeColor="text1"/>
          <w:sz w:val="24"/>
          <w:u w:val="single"/>
        </w:rPr>
        <w:t xml:space="preserve">            </w:t>
      </w:r>
    </w:p>
    <w:p w14:paraId="35EF45BF" w14:textId="77777777" w:rsidR="00C15DF8" w:rsidRPr="00523336" w:rsidRDefault="00C15DF8" w:rsidP="00C15DF8">
      <w:pPr>
        <w:spacing w:line="300" w:lineRule="auto"/>
        <w:rPr>
          <w:rFonts w:ascii="宋体" w:hAnsi="宋体"/>
          <w:color w:val="000000" w:themeColor="text1"/>
          <w:sz w:val="24"/>
        </w:rPr>
      </w:pPr>
    </w:p>
    <w:p w14:paraId="37538A27" w14:textId="77777777" w:rsidR="00C15DF8" w:rsidRPr="00523336" w:rsidRDefault="00C15DF8" w:rsidP="00C15DF8">
      <w:pPr>
        <w:spacing w:line="300" w:lineRule="auto"/>
        <w:rPr>
          <w:rFonts w:ascii="宋体" w:hAnsi="宋体"/>
          <w:color w:val="000000" w:themeColor="text1"/>
          <w:sz w:val="24"/>
          <w:u w:val="single"/>
        </w:rPr>
      </w:pPr>
      <w:r w:rsidRPr="00523336">
        <w:rPr>
          <w:rFonts w:ascii="宋体" w:hAnsi="宋体" w:hint="eastAsia"/>
          <w:color w:val="000000" w:themeColor="text1"/>
          <w:sz w:val="24"/>
        </w:rPr>
        <w:t>法定代表人（或法定代表人授权代表）签字或盖章：</w:t>
      </w:r>
      <w:r w:rsidRPr="00523336">
        <w:rPr>
          <w:rFonts w:ascii="宋体" w:hAnsi="宋体" w:hint="eastAsia"/>
          <w:color w:val="000000" w:themeColor="text1"/>
          <w:sz w:val="24"/>
          <w:u w:val="single"/>
        </w:rPr>
        <w:t xml:space="preserve">     </w:t>
      </w:r>
    </w:p>
    <w:p w14:paraId="1AE7C4E0" w14:textId="77777777" w:rsidR="00C15DF8" w:rsidRPr="00523336" w:rsidRDefault="00C15DF8" w:rsidP="00C15DF8">
      <w:pPr>
        <w:tabs>
          <w:tab w:val="left" w:pos="3060"/>
        </w:tabs>
        <w:rPr>
          <w:rFonts w:ascii="宋体" w:hAnsi="宋体"/>
          <w:color w:val="000000" w:themeColor="text1"/>
        </w:rPr>
      </w:pPr>
    </w:p>
    <w:p w14:paraId="48787C86" w14:textId="77777777" w:rsidR="00C15DF8" w:rsidRPr="00523336" w:rsidRDefault="00C15DF8" w:rsidP="00C15DF8">
      <w:pPr>
        <w:adjustRightInd w:val="0"/>
        <w:snapToGrid w:val="0"/>
        <w:spacing w:line="300" w:lineRule="auto"/>
        <w:rPr>
          <w:rFonts w:ascii="宋体" w:hAnsi="宋体"/>
          <w:color w:val="000000" w:themeColor="text1"/>
          <w:sz w:val="24"/>
        </w:rPr>
      </w:pPr>
      <w:r w:rsidRPr="00523336">
        <w:rPr>
          <w:rFonts w:ascii="宋体" w:hAnsi="宋体" w:hint="eastAsia"/>
          <w:color w:val="000000" w:themeColor="text1"/>
          <w:sz w:val="24"/>
        </w:rPr>
        <w:t>日期：</w:t>
      </w:r>
      <w:bookmarkStart w:id="29" w:name="_Hlk209016969"/>
      <w:r w:rsidRPr="00523336">
        <w:rPr>
          <w:rFonts w:ascii="宋体" w:hAnsi="宋体" w:hint="eastAsia"/>
          <w:color w:val="000000" w:themeColor="text1"/>
          <w:sz w:val="24"/>
          <w:u w:val="single"/>
        </w:rPr>
        <w:t xml:space="preserve">     </w:t>
      </w:r>
      <w:bookmarkEnd w:id="29"/>
      <w:r w:rsidRPr="00523336">
        <w:rPr>
          <w:rFonts w:ascii="宋体" w:hAnsi="宋体" w:hint="eastAsia"/>
          <w:color w:val="000000" w:themeColor="text1"/>
          <w:sz w:val="24"/>
        </w:rPr>
        <w:t>年</w:t>
      </w:r>
      <w:r w:rsidRPr="00523336">
        <w:rPr>
          <w:rFonts w:ascii="宋体" w:hAnsi="宋体" w:hint="eastAsia"/>
          <w:color w:val="000000" w:themeColor="text1"/>
          <w:sz w:val="24"/>
          <w:u w:val="single"/>
        </w:rPr>
        <w:t xml:space="preserve">   </w:t>
      </w:r>
      <w:r w:rsidRPr="00523336">
        <w:rPr>
          <w:rFonts w:ascii="宋体" w:hAnsi="宋体" w:hint="eastAsia"/>
          <w:color w:val="000000" w:themeColor="text1"/>
          <w:sz w:val="24"/>
        </w:rPr>
        <w:t>月</w:t>
      </w:r>
      <w:r w:rsidRPr="00523336">
        <w:rPr>
          <w:rFonts w:ascii="宋体" w:hAnsi="宋体" w:hint="eastAsia"/>
          <w:color w:val="000000" w:themeColor="text1"/>
          <w:sz w:val="24"/>
          <w:u w:val="single"/>
        </w:rPr>
        <w:t xml:space="preserve">   </w:t>
      </w:r>
      <w:r w:rsidRPr="00523336">
        <w:rPr>
          <w:rFonts w:ascii="宋体" w:hAnsi="宋体" w:hint="eastAsia"/>
          <w:color w:val="000000" w:themeColor="text1"/>
          <w:sz w:val="24"/>
        </w:rPr>
        <w:t>日</w:t>
      </w:r>
    </w:p>
    <w:p w14:paraId="50F30286" w14:textId="65F889E6" w:rsidR="00081F00" w:rsidRPr="00523336" w:rsidRDefault="00081F00" w:rsidP="00C15DF8">
      <w:pPr>
        <w:tabs>
          <w:tab w:val="left" w:pos="284"/>
          <w:tab w:val="left" w:pos="851"/>
        </w:tabs>
        <w:spacing w:line="300" w:lineRule="auto"/>
        <w:rPr>
          <w:rFonts w:ascii="宋体" w:hAnsi="宋体"/>
        </w:rPr>
      </w:pPr>
    </w:p>
    <w:sectPr w:rsidR="00081F00" w:rsidRPr="0052333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2891A" w14:textId="77777777" w:rsidR="000B463F" w:rsidRDefault="000B463F" w:rsidP="00645CF7">
      <w:r>
        <w:separator/>
      </w:r>
    </w:p>
  </w:endnote>
  <w:endnote w:type="continuationSeparator" w:id="0">
    <w:p w14:paraId="639487B5" w14:textId="77777777" w:rsidR="000B463F" w:rsidRDefault="000B463F" w:rsidP="00645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方正仿宋简体">
    <w:altName w:val="微软雅黑"/>
    <w:charset w:val="86"/>
    <w:family w:val="auto"/>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CCCA4" w14:textId="77777777" w:rsidR="000B463F" w:rsidRDefault="000B463F" w:rsidP="00645CF7">
      <w:r>
        <w:separator/>
      </w:r>
    </w:p>
  </w:footnote>
  <w:footnote w:type="continuationSeparator" w:id="0">
    <w:p w14:paraId="5D4B4445" w14:textId="77777777" w:rsidR="000B463F" w:rsidRDefault="000B463F" w:rsidP="00645C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C33E1"/>
    <w:multiLevelType w:val="hybridMultilevel"/>
    <w:tmpl w:val="A5507B8A"/>
    <w:lvl w:ilvl="0" w:tplc="6C0684D6">
      <w:start w:val="1"/>
      <w:numFmt w:val="decimal"/>
      <w:suff w:val="nothing"/>
      <w:lvlText w:val="%1)"/>
      <w:lvlJc w:val="left"/>
      <w:pPr>
        <w:ind w:left="360" w:hanging="360"/>
      </w:pPr>
      <w:rPr>
        <w:rFonts w:hint="eastAsia"/>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66F7177"/>
    <w:multiLevelType w:val="multilevel"/>
    <w:tmpl w:val="54106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78538D"/>
    <w:multiLevelType w:val="hybridMultilevel"/>
    <w:tmpl w:val="BAA01E86"/>
    <w:lvl w:ilvl="0" w:tplc="38E4E64E">
      <w:start w:val="1"/>
      <w:numFmt w:val="decimal"/>
      <w:suff w:val="nothing"/>
      <w:lvlText w:val="%1)"/>
      <w:lvlJc w:val="left"/>
      <w:pPr>
        <w:ind w:left="1070" w:hanging="360"/>
      </w:pPr>
      <w:rPr>
        <w:rFonts w:hint="eastAsia"/>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114E2167"/>
    <w:multiLevelType w:val="hybridMultilevel"/>
    <w:tmpl w:val="23804660"/>
    <w:lvl w:ilvl="0" w:tplc="4B0C5BD2">
      <w:start w:val="1"/>
      <w:numFmt w:val="decimal"/>
      <w:suff w:val="nothing"/>
      <w:lvlText w:val="%1)"/>
      <w:lvlJc w:val="left"/>
      <w:pPr>
        <w:ind w:left="360" w:hanging="360"/>
      </w:pPr>
      <w:rPr>
        <w:rFonts w:hint="eastAsia"/>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16185913"/>
    <w:multiLevelType w:val="hybridMultilevel"/>
    <w:tmpl w:val="391C4ECC"/>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5" w15:restartNumberingAfterBreak="0">
    <w:nsid w:val="1799735E"/>
    <w:multiLevelType w:val="hybridMultilevel"/>
    <w:tmpl w:val="391C4E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6256A1"/>
    <w:multiLevelType w:val="singleLevel"/>
    <w:tmpl w:val="296256A1"/>
    <w:lvl w:ilvl="0">
      <w:start w:val="1"/>
      <w:numFmt w:val="decimal"/>
      <w:lvlText w:val="%1."/>
      <w:lvlJc w:val="left"/>
      <w:pPr>
        <w:ind w:left="425" w:hanging="425"/>
      </w:pPr>
      <w:rPr>
        <w:rFonts w:hint="default"/>
      </w:rPr>
    </w:lvl>
  </w:abstractNum>
  <w:abstractNum w:abstractNumId="7" w15:restartNumberingAfterBreak="0">
    <w:nsid w:val="2C6253F6"/>
    <w:multiLevelType w:val="hybridMultilevel"/>
    <w:tmpl w:val="9518300A"/>
    <w:lvl w:ilvl="0" w:tplc="0C00000F">
      <w:start w:val="1"/>
      <w:numFmt w:val="decimal"/>
      <w:lvlText w:val="%1."/>
      <w:lvlJc w:val="left"/>
      <w:pPr>
        <w:ind w:left="360" w:hanging="360"/>
      </w:pPr>
    </w:lvl>
    <w:lvl w:ilvl="1" w:tplc="10000019">
      <w:start w:val="1"/>
      <w:numFmt w:val="lowerLetter"/>
      <w:lvlText w:val="%2."/>
      <w:lvlJc w:val="left"/>
      <w:pPr>
        <w:ind w:left="1080" w:hanging="360"/>
      </w:pPr>
    </w:lvl>
    <w:lvl w:ilvl="2" w:tplc="1000001B">
      <w:start w:val="1"/>
      <w:numFmt w:val="lowerRoman"/>
      <w:lvlText w:val="%3."/>
      <w:lvlJc w:val="right"/>
      <w:pPr>
        <w:ind w:left="1800" w:hanging="180"/>
      </w:pPr>
    </w:lvl>
    <w:lvl w:ilvl="3" w:tplc="1000000F">
      <w:start w:val="1"/>
      <w:numFmt w:val="decimal"/>
      <w:lvlText w:val="%4."/>
      <w:lvlJc w:val="left"/>
      <w:pPr>
        <w:ind w:left="2520" w:hanging="360"/>
      </w:pPr>
    </w:lvl>
    <w:lvl w:ilvl="4" w:tplc="10000019">
      <w:start w:val="1"/>
      <w:numFmt w:val="lowerLetter"/>
      <w:lvlText w:val="%5."/>
      <w:lvlJc w:val="left"/>
      <w:pPr>
        <w:ind w:left="3240" w:hanging="360"/>
      </w:pPr>
    </w:lvl>
    <w:lvl w:ilvl="5" w:tplc="1000001B">
      <w:start w:val="1"/>
      <w:numFmt w:val="lowerRoman"/>
      <w:lvlText w:val="%6."/>
      <w:lvlJc w:val="right"/>
      <w:pPr>
        <w:ind w:left="3960" w:hanging="180"/>
      </w:pPr>
    </w:lvl>
    <w:lvl w:ilvl="6" w:tplc="1000000F">
      <w:start w:val="1"/>
      <w:numFmt w:val="decimal"/>
      <w:lvlText w:val="%7."/>
      <w:lvlJc w:val="left"/>
      <w:pPr>
        <w:ind w:left="4680" w:hanging="360"/>
      </w:pPr>
    </w:lvl>
    <w:lvl w:ilvl="7" w:tplc="10000019">
      <w:start w:val="1"/>
      <w:numFmt w:val="lowerLetter"/>
      <w:lvlText w:val="%8."/>
      <w:lvlJc w:val="left"/>
      <w:pPr>
        <w:ind w:left="5400" w:hanging="360"/>
      </w:pPr>
    </w:lvl>
    <w:lvl w:ilvl="8" w:tplc="1000001B">
      <w:start w:val="1"/>
      <w:numFmt w:val="lowerRoman"/>
      <w:lvlText w:val="%9."/>
      <w:lvlJc w:val="right"/>
      <w:pPr>
        <w:ind w:left="6120" w:hanging="180"/>
      </w:pPr>
    </w:lvl>
  </w:abstractNum>
  <w:abstractNum w:abstractNumId="8" w15:restartNumberingAfterBreak="0">
    <w:nsid w:val="380E3479"/>
    <w:multiLevelType w:val="hybridMultilevel"/>
    <w:tmpl w:val="A76ED62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A394A41"/>
    <w:multiLevelType w:val="hybridMultilevel"/>
    <w:tmpl w:val="154097C4"/>
    <w:lvl w:ilvl="0" w:tplc="9C40DD02">
      <w:start w:val="1"/>
      <w:numFmt w:val="decimal"/>
      <w:suff w:val="nothing"/>
      <w:lvlText w:val="（%1）"/>
      <w:lvlJc w:val="left"/>
      <w:pPr>
        <w:ind w:left="360" w:hanging="360"/>
      </w:pPr>
      <w:rPr>
        <w:lang w:val="en-US"/>
      </w:r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10" w15:restartNumberingAfterBreak="0">
    <w:nsid w:val="3EB44839"/>
    <w:multiLevelType w:val="multilevel"/>
    <w:tmpl w:val="592E9D8E"/>
    <w:lvl w:ilvl="0">
      <w:start w:val="1"/>
      <w:numFmt w:val="decimal"/>
      <w:suff w:val="nothing"/>
      <w:lvlText w:val="%1."/>
      <w:lvlJc w:val="left"/>
      <w:pPr>
        <w:ind w:left="360" w:hanging="360"/>
      </w:pPr>
      <w:rPr>
        <w:rFonts w:hint="eastAsia"/>
      </w:rPr>
    </w:lvl>
    <w:lvl w:ilvl="1">
      <w:start w:val="1"/>
      <w:numFmt w:val="lowerLetter"/>
      <w:lvlText w:val="%2."/>
      <w:lvlJc w:val="left"/>
      <w:pPr>
        <w:ind w:left="1222" w:hanging="360"/>
      </w:pPr>
      <w:rPr>
        <w:rFonts w:hint="eastAsia"/>
      </w:rPr>
    </w:lvl>
    <w:lvl w:ilvl="2">
      <w:start w:val="1"/>
      <w:numFmt w:val="lowerRoman"/>
      <w:lvlText w:val="%3."/>
      <w:lvlJc w:val="right"/>
      <w:pPr>
        <w:ind w:left="1942" w:hanging="180"/>
      </w:pPr>
      <w:rPr>
        <w:rFonts w:hint="eastAsia"/>
      </w:rPr>
    </w:lvl>
    <w:lvl w:ilvl="3">
      <w:start w:val="1"/>
      <w:numFmt w:val="decimal"/>
      <w:lvlText w:val="%4."/>
      <w:lvlJc w:val="left"/>
      <w:pPr>
        <w:ind w:left="2662" w:hanging="360"/>
      </w:pPr>
      <w:rPr>
        <w:rFonts w:hint="eastAsia"/>
      </w:rPr>
    </w:lvl>
    <w:lvl w:ilvl="4">
      <w:start w:val="1"/>
      <w:numFmt w:val="lowerLetter"/>
      <w:lvlText w:val="%5."/>
      <w:lvlJc w:val="left"/>
      <w:pPr>
        <w:ind w:left="3382" w:hanging="360"/>
      </w:pPr>
      <w:rPr>
        <w:rFonts w:hint="eastAsia"/>
      </w:rPr>
    </w:lvl>
    <w:lvl w:ilvl="5">
      <w:start w:val="1"/>
      <w:numFmt w:val="lowerRoman"/>
      <w:lvlText w:val="%6."/>
      <w:lvlJc w:val="right"/>
      <w:pPr>
        <w:ind w:left="4102" w:hanging="180"/>
      </w:pPr>
      <w:rPr>
        <w:rFonts w:hint="eastAsia"/>
      </w:rPr>
    </w:lvl>
    <w:lvl w:ilvl="6">
      <w:start w:val="1"/>
      <w:numFmt w:val="decimal"/>
      <w:lvlText w:val="%7."/>
      <w:lvlJc w:val="left"/>
      <w:pPr>
        <w:ind w:left="4822" w:hanging="360"/>
      </w:pPr>
      <w:rPr>
        <w:rFonts w:hint="eastAsia"/>
      </w:rPr>
    </w:lvl>
    <w:lvl w:ilvl="7">
      <w:start w:val="1"/>
      <w:numFmt w:val="lowerLetter"/>
      <w:lvlText w:val="%8."/>
      <w:lvlJc w:val="left"/>
      <w:pPr>
        <w:ind w:left="5542" w:hanging="360"/>
      </w:pPr>
      <w:rPr>
        <w:rFonts w:hint="eastAsia"/>
      </w:rPr>
    </w:lvl>
    <w:lvl w:ilvl="8">
      <w:start w:val="1"/>
      <w:numFmt w:val="lowerRoman"/>
      <w:lvlText w:val="%9."/>
      <w:lvlJc w:val="right"/>
      <w:pPr>
        <w:ind w:left="6262" w:hanging="180"/>
      </w:pPr>
      <w:rPr>
        <w:rFonts w:hint="eastAsia"/>
      </w:rPr>
    </w:lvl>
  </w:abstractNum>
  <w:abstractNum w:abstractNumId="11" w15:restartNumberingAfterBreak="0">
    <w:nsid w:val="3EC837F2"/>
    <w:multiLevelType w:val="hybridMultilevel"/>
    <w:tmpl w:val="0CB4D34C"/>
    <w:lvl w:ilvl="0" w:tplc="9C40DD02">
      <w:start w:val="1"/>
      <w:numFmt w:val="decimal"/>
      <w:suff w:val="nothing"/>
      <w:lvlText w:val="（%1）"/>
      <w:lvlJc w:val="left"/>
      <w:pPr>
        <w:ind w:left="360" w:hanging="360"/>
      </w:pPr>
      <w:rPr>
        <w:lang w:val="en-US"/>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2" w15:restartNumberingAfterBreak="0">
    <w:nsid w:val="46EF0DD9"/>
    <w:multiLevelType w:val="hybridMultilevel"/>
    <w:tmpl w:val="DD2676E4"/>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13" w15:restartNumberingAfterBreak="0">
    <w:nsid w:val="4BDD0F37"/>
    <w:multiLevelType w:val="hybridMultilevel"/>
    <w:tmpl w:val="8E64FD02"/>
    <w:lvl w:ilvl="0" w:tplc="0C000011">
      <w:start w:val="1"/>
      <w:numFmt w:val="decimal"/>
      <w:lvlText w:val="%1)"/>
      <w:lvlJc w:val="left"/>
      <w:pPr>
        <w:ind w:left="720" w:hanging="360"/>
      </w:pPr>
    </w:lvl>
    <w:lvl w:ilvl="1" w:tplc="7BC6C328">
      <w:start w:val="1"/>
      <w:numFmt w:val="decimal"/>
      <w:suff w:val="nothing"/>
      <w:lvlText w:val="%2)"/>
      <w:lvlJc w:val="left"/>
      <w:pPr>
        <w:ind w:left="501" w:hanging="360"/>
      </w:pPr>
      <w:rPr>
        <w:rFonts w:hint="eastAsia"/>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4D1015C3"/>
    <w:multiLevelType w:val="hybridMultilevel"/>
    <w:tmpl w:val="2DC6800E"/>
    <w:lvl w:ilvl="0" w:tplc="197CF57C">
      <w:start w:val="1"/>
      <w:numFmt w:val="decimal"/>
      <w:lvlText w:val="%1、"/>
      <w:lvlJc w:val="left"/>
      <w:pPr>
        <w:ind w:left="720" w:hanging="360"/>
      </w:pPr>
      <w:rPr>
        <w:rFonts w:hint="eastAsia"/>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50297A9C"/>
    <w:multiLevelType w:val="multilevel"/>
    <w:tmpl w:val="05A62C52"/>
    <w:lvl w:ilvl="0">
      <w:start w:val="1"/>
      <w:numFmt w:val="chineseCountingThousand"/>
      <w:suff w:val="nothing"/>
      <w:lvlText w:val="%1."/>
      <w:lvlJc w:val="left"/>
      <w:pPr>
        <w:ind w:left="720" w:hanging="720"/>
      </w:pPr>
      <w:rPr>
        <w:rFonts w:hint="eastAsia"/>
        <w:b/>
        <w:bCs/>
        <w:color w:val="000000" w:themeColor="text1"/>
        <w:lang w:val="en-US"/>
      </w:rPr>
    </w:lvl>
    <w:lvl w:ilvl="1">
      <w:start w:val="1"/>
      <w:numFmt w:val="decimal"/>
      <w:suff w:val="nothing"/>
      <w:lvlText w:val="%2."/>
      <w:lvlJc w:val="left"/>
      <w:pPr>
        <w:ind w:left="786" w:hanging="360"/>
      </w:pPr>
      <w:rPr>
        <w:rFonts w:ascii="宋体" w:eastAsia="宋体" w:hAnsi="宋体" w:hint="eastAsia"/>
        <w:b w:val="0"/>
        <w:sz w:val="24"/>
      </w:rPr>
    </w:lvl>
    <w:lvl w:ilvl="2">
      <w:start w:val="1"/>
      <w:numFmt w:val="lowerRoman"/>
      <w:lvlText w:val="%3."/>
      <w:lvlJc w:val="right"/>
      <w:pPr>
        <w:ind w:left="2160" w:hanging="180"/>
      </w:pPr>
      <w:rPr>
        <w:rFonts w:hint="eastAsia"/>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16" w15:restartNumberingAfterBreak="0">
    <w:nsid w:val="507A0BA3"/>
    <w:multiLevelType w:val="hybridMultilevel"/>
    <w:tmpl w:val="F18C1F8A"/>
    <w:lvl w:ilvl="0" w:tplc="8788012A">
      <w:start w:val="1"/>
      <w:numFmt w:val="decimal"/>
      <w:suff w:val="nothing"/>
      <w:lvlText w:val="（%1）"/>
      <w:lvlJc w:val="left"/>
      <w:pPr>
        <w:ind w:left="644" w:hanging="360"/>
      </w:pPr>
      <w:rPr>
        <w:rFonts w:hint="eastAsia"/>
      </w:rPr>
    </w:lvl>
    <w:lvl w:ilvl="1" w:tplc="10000019" w:tentative="1">
      <w:start w:val="1"/>
      <w:numFmt w:val="lowerLetter"/>
      <w:lvlText w:val="%2."/>
      <w:lvlJc w:val="left"/>
      <w:pPr>
        <w:ind w:left="-207" w:hanging="360"/>
      </w:pPr>
    </w:lvl>
    <w:lvl w:ilvl="2" w:tplc="1000001B" w:tentative="1">
      <w:start w:val="1"/>
      <w:numFmt w:val="lowerRoman"/>
      <w:lvlText w:val="%3."/>
      <w:lvlJc w:val="right"/>
      <w:pPr>
        <w:ind w:left="513" w:hanging="180"/>
      </w:pPr>
    </w:lvl>
    <w:lvl w:ilvl="3" w:tplc="1000000F" w:tentative="1">
      <w:start w:val="1"/>
      <w:numFmt w:val="decimal"/>
      <w:lvlText w:val="%4."/>
      <w:lvlJc w:val="left"/>
      <w:pPr>
        <w:ind w:left="1233" w:hanging="360"/>
      </w:pPr>
    </w:lvl>
    <w:lvl w:ilvl="4" w:tplc="10000019" w:tentative="1">
      <w:start w:val="1"/>
      <w:numFmt w:val="lowerLetter"/>
      <w:lvlText w:val="%5."/>
      <w:lvlJc w:val="left"/>
      <w:pPr>
        <w:ind w:left="1953" w:hanging="360"/>
      </w:pPr>
    </w:lvl>
    <w:lvl w:ilvl="5" w:tplc="1000001B" w:tentative="1">
      <w:start w:val="1"/>
      <w:numFmt w:val="lowerRoman"/>
      <w:lvlText w:val="%6."/>
      <w:lvlJc w:val="right"/>
      <w:pPr>
        <w:ind w:left="2673" w:hanging="180"/>
      </w:pPr>
    </w:lvl>
    <w:lvl w:ilvl="6" w:tplc="1000000F" w:tentative="1">
      <w:start w:val="1"/>
      <w:numFmt w:val="decimal"/>
      <w:lvlText w:val="%7."/>
      <w:lvlJc w:val="left"/>
      <w:pPr>
        <w:ind w:left="3393" w:hanging="360"/>
      </w:pPr>
    </w:lvl>
    <w:lvl w:ilvl="7" w:tplc="10000019" w:tentative="1">
      <w:start w:val="1"/>
      <w:numFmt w:val="lowerLetter"/>
      <w:lvlText w:val="%8."/>
      <w:lvlJc w:val="left"/>
      <w:pPr>
        <w:ind w:left="4113" w:hanging="360"/>
      </w:pPr>
    </w:lvl>
    <w:lvl w:ilvl="8" w:tplc="1000001B" w:tentative="1">
      <w:start w:val="1"/>
      <w:numFmt w:val="lowerRoman"/>
      <w:lvlText w:val="%9."/>
      <w:lvlJc w:val="right"/>
      <w:pPr>
        <w:ind w:left="4833" w:hanging="180"/>
      </w:pPr>
    </w:lvl>
  </w:abstractNum>
  <w:abstractNum w:abstractNumId="17" w15:restartNumberingAfterBreak="0">
    <w:nsid w:val="53C02EF1"/>
    <w:multiLevelType w:val="hybridMultilevel"/>
    <w:tmpl w:val="7262768A"/>
    <w:lvl w:ilvl="0" w:tplc="5EA66C9E">
      <w:start w:val="1"/>
      <w:numFmt w:val="decimal"/>
      <w:suff w:val="nothing"/>
      <w:lvlText w:val="%1)"/>
      <w:lvlJc w:val="left"/>
      <w:pPr>
        <w:ind w:left="360" w:hanging="360"/>
      </w:pPr>
      <w:rPr>
        <w:rFonts w:hint="eastAsia"/>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56F54856"/>
    <w:multiLevelType w:val="hybridMultilevel"/>
    <w:tmpl w:val="B6020DC6"/>
    <w:lvl w:ilvl="0" w:tplc="361E7E66">
      <w:start w:val="1"/>
      <w:numFmt w:val="decimal"/>
      <w:suff w:val="nothing"/>
      <w:lvlText w:val="%1)"/>
      <w:lvlJc w:val="left"/>
      <w:pPr>
        <w:ind w:left="360" w:hanging="360"/>
      </w:pPr>
      <w:rPr>
        <w:rFonts w:hint="eastAsia"/>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59EA2C39"/>
    <w:multiLevelType w:val="hybridMultilevel"/>
    <w:tmpl w:val="7ECA9A2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5A621A00"/>
    <w:multiLevelType w:val="hybridMultilevel"/>
    <w:tmpl w:val="CAE43724"/>
    <w:lvl w:ilvl="0" w:tplc="7E5E482A">
      <w:start w:val="1"/>
      <w:numFmt w:val="decimal"/>
      <w:suff w:val="nothing"/>
      <w:lvlText w:val="%1)"/>
      <w:lvlJc w:val="left"/>
      <w:pPr>
        <w:ind w:left="1070" w:hanging="360"/>
      </w:pPr>
      <w:rPr>
        <w:rFonts w:hint="eastAsia"/>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613879C6"/>
    <w:multiLevelType w:val="multilevel"/>
    <w:tmpl w:val="D0AAAD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E40F31"/>
    <w:multiLevelType w:val="hybridMultilevel"/>
    <w:tmpl w:val="B6020DC6"/>
    <w:lvl w:ilvl="0" w:tplc="361E7E66">
      <w:start w:val="1"/>
      <w:numFmt w:val="decimal"/>
      <w:suff w:val="nothing"/>
      <w:lvlText w:val="%1)"/>
      <w:lvlJc w:val="left"/>
      <w:pPr>
        <w:ind w:left="360" w:hanging="360"/>
      </w:pPr>
      <w:rPr>
        <w:rFonts w:hint="eastAsia"/>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3" w15:restartNumberingAfterBreak="0">
    <w:nsid w:val="640A1508"/>
    <w:multiLevelType w:val="hybridMultilevel"/>
    <w:tmpl w:val="091E0E32"/>
    <w:lvl w:ilvl="0" w:tplc="885232C4">
      <w:start w:val="1"/>
      <w:numFmt w:val="decimal"/>
      <w:suff w:val="nothing"/>
      <w:lvlText w:val="（%1）"/>
      <w:lvlJc w:val="left"/>
      <w:pPr>
        <w:ind w:left="786" w:hanging="360"/>
      </w:pPr>
    </w:lvl>
    <w:lvl w:ilvl="1" w:tplc="10000019">
      <w:start w:val="1"/>
      <w:numFmt w:val="lowerLetter"/>
      <w:lvlText w:val="%2."/>
      <w:lvlJc w:val="left"/>
      <w:pPr>
        <w:ind w:left="1724" w:hanging="360"/>
      </w:pPr>
    </w:lvl>
    <w:lvl w:ilvl="2" w:tplc="1000001B">
      <w:start w:val="1"/>
      <w:numFmt w:val="lowerRoman"/>
      <w:lvlText w:val="%3."/>
      <w:lvlJc w:val="right"/>
      <w:pPr>
        <w:ind w:left="2444" w:hanging="180"/>
      </w:pPr>
    </w:lvl>
    <w:lvl w:ilvl="3" w:tplc="1000000F">
      <w:start w:val="1"/>
      <w:numFmt w:val="decimal"/>
      <w:lvlText w:val="%4."/>
      <w:lvlJc w:val="left"/>
      <w:pPr>
        <w:ind w:left="3164" w:hanging="360"/>
      </w:pPr>
    </w:lvl>
    <w:lvl w:ilvl="4" w:tplc="10000019">
      <w:start w:val="1"/>
      <w:numFmt w:val="lowerLetter"/>
      <w:lvlText w:val="%5."/>
      <w:lvlJc w:val="left"/>
      <w:pPr>
        <w:ind w:left="3884" w:hanging="360"/>
      </w:pPr>
    </w:lvl>
    <w:lvl w:ilvl="5" w:tplc="1000001B">
      <w:start w:val="1"/>
      <w:numFmt w:val="lowerRoman"/>
      <w:lvlText w:val="%6."/>
      <w:lvlJc w:val="right"/>
      <w:pPr>
        <w:ind w:left="4604" w:hanging="180"/>
      </w:pPr>
    </w:lvl>
    <w:lvl w:ilvl="6" w:tplc="1000000F">
      <w:start w:val="1"/>
      <w:numFmt w:val="decimal"/>
      <w:lvlText w:val="%7."/>
      <w:lvlJc w:val="left"/>
      <w:pPr>
        <w:ind w:left="5324" w:hanging="360"/>
      </w:pPr>
    </w:lvl>
    <w:lvl w:ilvl="7" w:tplc="10000019">
      <w:start w:val="1"/>
      <w:numFmt w:val="lowerLetter"/>
      <w:lvlText w:val="%8."/>
      <w:lvlJc w:val="left"/>
      <w:pPr>
        <w:ind w:left="6044" w:hanging="360"/>
      </w:pPr>
    </w:lvl>
    <w:lvl w:ilvl="8" w:tplc="1000001B">
      <w:start w:val="1"/>
      <w:numFmt w:val="lowerRoman"/>
      <w:lvlText w:val="%9."/>
      <w:lvlJc w:val="right"/>
      <w:pPr>
        <w:ind w:left="6764" w:hanging="180"/>
      </w:pPr>
    </w:lvl>
  </w:abstractNum>
  <w:abstractNum w:abstractNumId="24" w15:restartNumberingAfterBreak="0">
    <w:nsid w:val="6CD27C8E"/>
    <w:multiLevelType w:val="hybridMultilevel"/>
    <w:tmpl w:val="9C502004"/>
    <w:lvl w:ilvl="0" w:tplc="658640B2">
      <w:start w:val="1"/>
      <w:numFmt w:val="chineseCountingThousand"/>
      <w:lvlText w:val="%1."/>
      <w:lvlJc w:val="left"/>
      <w:pPr>
        <w:ind w:left="720" w:hanging="360"/>
      </w:pPr>
    </w:lvl>
    <w:lvl w:ilvl="1" w:tplc="658640B2">
      <w:start w:val="1"/>
      <w:numFmt w:val="chineseCountingThousand"/>
      <w:lvlText w:val="%2."/>
      <w:lvlJc w:val="left"/>
      <w:pPr>
        <w:ind w:left="36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25" w15:restartNumberingAfterBreak="0">
    <w:nsid w:val="6E6F60E6"/>
    <w:multiLevelType w:val="multilevel"/>
    <w:tmpl w:val="6E6F60E6"/>
    <w:lvl w:ilvl="0">
      <w:start w:val="1"/>
      <w:numFmt w:val="decimal"/>
      <w:pStyle w:val="10"/>
      <w:lvlText w:val="%1"/>
      <w:lvlJc w:val="left"/>
      <w:pPr>
        <w:ind w:left="432" w:hanging="432"/>
      </w:pPr>
    </w:lvl>
    <w:lvl w:ilvl="1">
      <w:start w:val="1"/>
      <w:numFmt w:val="decimal"/>
      <w:pStyle w:val="20"/>
      <w:lvlText w:val="%1.%2"/>
      <w:lvlJc w:val="left"/>
      <w:pPr>
        <w:ind w:left="576" w:hanging="576"/>
      </w:pPr>
    </w:lvl>
    <w:lvl w:ilvl="2">
      <w:start w:val="1"/>
      <w:numFmt w:val="decimal"/>
      <w:pStyle w:val="30"/>
      <w:lvlText w:val="%1.%2.%3"/>
      <w:lvlJc w:val="left"/>
      <w:pPr>
        <w:ind w:left="720" w:hanging="720"/>
      </w:pPr>
    </w:lvl>
    <w:lvl w:ilvl="3">
      <w:start w:val="1"/>
      <w:numFmt w:val="decimal"/>
      <w:pStyle w:val="41"/>
      <w:lvlText w:val="%1.%2.%3.%4"/>
      <w:lvlJc w:val="left"/>
      <w:pPr>
        <w:ind w:left="864" w:hanging="864"/>
      </w:pPr>
    </w:lvl>
    <w:lvl w:ilvl="4">
      <w:start w:val="1"/>
      <w:numFmt w:val="decimal"/>
      <w:pStyle w:val="50"/>
      <w:lvlText w:val="%1.%2.%3.%4.%5"/>
      <w:lvlJc w:val="left"/>
      <w:pPr>
        <w:ind w:left="1008" w:hanging="1008"/>
      </w:pPr>
    </w:lvl>
    <w:lvl w:ilvl="5">
      <w:start w:val="1"/>
      <w:numFmt w:val="decimal"/>
      <w:pStyle w:val="60"/>
      <w:lvlText w:val="%1.%2.%3.%4.%5.%6"/>
      <w:lvlJc w:val="left"/>
      <w:pPr>
        <w:ind w:left="1152" w:hanging="1152"/>
      </w:pPr>
    </w:lvl>
    <w:lvl w:ilvl="6">
      <w:start w:val="1"/>
      <w:numFmt w:val="decimal"/>
      <w:pStyle w:val="70"/>
      <w:lvlText w:val="%1.%2.%3.%4.%5.%6.%7"/>
      <w:lvlJc w:val="left"/>
      <w:pPr>
        <w:ind w:left="1296" w:hanging="1296"/>
      </w:pPr>
    </w:lvl>
    <w:lvl w:ilvl="7">
      <w:start w:val="1"/>
      <w:numFmt w:val="decimal"/>
      <w:pStyle w:val="80"/>
      <w:lvlText w:val="%1.%2.%3.%4.%5.%6.%7.%8"/>
      <w:lvlJc w:val="left"/>
      <w:pPr>
        <w:ind w:left="1440" w:hanging="1440"/>
      </w:pPr>
    </w:lvl>
    <w:lvl w:ilvl="8">
      <w:start w:val="1"/>
      <w:numFmt w:val="decimal"/>
      <w:pStyle w:val="90"/>
      <w:lvlText w:val="%1.%2.%3.%4.%5.%6.%7.%8.%9"/>
      <w:lvlJc w:val="left"/>
      <w:pPr>
        <w:ind w:left="1584" w:hanging="1584"/>
      </w:pPr>
    </w:lvl>
  </w:abstractNum>
  <w:abstractNum w:abstractNumId="26" w15:restartNumberingAfterBreak="0">
    <w:nsid w:val="6E6F60E7"/>
    <w:multiLevelType w:val="multilevel"/>
    <w:tmpl w:val="5C383C3E"/>
    <w:lvl w:ilvl="0">
      <w:start w:val="1"/>
      <w:numFmt w:val="chineseCountingThousand"/>
      <w:suff w:val="nothing"/>
      <w:lvlText w:val="%1、"/>
      <w:lvlJc w:val="left"/>
      <w:pPr>
        <w:ind w:left="425" w:hanging="425"/>
      </w:pPr>
      <w:rPr>
        <w:rFonts w:ascii="宋体" w:eastAsia="宋体" w:hAnsi="宋体" w:hint="eastAsia"/>
        <w:b w:val="0"/>
        <w:bCs w:val="0"/>
        <w:sz w:val="24"/>
        <w:szCs w:val="24"/>
        <w:lang w:val="en-US"/>
      </w:rPr>
    </w:lvl>
    <w:lvl w:ilvl="1">
      <w:start w:val="1"/>
      <w:numFmt w:val="chineseCountingThousand"/>
      <w:lvlText w:val="（%2）"/>
      <w:lvlJc w:val="left"/>
      <w:pPr>
        <w:ind w:left="283" w:hanging="567"/>
      </w:pPr>
      <w:rPr>
        <w:sz w:val="21"/>
      </w:rPr>
    </w:lvl>
    <w:lvl w:ilvl="2">
      <w:start w:val="1"/>
      <w:numFmt w:val="decimal"/>
      <w:lvlText w:val="%3."/>
      <w:lvlJc w:val="left"/>
      <w:pPr>
        <w:ind w:left="709" w:hanging="567"/>
      </w:pPr>
    </w:lvl>
    <w:lvl w:ilvl="3">
      <w:start w:val="1"/>
      <w:numFmt w:val="decimal"/>
      <w:lvlText w:val="(%4)"/>
      <w:lvlJc w:val="left"/>
      <w:pPr>
        <w:ind w:left="1275" w:hanging="708"/>
      </w:pPr>
    </w:lvl>
    <w:lvl w:ilvl="4">
      <w:start w:val="1"/>
      <w:numFmt w:val="decimal"/>
      <w:lvlText w:val="%1.%2.%3.%4.%5"/>
      <w:lvlJc w:val="left"/>
      <w:pPr>
        <w:ind w:left="1842" w:hanging="850"/>
      </w:pPr>
    </w:lvl>
    <w:lvl w:ilvl="5">
      <w:start w:val="1"/>
      <w:numFmt w:val="decimal"/>
      <w:lvlText w:val="%1.%2.%3.%4.%5.%6"/>
      <w:lvlJc w:val="left"/>
      <w:pPr>
        <w:ind w:left="2551" w:hanging="1134"/>
      </w:pPr>
    </w:lvl>
    <w:lvl w:ilvl="6">
      <w:start w:val="1"/>
      <w:numFmt w:val="decimal"/>
      <w:lvlText w:val="%1.%2.%3.%4.%5.%6.%7"/>
      <w:lvlJc w:val="left"/>
      <w:pPr>
        <w:ind w:left="3118" w:hanging="1276"/>
      </w:pPr>
    </w:lvl>
    <w:lvl w:ilvl="7">
      <w:start w:val="1"/>
      <w:numFmt w:val="decimal"/>
      <w:lvlText w:val="%1.%2.%3.%4.%5.%6.%7.%8"/>
      <w:lvlJc w:val="left"/>
      <w:pPr>
        <w:ind w:left="3685" w:hanging="1418"/>
      </w:pPr>
    </w:lvl>
    <w:lvl w:ilvl="8">
      <w:start w:val="1"/>
      <w:numFmt w:val="decimal"/>
      <w:lvlText w:val="%1.%2.%3.%4.%5.%6.%7.%8.%9"/>
      <w:lvlJc w:val="left"/>
      <w:pPr>
        <w:ind w:left="4393" w:hanging="1700"/>
      </w:pPr>
    </w:lvl>
  </w:abstractNum>
  <w:abstractNum w:abstractNumId="27" w15:restartNumberingAfterBreak="0">
    <w:nsid w:val="6F9B54EA"/>
    <w:multiLevelType w:val="hybridMultilevel"/>
    <w:tmpl w:val="DE18D106"/>
    <w:lvl w:ilvl="0" w:tplc="C5C825F6">
      <w:start w:val="1"/>
      <w:numFmt w:val="decimal"/>
      <w:lvlText w:val="%1."/>
      <w:lvlJc w:val="left"/>
      <w:pPr>
        <w:ind w:left="785" w:hanging="360"/>
      </w:pPr>
      <w:rPr>
        <w:b/>
        <w:bCs/>
      </w:r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28" w15:restartNumberingAfterBreak="0">
    <w:nsid w:val="77BB25A2"/>
    <w:multiLevelType w:val="hybridMultilevel"/>
    <w:tmpl w:val="85CA3780"/>
    <w:lvl w:ilvl="0" w:tplc="0C00000F">
      <w:start w:val="1"/>
      <w:numFmt w:val="decimal"/>
      <w:lvlText w:val="%1."/>
      <w:lvlJc w:val="left"/>
      <w:pPr>
        <w:ind w:left="1145" w:hanging="360"/>
      </w:pPr>
    </w:lvl>
    <w:lvl w:ilvl="1" w:tplc="0C000019" w:tentative="1">
      <w:start w:val="1"/>
      <w:numFmt w:val="lowerLetter"/>
      <w:lvlText w:val="%2."/>
      <w:lvlJc w:val="left"/>
      <w:pPr>
        <w:ind w:left="1865" w:hanging="360"/>
      </w:pPr>
    </w:lvl>
    <w:lvl w:ilvl="2" w:tplc="0C00001B" w:tentative="1">
      <w:start w:val="1"/>
      <w:numFmt w:val="lowerRoman"/>
      <w:lvlText w:val="%3."/>
      <w:lvlJc w:val="right"/>
      <w:pPr>
        <w:ind w:left="2585" w:hanging="180"/>
      </w:pPr>
    </w:lvl>
    <w:lvl w:ilvl="3" w:tplc="0C00000F" w:tentative="1">
      <w:start w:val="1"/>
      <w:numFmt w:val="decimal"/>
      <w:lvlText w:val="%4."/>
      <w:lvlJc w:val="left"/>
      <w:pPr>
        <w:ind w:left="3305" w:hanging="360"/>
      </w:pPr>
    </w:lvl>
    <w:lvl w:ilvl="4" w:tplc="0C000019" w:tentative="1">
      <w:start w:val="1"/>
      <w:numFmt w:val="lowerLetter"/>
      <w:lvlText w:val="%5."/>
      <w:lvlJc w:val="left"/>
      <w:pPr>
        <w:ind w:left="4025" w:hanging="360"/>
      </w:pPr>
    </w:lvl>
    <w:lvl w:ilvl="5" w:tplc="0C00001B" w:tentative="1">
      <w:start w:val="1"/>
      <w:numFmt w:val="lowerRoman"/>
      <w:lvlText w:val="%6."/>
      <w:lvlJc w:val="right"/>
      <w:pPr>
        <w:ind w:left="4745" w:hanging="180"/>
      </w:pPr>
    </w:lvl>
    <w:lvl w:ilvl="6" w:tplc="0C00000F" w:tentative="1">
      <w:start w:val="1"/>
      <w:numFmt w:val="decimal"/>
      <w:lvlText w:val="%7."/>
      <w:lvlJc w:val="left"/>
      <w:pPr>
        <w:ind w:left="5465" w:hanging="360"/>
      </w:pPr>
    </w:lvl>
    <w:lvl w:ilvl="7" w:tplc="0C000019" w:tentative="1">
      <w:start w:val="1"/>
      <w:numFmt w:val="lowerLetter"/>
      <w:lvlText w:val="%8."/>
      <w:lvlJc w:val="left"/>
      <w:pPr>
        <w:ind w:left="6185" w:hanging="360"/>
      </w:pPr>
    </w:lvl>
    <w:lvl w:ilvl="8" w:tplc="0C00001B" w:tentative="1">
      <w:start w:val="1"/>
      <w:numFmt w:val="lowerRoman"/>
      <w:lvlText w:val="%9."/>
      <w:lvlJc w:val="right"/>
      <w:pPr>
        <w:ind w:left="6905" w:hanging="180"/>
      </w:pPr>
    </w:lvl>
  </w:abstractNum>
  <w:abstractNum w:abstractNumId="29" w15:restartNumberingAfterBreak="0">
    <w:nsid w:val="7AC9373C"/>
    <w:multiLevelType w:val="multilevel"/>
    <w:tmpl w:val="DA4409B4"/>
    <w:lvl w:ilvl="0">
      <w:start w:val="1"/>
      <w:numFmt w:val="decimal"/>
      <w:lvlText w:val="%1."/>
      <w:lvlJc w:val="left"/>
      <w:pPr>
        <w:ind w:left="720" w:hanging="360"/>
      </w:pPr>
      <w:rPr>
        <w:rFonts w:hint="eastAsia"/>
      </w:rPr>
    </w:lvl>
    <w:lvl w:ilvl="1">
      <w:start w:val="1"/>
      <w:numFmt w:val="lowerRoman"/>
      <w:suff w:val="nothing"/>
      <w:lvlText w:val="%2."/>
      <w:lvlJc w:val="right"/>
      <w:pPr>
        <w:ind w:left="786" w:hanging="360"/>
      </w:pPr>
      <w:rPr>
        <w:rFonts w:hint="eastAsia"/>
        <w:b w:val="0"/>
        <w:bCs w:val="0"/>
      </w:rPr>
    </w:lvl>
    <w:lvl w:ilvl="2">
      <w:start w:val="1"/>
      <w:numFmt w:val="lowerRoman"/>
      <w:lvlText w:val="%3."/>
      <w:lvlJc w:val="right"/>
      <w:pPr>
        <w:ind w:left="2160" w:hanging="180"/>
      </w:pPr>
      <w:rPr>
        <w:rFonts w:hint="eastAsia"/>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30" w15:restartNumberingAfterBreak="0">
    <w:nsid w:val="7CA93FA4"/>
    <w:multiLevelType w:val="hybridMultilevel"/>
    <w:tmpl w:val="BCC2E770"/>
    <w:lvl w:ilvl="0" w:tplc="7728BE5E">
      <w:start w:val="1"/>
      <w:numFmt w:val="chineseCountingThousand"/>
      <w:suff w:val="nothing"/>
      <w:lvlText w:val="第%1部分："/>
      <w:lvlJc w:val="left"/>
      <w:pPr>
        <w:ind w:left="3763" w:hanging="360"/>
      </w:pPr>
      <w:rPr>
        <w:b/>
        <w:bCs/>
        <w:sz w:val="36"/>
        <w:szCs w:val="36"/>
      </w:rPr>
    </w:lvl>
    <w:lvl w:ilvl="1" w:tplc="10000019">
      <w:start w:val="1"/>
      <w:numFmt w:val="lowerLetter"/>
      <w:lvlText w:val="%2."/>
      <w:lvlJc w:val="left"/>
      <w:pPr>
        <w:ind w:left="4341" w:hanging="360"/>
      </w:pPr>
    </w:lvl>
    <w:lvl w:ilvl="2" w:tplc="1000001B">
      <w:start w:val="1"/>
      <w:numFmt w:val="lowerRoman"/>
      <w:lvlText w:val="%3."/>
      <w:lvlJc w:val="right"/>
      <w:pPr>
        <w:ind w:left="5061" w:hanging="180"/>
      </w:pPr>
    </w:lvl>
    <w:lvl w:ilvl="3" w:tplc="1000000F">
      <w:start w:val="1"/>
      <w:numFmt w:val="decimal"/>
      <w:lvlText w:val="%4."/>
      <w:lvlJc w:val="left"/>
      <w:pPr>
        <w:ind w:left="5781" w:hanging="360"/>
      </w:pPr>
    </w:lvl>
    <w:lvl w:ilvl="4" w:tplc="10000019">
      <w:start w:val="1"/>
      <w:numFmt w:val="lowerLetter"/>
      <w:lvlText w:val="%5."/>
      <w:lvlJc w:val="left"/>
      <w:pPr>
        <w:ind w:left="6501" w:hanging="360"/>
      </w:pPr>
    </w:lvl>
    <w:lvl w:ilvl="5" w:tplc="1000001B">
      <w:start w:val="1"/>
      <w:numFmt w:val="lowerRoman"/>
      <w:lvlText w:val="%6."/>
      <w:lvlJc w:val="right"/>
      <w:pPr>
        <w:ind w:left="7221" w:hanging="180"/>
      </w:pPr>
    </w:lvl>
    <w:lvl w:ilvl="6" w:tplc="1000000F">
      <w:start w:val="1"/>
      <w:numFmt w:val="decimal"/>
      <w:lvlText w:val="%7."/>
      <w:lvlJc w:val="left"/>
      <w:pPr>
        <w:ind w:left="7941" w:hanging="360"/>
      </w:pPr>
    </w:lvl>
    <w:lvl w:ilvl="7" w:tplc="10000019">
      <w:start w:val="1"/>
      <w:numFmt w:val="lowerLetter"/>
      <w:lvlText w:val="%8."/>
      <w:lvlJc w:val="left"/>
      <w:pPr>
        <w:ind w:left="8661" w:hanging="360"/>
      </w:pPr>
    </w:lvl>
    <w:lvl w:ilvl="8" w:tplc="1000001B">
      <w:start w:val="1"/>
      <w:numFmt w:val="lowerRoman"/>
      <w:lvlText w:val="%9."/>
      <w:lvlJc w:val="right"/>
      <w:pPr>
        <w:ind w:left="9381" w:hanging="180"/>
      </w:pPr>
    </w:lvl>
  </w:abstractNum>
  <w:abstractNum w:abstractNumId="31" w15:restartNumberingAfterBreak="0">
    <w:nsid w:val="7D266497"/>
    <w:multiLevelType w:val="hybridMultilevel"/>
    <w:tmpl w:val="D8E6683A"/>
    <w:lvl w:ilvl="0" w:tplc="C5C825F6">
      <w:start w:val="1"/>
      <w:numFmt w:val="decimal"/>
      <w:suff w:val="nothing"/>
      <w:lvlText w:val="%1."/>
      <w:lvlJc w:val="left"/>
      <w:pPr>
        <w:ind w:left="644" w:hanging="360"/>
      </w:pPr>
      <w:rPr>
        <w:b/>
        <w:bCs/>
      </w:r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32" w15:restartNumberingAfterBreak="0">
    <w:nsid w:val="7EF139D9"/>
    <w:multiLevelType w:val="hybridMultilevel"/>
    <w:tmpl w:val="ECE23E14"/>
    <w:lvl w:ilvl="0" w:tplc="0C000001">
      <w:start w:val="1"/>
      <w:numFmt w:val="bullet"/>
      <w:lvlText w:val=""/>
      <w:lvlJc w:val="left"/>
      <w:pPr>
        <w:ind w:left="360" w:hanging="360"/>
      </w:pPr>
      <w:rPr>
        <w:rFonts w:ascii="Symbol" w:hAnsi="Symbol" w:hint="default"/>
      </w:rPr>
    </w:lvl>
    <w:lvl w:ilvl="1" w:tplc="0C000003">
      <w:start w:val="1"/>
      <w:numFmt w:val="bullet"/>
      <w:lvlText w:val="o"/>
      <w:lvlJc w:val="left"/>
      <w:pPr>
        <w:ind w:left="1080" w:hanging="360"/>
      </w:pPr>
      <w:rPr>
        <w:rFonts w:ascii="Courier New" w:hAnsi="Courier New" w:cs="Courier New" w:hint="default"/>
      </w:rPr>
    </w:lvl>
    <w:lvl w:ilvl="2" w:tplc="0C000005">
      <w:start w:val="1"/>
      <w:numFmt w:val="bullet"/>
      <w:lvlText w:val=""/>
      <w:lvlJc w:val="left"/>
      <w:pPr>
        <w:ind w:left="1800" w:hanging="360"/>
      </w:pPr>
      <w:rPr>
        <w:rFonts w:ascii="Wingdings" w:hAnsi="Wingdings" w:hint="default"/>
      </w:rPr>
    </w:lvl>
    <w:lvl w:ilvl="3" w:tplc="0C000001">
      <w:start w:val="1"/>
      <w:numFmt w:val="bullet"/>
      <w:lvlText w:val=""/>
      <w:lvlJc w:val="left"/>
      <w:pPr>
        <w:ind w:left="2520" w:hanging="360"/>
      </w:pPr>
      <w:rPr>
        <w:rFonts w:ascii="Symbol" w:hAnsi="Symbol" w:hint="default"/>
      </w:rPr>
    </w:lvl>
    <w:lvl w:ilvl="4" w:tplc="0C000003">
      <w:start w:val="1"/>
      <w:numFmt w:val="bullet"/>
      <w:lvlText w:val="o"/>
      <w:lvlJc w:val="left"/>
      <w:pPr>
        <w:ind w:left="3240" w:hanging="360"/>
      </w:pPr>
      <w:rPr>
        <w:rFonts w:ascii="Courier New" w:hAnsi="Courier New" w:cs="Courier New" w:hint="default"/>
      </w:rPr>
    </w:lvl>
    <w:lvl w:ilvl="5" w:tplc="0C000005">
      <w:start w:val="1"/>
      <w:numFmt w:val="bullet"/>
      <w:lvlText w:val=""/>
      <w:lvlJc w:val="left"/>
      <w:pPr>
        <w:ind w:left="3960" w:hanging="360"/>
      </w:pPr>
      <w:rPr>
        <w:rFonts w:ascii="Wingdings" w:hAnsi="Wingdings" w:hint="default"/>
      </w:rPr>
    </w:lvl>
    <w:lvl w:ilvl="6" w:tplc="0C000001">
      <w:start w:val="1"/>
      <w:numFmt w:val="bullet"/>
      <w:lvlText w:val=""/>
      <w:lvlJc w:val="left"/>
      <w:pPr>
        <w:ind w:left="4680" w:hanging="360"/>
      </w:pPr>
      <w:rPr>
        <w:rFonts w:ascii="Symbol" w:hAnsi="Symbol" w:hint="default"/>
      </w:rPr>
    </w:lvl>
    <w:lvl w:ilvl="7" w:tplc="0C000003">
      <w:start w:val="1"/>
      <w:numFmt w:val="bullet"/>
      <w:lvlText w:val="o"/>
      <w:lvlJc w:val="left"/>
      <w:pPr>
        <w:ind w:left="5400" w:hanging="360"/>
      </w:pPr>
      <w:rPr>
        <w:rFonts w:ascii="Courier New" w:hAnsi="Courier New" w:cs="Courier New" w:hint="default"/>
      </w:rPr>
    </w:lvl>
    <w:lvl w:ilvl="8" w:tplc="0C000005">
      <w:start w:val="1"/>
      <w:numFmt w:val="bullet"/>
      <w:lvlText w:val=""/>
      <w:lvlJc w:val="left"/>
      <w:pPr>
        <w:ind w:left="6120" w:hanging="360"/>
      </w:pPr>
      <w:rPr>
        <w:rFonts w:ascii="Wingdings" w:hAnsi="Wingdings" w:hint="default"/>
      </w:rPr>
    </w:lvl>
  </w:abstractNum>
  <w:num w:numId="1" w16cid:durableId="7512028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6650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6438293">
    <w:abstractNumId w:val="15"/>
  </w:num>
  <w:num w:numId="4" w16cid:durableId="5836084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9673402">
    <w:abstractNumId w:val="10"/>
  </w:num>
  <w:num w:numId="6" w16cid:durableId="99167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60489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584400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6633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29121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50646285">
    <w:abstractNumId w:val="29"/>
  </w:num>
  <w:num w:numId="12" w16cid:durableId="102041166">
    <w:abstractNumId w:val="13"/>
  </w:num>
  <w:num w:numId="13" w16cid:durableId="625240485">
    <w:abstractNumId w:val="0"/>
  </w:num>
  <w:num w:numId="14" w16cid:durableId="95443673">
    <w:abstractNumId w:val="3"/>
  </w:num>
  <w:num w:numId="15" w16cid:durableId="392044199">
    <w:abstractNumId w:val="14"/>
  </w:num>
  <w:num w:numId="16" w16cid:durableId="665399556">
    <w:abstractNumId w:val="22"/>
  </w:num>
  <w:num w:numId="17" w16cid:durableId="7104858">
    <w:abstractNumId w:val="17"/>
  </w:num>
  <w:num w:numId="18" w16cid:durableId="349338332">
    <w:abstractNumId w:val="2"/>
  </w:num>
  <w:num w:numId="19" w16cid:durableId="1993025778">
    <w:abstractNumId w:val="20"/>
  </w:num>
  <w:num w:numId="20" w16cid:durableId="783040709">
    <w:abstractNumId w:val="18"/>
  </w:num>
  <w:num w:numId="21" w16cid:durableId="256520394">
    <w:abstractNumId w:val="7"/>
  </w:num>
  <w:num w:numId="22" w16cid:durableId="1006206286">
    <w:abstractNumId w:val="16"/>
  </w:num>
  <w:num w:numId="23" w16cid:durableId="1698504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8025735">
    <w:abstractNumId w:val="19"/>
  </w:num>
  <w:num w:numId="25" w16cid:durableId="150104277">
    <w:abstractNumId w:val="1"/>
  </w:num>
  <w:num w:numId="26" w16cid:durableId="699936615">
    <w:abstractNumId w:val="21"/>
  </w:num>
  <w:num w:numId="27" w16cid:durableId="2767164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780917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755830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68629">
    <w:abstractNumId w:val="32"/>
  </w:num>
  <w:num w:numId="31" w16cid:durableId="503009760">
    <w:abstractNumId w:val="6"/>
  </w:num>
  <w:num w:numId="32" w16cid:durableId="701396006">
    <w:abstractNumId w:val="28"/>
  </w:num>
  <w:num w:numId="33" w16cid:durableId="1569537663">
    <w:abstractNumId w:val="9"/>
  </w:num>
  <w:num w:numId="34" w16cid:durableId="1213083347">
    <w:abstractNumId w:val="11"/>
  </w:num>
  <w:num w:numId="35" w16cid:durableId="2421860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212"/>
    <w:rsid w:val="00001214"/>
    <w:rsid w:val="000127D7"/>
    <w:rsid w:val="000277DE"/>
    <w:rsid w:val="00081F00"/>
    <w:rsid w:val="00082E9C"/>
    <w:rsid w:val="00085F7C"/>
    <w:rsid w:val="000A7A88"/>
    <w:rsid w:val="000B463F"/>
    <w:rsid w:val="000F7C32"/>
    <w:rsid w:val="001131F3"/>
    <w:rsid w:val="00122DC4"/>
    <w:rsid w:val="00134A95"/>
    <w:rsid w:val="00141E53"/>
    <w:rsid w:val="0014295C"/>
    <w:rsid w:val="0018468B"/>
    <w:rsid w:val="001A4D5A"/>
    <w:rsid w:val="001B36FE"/>
    <w:rsid w:val="001B6F18"/>
    <w:rsid w:val="001B7434"/>
    <w:rsid w:val="001C68B4"/>
    <w:rsid w:val="001D2A60"/>
    <w:rsid w:val="001E1EF3"/>
    <w:rsid w:val="001E33CA"/>
    <w:rsid w:val="001E37BC"/>
    <w:rsid w:val="001E699C"/>
    <w:rsid w:val="00216A13"/>
    <w:rsid w:val="002233C5"/>
    <w:rsid w:val="00240DE1"/>
    <w:rsid w:val="00241F98"/>
    <w:rsid w:val="002432AB"/>
    <w:rsid w:val="00245B4F"/>
    <w:rsid w:val="002809A5"/>
    <w:rsid w:val="00281B8F"/>
    <w:rsid w:val="002C0A9F"/>
    <w:rsid w:val="002D3511"/>
    <w:rsid w:val="00323472"/>
    <w:rsid w:val="0033276E"/>
    <w:rsid w:val="0037039D"/>
    <w:rsid w:val="0037358D"/>
    <w:rsid w:val="003A71E6"/>
    <w:rsid w:val="003E3FD5"/>
    <w:rsid w:val="00405F3B"/>
    <w:rsid w:val="004067DC"/>
    <w:rsid w:val="00430E8A"/>
    <w:rsid w:val="00447A96"/>
    <w:rsid w:val="004675F8"/>
    <w:rsid w:val="004A2D35"/>
    <w:rsid w:val="004A66D3"/>
    <w:rsid w:val="004B72B0"/>
    <w:rsid w:val="004B7633"/>
    <w:rsid w:val="004D5117"/>
    <w:rsid w:val="004D7BF5"/>
    <w:rsid w:val="004E60BE"/>
    <w:rsid w:val="004F3B8E"/>
    <w:rsid w:val="00523336"/>
    <w:rsid w:val="00533628"/>
    <w:rsid w:val="00535F56"/>
    <w:rsid w:val="00561658"/>
    <w:rsid w:val="00585B92"/>
    <w:rsid w:val="0059030C"/>
    <w:rsid w:val="005971B3"/>
    <w:rsid w:val="005D2676"/>
    <w:rsid w:val="005D31AE"/>
    <w:rsid w:val="005D57ED"/>
    <w:rsid w:val="00621CF6"/>
    <w:rsid w:val="0063643F"/>
    <w:rsid w:val="00645CF7"/>
    <w:rsid w:val="006461E8"/>
    <w:rsid w:val="0066633F"/>
    <w:rsid w:val="006727BA"/>
    <w:rsid w:val="006877AA"/>
    <w:rsid w:val="006A1AB7"/>
    <w:rsid w:val="006B3F2B"/>
    <w:rsid w:val="006C034C"/>
    <w:rsid w:val="006D6F34"/>
    <w:rsid w:val="006F5B53"/>
    <w:rsid w:val="0070157B"/>
    <w:rsid w:val="007126D5"/>
    <w:rsid w:val="0074600A"/>
    <w:rsid w:val="00747EB6"/>
    <w:rsid w:val="0076774B"/>
    <w:rsid w:val="007679BF"/>
    <w:rsid w:val="00782188"/>
    <w:rsid w:val="007865FE"/>
    <w:rsid w:val="007B13F2"/>
    <w:rsid w:val="007D13B9"/>
    <w:rsid w:val="008031D7"/>
    <w:rsid w:val="00811201"/>
    <w:rsid w:val="008249BD"/>
    <w:rsid w:val="008262D1"/>
    <w:rsid w:val="008301E1"/>
    <w:rsid w:val="00830237"/>
    <w:rsid w:val="00846EC7"/>
    <w:rsid w:val="00854A62"/>
    <w:rsid w:val="00870FD8"/>
    <w:rsid w:val="00876DC6"/>
    <w:rsid w:val="00885B9E"/>
    <w:rsid w:val="008B4DD6"/>
    <w:rsid w:val="008D5BBA"/>
    <w:rsid w:val="00902021"/>
    <w:rsid w:val="009113BA"/>
    <w:rsid w:val="00916D98"/>
    <w:rsid w:val="00951BFA"/>
    <w:rsid w:val="00954994"/>
    <w:rsid w:val="009563A7"/>
    <w:rsid w:val="00962386"/>
    <w:rsid w:val="009757B1"/>
    <w:rsid w:val="009A5D8B"/>
    <w:rsid w:val="009B2CAD"/>
    <w:rsid w:val="009D427B"/>
    <w:rsid w:val="009F63D8"/>
    <w:rsid w:val="00A223FF"/>
    <w:rsid w:val="00A249F6"/>
    <w:rsid w:val="00A31C22"/>
    <w:rsid w:val="00A36BB6"/>
    <w:rsid w:val="00A40063"/>
    <w:rsid w:val="00AA17A5"/>
    <w:rsid w:val="00AA44F9"/>
    <w:rsid w:val="00AB2240"/>
    <w:rsid w:val="00AB7D22"/>
    <w:rsid w:val="00AC3361"/>
    <w:rsid w:val="00AC37DF"/>
    <w:rsid w:val="00AC41E9"/>
    <w:rsid w:val="00AE1932"/>
    <w:rsid w:val="00AE3B07"/>
    <w:rsid w:val="00AE68E0"/>
    <w:rsid w:val="00AF01FF"/>
    <w:rsid w:val="00B04A20"/>
    <w:rsid w:val="00B41F50"/>
    <w:rsid w:val="00B45212"/>
    <w:rsid w:val="00B724E6"/>
    <w:rsid w:val="00B85F7D"/>
    <w:rsid w:val="00B920BE"/>
    <w:rsid w:val="00BB07A0"/>
    <w:rsid w:val="00BC5B18"/>
    <w:rsid w:val="00C113CD"/>
    <w:rsid w:val="00C15DF8"/>
    <w:rsid w:val="00C27733"/>
    <w:rsid w:val="00C71A4F"/>
    <w:rsid w:val="00CC3CE8"/>
    <w:rsid w:val="00CE75D6"/>
    <w:rsid w:val="00CF71BC"/>
    <w:rsid w:val="00D156A7"/>
    <w:rsid w:val="00D204F3"/>
    <w:rsid w:val="00D20937"/>
    <w:rsid w:val="00D32677"/>
    <w:rsid w:val="00D64703"/>
    <w:rsid w:val="00D67D42"/>
    <w:rsid w:val="00DC11D7"/>
    <w:rsid w:val="00DD3948"/>
    <w:rsid w:val="00DD5664"/>
    <w:rsid w:val="00DE1C9B"/>
    <w:rsid w:val="00DF5329"/>
    <w:rsid w:val="00DF609A"/>
    <w:rsid w:val="00E00AA5"/>
    <w:rsid w:val="00E11A69"/>
    <w:rsid w:val="00E17DAC"/>
    <w:rsid w:val="00E34B0F"/>
    <w:rsid w:val="00E353D5"/>
    <w:rsid w:val="00E40800"/>
    <w:rsid w:val="00E549B5"/>
    <w:rsid w:val="00E54C03"/>
    <w:rsid w:val="00E5650D"/>
    <w:rsid w:val="00E8022A"/>
    <w:rsid w:val="00E84F9E"/>
    <w:rsid w:val="00E94FCB"/>
    <w:rsid w:val="00EC14CC"/>
    <w:rsid w:val="00ED4FBD"/>
    <w:rsid w:val="00ED52A5"/>
    <w:rsid w:val="00EF3B31"/>
    <w:rsid w:val="00F054D3"/>
    <w:rsid w:val="00F06FE5"/>
    <w:rsid w:val="00F12CDB"/>
    <w:rsid w:val="00F3100D"/>
    <w:rsid w:val="00F37FCB"/>
    <w:rsid w:val="00F72BA4"/>
    <w:rsid w:val="00F74F47"/>
    <w:rsid w:val="00F874BF"/>
    <w:rsid w:val="00F957B8"/>
    <w:rsid w:val="00F972FE"/>
    <w:rsid w:val="00FC09AC"/>
    <w:rsid w:val="00FE79F3"/>
  </w:rsids>
  <m:mathPr>
    <m:mathFont m:val="Cambria Math"/>
    <m:brkBin m:val="before"/>
    <m:brkBinSub m:val="--"/>
    <m:smallFrac m:val="0"/>
    <m:dispDef/>
    <m:lMargin m:val="0"/>
    <m:rMargin m:val="0"/>
    <m:defJc m:val="centerGroup"/>
    <m:wrapIndent m:val="1440"/>
    <m:intLim m:val="subSup"/>
    <m:naryLim m:val="undOvr"/>
  </m:mathPr>
  <w:themeFontLang w:val="en-I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11099"/>
  <w15:chartTrackingRefBased/>
  <w15:docId w15:val="{A77BD20C-F29B-401C-88CB-C5DF6FD1A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B0F"/>
    <w:pPr>
      <w:spacing w:after="0" w:line="240" w:lineRule="auto"/>
    </w:pPr>
    <w:rPr>
      <w:rFonts w:ascii="Calibri" w:eastAsia="宋体" w:hAnsi="Calibri" w:cs="Calibri"/>
      <w:lang w:val="en-US"/>
    </w:rPr>
  </w:style>
  <w:style w:type="paragraph" w:styleId="Heading1">
    <w:name w:val="heading 1"/>
    <w:basedOn w:val="Normal"/>
    <w:next w:val="Normal"/>
    <w:link w:val="Heading1Char"/>
    <w:uiPriority w:val="9"/>
    <w:qFormat/>
    <w:rsid w:val="001C68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B2CA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68B4"/>
    <w:rPr>
      <w:color w:val="0563C1" w:themeColor="hyperlink"/>
      <w:u w:val="single"/>
    </w:rPr>
  </w:style>
  <w:style w:type="paragraph" w:styleId="TOC1">
    <w:name w:val="toc 1"/>
    <w:basedOn w:val="Normal"/>
    <w:next w:val="Normal"/>
    <w:autoRedefine/>
    <w:uiPriority w:val="39"/>
    <w:semiHidden/>
    <w:unhideWhenUsed/>
    <w:rsid w:val="001C68B4"/>
    <w:pPr>
      <w:spacing w:before="360"/>
    </w:pPr>
    <w:rPr>
      <w:rFonts w:asciiTheme="majorHAnsi" w:hAnsiTheme="majorHAnsi"/>
      <w:b/>
      <w:bCs/>
      <w:caps/>
      <w:sz w:val="24"/>
      <w:szCs w:val="24"/>
    </w:rPr>
  </w:style>
  <w:style w:type="character" w:customStyle="1" w:styleId="NormalIndentChar">
    <w:name w:val="Normal Indent Char"/>
    <w:link w:val="NormalIndent"/>
    <w:qFormat/>
    <w:locked/>
    <w:rsid w:val="001C68B4"/>
    <w:rPr>
      <w:kern w:val="2"/>
      <w:sz w:val="21"/>
      <w:szCs w:val="24"/>
    </w:rPr>
  </w:style>
  <w:style w:type="paragraph" w:styleId="NormalIndent">
    <w:name w:val="Normal Indent"/>
    <w:basedOn w:val="Normal"/>
    <w:link w:val="NormalIndentChar"/>
    <w:unhideWhenUsed/>
    <w:qFormat/>
    <w:rsid w:val="001C68B4"/>
    <w:pPr>
      <w:widowControl w:val="0"/>
      <w:ind w:firstLineChars="200" w:firstLine="420"/>
      <w:jc w:val="both"/>
    </w:pPr>
    <w:rPr>
      <w:rFonts w:asciiTheme="minorHAnsi" w:eastAsiaTheme="minorEastAsia" w:hAnsiTheme="minorHAnsi" w:cstheme="minorBidi"/>
      <w:kern w:val="2"/>
      <w:sz w:val="21"/>
      <w:szCs w:val="24"/>
    </w:rPr>
  </w:style>
  <w:style w:type="paragraph" w:styleId="Date">
    <w:name w:val="Date"/>
    <w:basedOn w:val="Normal"/>
    <w:next w:val="Normal"/>
    <w:link w:val="DateChar"/>
    <w:semiHidden/>
    <w:unhideWhenUsed/>
    <w:qFormat/>
    <w:rsid w:val="001C68B4"/>
    <w:pPr>
      <w:widowControl w:val="0"/>
      <w:ind w:leftChars="2500" w:left="100"/>
      <w:jc w:val="both"/>
    </w:pPr>
    <w:rPr>
      <w:rFonts w:ascii="Times New Roman" w:hAnsi="Times New Roman" w:cs="Times New Roman"/>
      <w:kern w:val="2"/>
      <w:sz w:val="28"/>
      <w:szCs w:val="24"/>
    </w:rPr>
  </w:style>
  <w:style w:type="character" w:customStyle="1" w:styleId="DateChar">
    <w:name w:val="Date Char"/>
    <w:basedOn w:val="DefaultParagraphFont"/>
    <w:link w:val="Date"/>
    <w:semiHidden/>
    <w:qFormat/>
    <w:rsid w:val="001C68B4"/>
    <w:rPr>
      <w:rFonts w:ascii="Times New Roman" w:eastAsia="宋体" w:hAnsi="Times New Roman" w:cs="Times New Roman"/>
      <w:kern w:val="2"/>
      <w:sz w:val="28"/>
      <w:szCs w:val="24"/>
      <w:lang w:val="en-US"/>
    </w:rPr>
  </w:style>
  <w:style w:type="paragraph" w:styleId="PlainText">
    <w:name w:val="Plain Text"/>
    <w:basedOn w:val="Normal"/>
    <w:link w:val="PlainTextChar"/>
    <w:semiHidden/>
    <w:unhideWhenUsed/>
    <w:qFormat/>
    <w:rsid w:val="001C68B4"/>
    <w:pPr>
      <w:widowControl w:val="0"/>
      <w:jc w:val="both"/>
    </w:pPr>
    <w:rPr>
      <w:rFonts w:ascii="宋体" w:hAnsi="Courier New" w:cs="Times New Roman"/>
      <w:kern w:val="2"/>
      <w:sz w:val="21"/>
      <w:szCs w:val="24"/>
    </w:rPr>
  </w:style>
  <w:style w:type="character" w:customStyle="1" w:styleId="PlainTextChar">
    <w:name w:val="Plain Text Char"/>
    <w:basedOn w:val="DefaultParagraphFont"/>
    <w:link w:val="PlainText"/>
    <w:semiHidden/>
    <w:qFormat/>
    <w:rsid w:val="001C68B4"/>
    <w:rPr>
      <w:rFonts w:ascii="宋体" w:eastAsia="宋体" w:hAnsi="Courier New" w:cs="Times New Roman"/>
      <w:kern w:val="2"/>
      <w:sz w:val="21"/>
      <w:szCs w:val="24"/>
      <w:lang w:val="en-US"/>
    </w:rPr>
  </w:style>
  <w:style w:type="paragraph" w:styleId="ListParagraph">
    <w:name w:val="List Paragraph"/>
    <w:basedOn w:val="Normal"/>
    <w:uiPriority w:val="34"/>
    <w:qFormat/>
    <w:rsid w:val="001C68B4"/>
    <w:pPr>
      <w:ind w:left="720"/>
      <w:contextualSpacing/>
    </w:pPr>
  </w:style>
  <w:style w:type="character" w:customStyle="1" w:styleId="Heading1Char">
    <w:name w:val="Heading 1 Char"/>
    <w:basedOn w:val="DefaultParagraphFont"/>
    <w:link w:val="Heading1"/>
    <w:uiPriority w:val="9"/>
    <w:rsid w:val="001C68B4"/>
    <w:rPr>
      <w:rFonts w:asciiTheme="majorHAnsi" w:eastAsiaTheme="majorEastAsia" w:hAnsiTheme="majorHAnsi" w:cstheme="majorBidi"/>
      <w:color w:val="2F5496" w:themeColor="accent1" w:themeShade="BF"/>
      <w:sz w:val="32"/>
      <w:szCs w:val="32"/>
      <w:lang w:val="en-US"/>
    </w:rPr>
  </w:style>
  <w:style w:type="paragraph" w:styleId="TOCHeading">
    <w:name w:val="TOC Heading"/>
    <w:basedOn w:val="Heading1"/>
    <w:next w:val="Normal"/>
    <w:uiPriority w:val="39"/>
    <w:semiHidden/>
    <w:unhideWhenUsed/>
    <w:qFormat/>
    <w:rsid w:val="001C68B4"/>
    <w:pPr>
      <w:spacing w:line="256" w:lineRule="auto"/>
      <w:outlineLvl w:val="9"/>
    </w:pPr>
    <w:rPr>
      <w:rFonts w:ascii="等线 Light" w:eastAsia="等线 Light" w:hAnsi="等线 Light" w:cs="Times New Roman"/>
      <w:color w:val="2F5496"/>
    </w:rPr>
  </w:style>
  <w:style w:type="paragraph" w:customStyle="1" w:styleId="ds-markdown-paragraph">
    <w:name w:val="ds-markdown-paragraph"/>
    <w:basedOn w:val="Normal"/>
    <w:qFormat/>
    <w:rsid w:val="001C68B4"/>
    <w:pPr>
      <w:spacing w:before="100" w:beforeAutospacing="1" w:after="100" w:afterAutospacing="1"/>
    </w:pPr>
    <w:rPr>
      <w:rFonts w:ascii="Times New Roman" w:eastAsia="Times New Roman" w:hAnsi="Times New Roman" w:cs="Times New Roman"/>
      <w:sz w:val="24"/>
      <w:szCs w:val="24"/>
    </w:rPr>
  </w:style>
  <w:style w:type="paragraph" w:customStyle="1" w:styleId="3">
    <w:name w:val="正文_3"/>
    <w:qFormat/>
    <w:rsid w:val="001C68B4"/>
    <w:pPr>
      <w:widowControl w:val="0"/>
      <w:spacing w:after="0" w:line="240" w:lineRule="auto"/>
      <w:jc w:val="both"/>
    </w:pPr>
    <w:rPr>
      <w:rFonts w:ascii="Calibri" w:eastAsia="宋体" w:hAnsi="Calibri" w:cs="Times New Roman"/>
      <w:kern w:val="2"/>
      <w:sz w:val="21"/>
      <w:lang w:val="en-US"/>
    </w:rPr>
  </w:style>
  <w:style w:type="character" w:customStyle="1" w:styleId="3Char">
    <w:name w:val="标题 3 Char"/>
    <w:link w:val="30"/>
    <w:uiPriority w:val="9"/>
    <w:qFormat/>
    <w:locked/>
    <w:rsid w:val="001C68B4"/>
    <w:rPr>
      <w:rFonts w:ascii="Calibri" w:hAnsi="Calibri" w:cs="Calibri"/>
      <w:b/>
      <w:bCs/>
      <w:sz w:val="32"/>
      <w:szCs w:val="32"/>
    </w:rPr>
  </w:style>
  <w:style w:type="paragraph" w:customStyle="1" w:styleId="30">
    <w:name w:val="标题 3_0"/>
    <w:basedOn w:val="3"/>
    <w:next w:val="3"/>
    <w:link w:val="3Char"/>
    <w:uiPriority w:val="9"/>
    <w:qFormat/>
    <w:rsid w:val="001C68B4"/>
    <w:pPr>
      <w:keepNext/>
      <w:keepLines/>
      <w:numPr>
        <w:ilvl w:val="2"/>
        <w:numId w:val="1"/>
      </w:numPr>
      <w:spacing w:before="260" w:after="260" w:line="412" w:lineRule="auto"/>
      <w:outlineLvl w:val="2"/>
    </w:pPr>
    <w:rPr>
      <w:rFonts w:eastAsiaTheme="minorEastAsia" w:cs="Calibri"/>
      <w:b/>
      <w:bCs/>
      <w:kern w:val="0"/>
      <w:sz w:val="32"/>
      <w:szCs w:val="32"/>
    </w:rPr>
  </w:style>
  <w:style w:type="paragraph" w:customStyle="1" w:styleId="10">
    <w:name w:val="标题 1_0"/>
    <w:basedOn w:val="3"/>
    <w:next w:val="3"/>
    <w:uiPriority w:val="9"/>
    <w:qFormat/>
    <w:rsid w:val="001C68B4"/>
    <w:pPr>
      <w:keepNext/>
      <w:keepLines/>
      <w:numPr>
        <w:numId w:val="1"/>
      </w:numPr>
      <w:spacing w:before="120" w:after="120" w:line="360" w:lineRule="auto"/>
      <w:ind w:left="0" w:hangingChars="205" w:hanging="431"/>
      <w:outlineLvl w:val="0"/>
    </w:pPr>
    <w:rPr>
      <w:b/>
      <w:bCs/>
      <w:kern w:val="44"/>
      <w:sz w:val="32"/>
      <w:szCs w:val="44"/>
    </w:rPr>
  </w:style>
  <w:style w:type="paragraph" w:customStyle="1" w:styleId="20">
    <w:name w:val="标题 2_0"/>
    <w:basedOn w:val="3"/>
    <w:next w:val="3"/>
    <w:uiPriority w:val="9"/>
    <w:qFormat/>
    <w:rsid w:val="001C68B4"/>
    <w:pPr>
      <w:keepNext/>
      <w:keepLines/>
      <w:numPr>
        <w:ilvl w:val="1"/>
        <w:numId w:val="1"/>
      </w:numPr>
      <w:spacing w:before="260" w:after="260" w:line="412" w:lineRule="auto"/>
      <w:outlineLvl w:val="1"/>
    </w:pPr>
    <w:rPr>
      <w:rFonts w:ascii="Cambria" w:hAnsi="Cambria"/>
      <w:b/>
      <w:bCs/>
      <w:kern w:val="0"/>
      <w:sz w:val="30"/>
      <w:szCs w:val="32"/>
    </w:rPr>
  </w:style>
  <w:style w:type="paragraph" w:customStyle="1" w:styleId="41">
    <w:name w:val="标题 4_1"/>
    <w:basedOn w:val="3"/>
    <w:next w:val="3"/>
    <w:uiPriority w:val="9"/>
    <w:qFormat/>
    <w:rsid w:val="001C68B4"/>
    <w:pPr>
      <w:keepNext/>
      <w:keepLines/>
      <w:numPr>
        <w:ilvl w:val="3"/>
        <w:numId w:val="1"/>
      </w:numPr>
      <w:spacing w:before="280" w:after="290" w:line="372" w:lineRule="auto"/>
      <w:outlineLvl w:val="3"/>
    </w:pPr>
    <w:rPr>
      <w:rFonts w:ascii="Cambria" w:hAnsi="Cambria"/>
      <w:b/>
      <w:bCs/>
      <w:kern w:val="0"/>
      <w:sz w:val="28"/>
      <w:szCs w:val="28"/>
    </w:rPr>
  </w:style>
  <w:style w:type="paragraph" w:customStyle="1" w:styleId="50">
    <w:name w:val="标题 5_0"/>
    <w:basedOn w:val="3"/>
    <w:next w:val="3"/>
    <w:uiPriority w:val="9"/>
    <w:qFormat/>
    <w:rsid w:val="001C68B4"/>
    <w:pPr>
      <w:keepNext/>
      <w:keepLines/>
      <w:numPr>
        <w:ilvl w:val="4"/>
        <w:numId w:val="1"/>
      </w:numPr>
      <w:spacing w:before="280" w:after="290" w:line="372" w:lineRule="auto"/>
      <w:outlineLvl w:val="4"/>
    </w:pPr>
    <w:rPr>
      <w:b/>
      <w:bCs/>
      <w:kern w:val="0"/>
      <w:sz w:val="28"/>
      <w:szCs w:val="28"/>
    </w:rPr>
  </w:style>
  <w:style w:type="paragraph" w:customStyle="1" w:styleId="60">
    <w:name w:val="标题 6_0"/>
    <w:basedOn w:val="3"/>
    <w:next w:val="3"/>
    <w:uiPriority w:val="9"/>
    <w:qFormat/>
    <w:rsid w:val="001C68B4"/>
    <w:pPr>
      <w:keepNext/>
      <w:keepLines/>
      <w:numPr>
        <w:ilvl w:val="5"/>
        <w:numId w:val="1"/>
      </w:numPr>
      <w:spacing w:before="240" w:after="64" w:line="316" w:lineRule="auto"/>
      <w:outlineLvl w:val="5"/>
    </w:pPr>
    <w:rPr>
      <w:rFonts w:ascii="Cambria" w:hAnsi="Cambria"/>
      <w:b/>
      <w:bCs/>
      <w:kern w:val="0"/>
      <w:sz w:val="24"/>
      <w:szCs w:val="24"/>
    </w:rPr>
  </w:style>
  <w:style w:type="paragraph" w:customStyle="1" w:styleId="70">
    <w:name w:val="标题 7_0"/>
    <w:basedOn w:val="3"/>
    <w:next w:val="3"/>
    <w:uiPriority w:val="9"/>
    <w:qFormat/>
    <w:rsid w:val="001C68B4"/>
    <w:pPr>
      <w:keepNext/>
      <w:keepLines/>
      <w:numPr>
        <w:ilvl w:val="6"/>
        <w:numId w:val="1"/>
      </w:numPr>
      <w:spacing w:before="240" w:after="64" w:line="316" w:lineRule="auto"/>
      <w:outlineLvl w:val="6"/>
    </w:pPr>
    <w:rPr>
      <w:b/>
      <w:bCs/>
      <w:kern w:val="0"/>
      <w:sz w:val="24"/>
      <w:szCs w:val="24"/>
    </w:rPr>
  </w:style>
  <w:style w:type="paragraph" w:customStyle="1" w:styleId="80">
    <w:name w:val="标题 8_0"/>
    <w:basedOn w:val="3"/>
    <w:next w:val="3"/>
    <w:uiPriority w:val="9"/>
    <w:qFormat/>
    <w:rsid w:val="001C68B4"/>
    <w:pPr>
      <w:keepNext/>
      <w:keepLines/>
      <w:numPr>
        <w:ilvl w:val="7"/>
        <w:numId w:val="1"/>
      </w:numPr>
      <w:spacing w:before="240" w:after="64" w:line="316" w:lineRule="auto"/>
      <w:outlineLvl w:val="7"/>
    </w:pPr>
    <w:rPr>
      <w:rFonts w:ascii="Cambria" w:hAnsi="Cambria"/>
      <w:kern w:val="0"/>
      <w:sz w:val="24"/>
      <w:szCs w:val="24"/>
    </w:rPr>
  </w:style>
  <w:style w:type="paragraph" w:customStyle="1" w:styleId="90">
    <w:name w:val="标题 9_0"/>
    <w:basedOn w:val="3"/>
    <w:next w:val="3"/>
    <w:uiPriority w:val="9"/>
    <w:qFormat/>
    <w:rsid w:val="001C68B4"/>
    <w:pPr>
      <w:keepNext/>
      <w:keepLines/>
      <w:numPr>
        <w:ilvl w:val="8"/>
        <w:numId w:val="1"/>
      </w:numPr>
      <w:spacing w:before="240" w:after="64" w:line="316" w:lineRule="auto"/>
      <w:outlineLvl w:val="8"/>
    </w:pPr>
    <w:rPr>
      <w:rFonts w:ascii="Cambria" w:hAnsi="Cambria"/>
      <w:kern w:val="0"/>
      <w:sz w:val="20"/>
      <w:szCs w:val="21"/>
    </w:rPr>
  </w:style>
  <w:style w:type="character" w:styleId="Strong">
    <w:name w:val="Strong"/>
    <w:basedOn w:val="DefaultParagraphFont"/>
    <w:uiPriority w:val="22"/>
    <w:qFormat/>
    <w:rsid w:val="009757B1"/>
    <w:rPr>
      <w:b/>
      <w:bCs/>
    </w:rPr>
  </w:style>
  <w:style w:type="paragraph" w:styleId="Header">
    <w:name w:val="header"/>
    <w:basedOn w:val="Normal"/>
    <w:link w:val="HeaderChar"/>
    <w:uiPriority w:val="99"/>
    <w:unhideWhenUsed/>
    <w:rsid w:val="00645CF7"/>
    <w:pPr>
      <w:tabs>
        <w:tab w:val="center" w:pos="4153"/>
        <w:tab w:val="right" w:pos="8306"/>
      </w:tabs>
    </w:pPr>
  </w:style>
  <w:style w:type="character" w:customStyle="1" w:styleId="HeaderChar">
    <w:name w:val="Header Char"/>
    <w:basedOn w:val="DefaultParagraphFont"/>
    <w:link w:val="Header"/>
    <w:uiPriority w:val="99"/>
    <w:rsid w:val="00645CF7"/>
    <w:rPr>
      <w:rFonts w:ascii="Calibri" w:eastAsia="宋体" w:hAnsi="Calibri" w:cs="Calibri"/>
      <w:lang w:val="en-US"/>
    </w:rPr>
  </w:style>
  <w:style w:type="paragraph" w:styleId="Footer">
    <w:name w:val="footer"/>
    <w:basedOn w:val="Normal"/>
    <w:link w:val="FooterChar"/>
    <w:uiPriority w:val="99"/>
    <w:unhideWhenUsed/>
    <w:rsid w:val="00645CF7"/>
    <w:pPr>
      <w:tabs>
        <w:tab w:val="center" w:pos="4153"/>
        <w:tab w:val="right" w:pos="8306"/>
      </w:tabs>
    </w:pPr>
  </w:style>
  <w:style w:type="character" w:customStyle="1" w:styleId="FooterChar">
    <w:name w:val="Footer Char"/>
    <w:basedOn w:val="DefaultParagraphFont"/>
    <w:link w:val="Footer"/>
    <w:uiPriority w:val="99"/>
    <w:rsid w:val="00645CF7"/>
    <w:rPr>
      <w:rFonts w:ascii="Calibri" w:eastAsia="宋体" w:hAnsi="Calibri" w:cs="Calibri"/>
      <w:lang w:val="en-US"/>
    </w:rPr>
  </w:style>
  <w:style w:type="character" w:styleId="CommentReference">
    <w:name w:val="annotation reference"/>
    <w:basedOn w:val="DefaultParagraphFont"/>
    <w:uiPriority w:val="99"/>
    <w:semiHidden/>
    <w:unhideWhenUsed/>
    <w:rsid w:val="000127D7"/>
    <w:rPr>
      <w:sz w:val="16"/>
      <w:szCs w:val="16"/>
    </w:rPr>
  </w:style>
  <w:style w:type="paragraph" w:styleId="CommentText">
    <w:name w:val="annotation text"/>
    <w:basedOn w:val="Normal"/>
    <w:link w:val="CommentTextChar"/>
    <w:uiPriority w:val="99"/>
    <w:semiHidden/>
    <w:unhideWhenUsed/>
    <w:rsid w:val="000127D7"/>
    <w:rPr>
      <w:sz w:val="20"/>
      <w:szCs w:val="20"/>
    </w:rPr>
  </w:style>
  <w:style w:type="character" w:customStyle="1" w:styleId="CommentTextChar">
    <w:name w:val="Comment Text Char"/>
    <w:basedOn w:val="DefaultParagraphFont"/>
    <w:link w:val="CommentText"/>
    <w:uiPriority w:val="99"/>
    <w:semiHidden/>
    <w:rsid w:val="000127D7"/>
    <w:rPr>
      <w:rFonts w:ascii="Calibri" w:eastAsia="宋体"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0127D7"/>
    <w:rPr>
      <w:b/>
      <w:bCs/>
    </w:rPr>
  </w:style>
  <w:style w:type="character" w:customStyle="1" w:styleId="CommentSubjectChar">
    <w:name w:val="Comment Subject Char"/>
    <w:basedOn w:val="CommentTextChar"/>
    <w:link w:val="CommentSubject"/>
    <w:uiPriority w:val="99"/>
    <w:semiHidden/>
    <w:rsid w:val="000127D7"/>
    <w:rPr>
      <w:rFonts w:ascii="Calibri" w:eastAsia="宋体" w:hAnsi="Calibri" w:cs="Calibri"/>
      <w:b/>
      <w:bCs/>
      <w:sz w:val="20"/>
      <w:szCs w:val="20"/>
      <w:lang w:val="en-US"/>
    </w:rPr>
  </w:style>
  <w:style w:type="paragraph" w:styleId="Revision">
    <w:name w:val="Revision"/>
    <w:hidden/>
    <w:uiPriority w:val="99"/>
    <w:semiHidden/>
    <w:rsid w:val="004F3B8E"/>
    <w:pPr>
      <w:spacing w:after="0" w:line="240" w:lineRule="auto"/>
    </w:pPr>
    <w:rPr>
      <w:rFonts w:ascii="Calibri" w:eastAsia="宋体" w:hAnsi="Calibri" w:cs="Calibri"/>
      <w:lang w:val="en-US"/>
    </w:rPr>
  </w:style>
  <w:style w:type="paragraph" w:styleId="BodyTextIndent">
    <w:name w:val="Body Text Indent"/>
    <w:basedOn w:val="Normal"/>
    <w:link w:val="BodyTextIndentChar"/>
    <w:semiHidden/>
    <w:unhideWhenUsed/>
    <w:rsid w:val="00281B8F"/>
    <w:pPr>
      <w:widowControl w:val="0"/>
      <w:ind w:firstLineChars="200" w:firstLine="560"/>
      <w:jc w:val="both"/>
    </w:pPr>
    <w:rPr>
      <w:rFonts w:ascii="仿宋_GB2312" w:eastAsia="仿宋_GB2312" w:hAnsi="Times New Roman" w:cs="Times New Roman"/>
      <w:kern w:val="2"/>
      <w:sz w:val="28"/>
      <w:szCs w:val="24"/>
    </w:rPr>
  </w:style>
  <w:style w:type="character" w:customStyle="1" w:styleId="BodyTextIndentChar">
    <w:name w:val="Body Text Indent Char"/>
    <w:basedOn w:val="DefaultParagraphFont"/>
    <w:link w:val="BodyTextIndent"/>
    <w:semiHidden/>
    <w:rsid w:val="00281B8F"/>
    <w:rPr>
      <w:rFonts w:ascii="仿宋_GB2312" w:eastAsia="仿宋_GB2312" w:hAnsi="Times New Roman" w:cs="Times New Roman"/>
      <w:kern w:val="2"/>
      <w:sz w:val="28"/>
      <w:szCs w:val="24"/>
    </w:rPr>
  </w:style>
  <w:style w:type="character" w:customStyle="1" w:styleId="Heading2Char">
    <w:name w:val="Heading 2 Char"/>
    <w:basedOn w:val="DefaultParagraphFont"/>
    <w:link w:val="Heading2"/>
    <w:uiPriority w:val="9"/>
    <w:semiHidden/>
    <w:rsid w:val="009B2CAD"/>
    <w:rPr>
      <w:rFonts w:asciiTheme="majorHAnsi" w:eastAsiaTheme="majorEastAsia" w:hAnsiTheme="majorHAnsi" w:cstheme="majorBidi"/>
      <w:color w:val="2F5496"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90626">
      <w:bodyDiv w:val="1"/>
      <w:marLeft w:val="0"/>
      <w:marRight w:val="0"/>
      <w:marTop w:val="0"/>
      <w:marBottom w:val="0"/>
      <w:divBdr>
        <w:top w:val="none" w:sz="0" w:space="0" w:color="auto"/>
        <w:left w:val="none" w:sz="0" w:space="0" w:color="auto"/>
        <w:bottom w:val="none" w:sz="0" w:space="0" w:color="auto"/>
        <w:right w:val="none" w:sz="0" w:space="0" w:color="auto"/>
      </w:divBdr>
    </w:div>
    <w:div w:id="181213856">
      <w:bodyDiv w:val="1"/>
      <w:marLeft w:val="0"/>
      <w:marRight w:val="0"/>
      <w:marTop w:val="0"/>
      <w:marBottom w:val="0"/>
      <w:divBdr>
        <w:top w:val="none" w:sz="0" w:space="0" w:color="auto"/>
        <w:left w:val="none" w:sz="0" w:space="0" w:color="auto"/>
        <w:bottom w:val="none" w:sz="0" w:space="0" w:color="auto"/>
        <w:right w:val="none" w:sz="0" w:space="0" w:color="auto"/>
      </w:divBdr>
    </w:div>
    <w:div w:id="187455454">
      <w:bodyDiv w:val="1"/>
      <w:marLeft w:val="0"/>
      <w:marRight w:val="0"/>
      <w:marTop w:val="0"/>
      <w:marBottom w:val="0"/>
      <w:divBdr>
        <w:top w:val="none" w:sz="0" w:space="0" w:color="auto"/>
        <w:left w:val="none" w:sz="0" w:space="0" w:color="auto"/>
        <w:bottom w:val="none" w:sz="0" w:space="0" w:color="auto"/>
        <w:right w:val="none" w:sz="0" w:space="0" w:color="auto"/>
      </w:divBdr>
    </w:div>
    <w:div w:id="208761707">
      <w:bodyDiv w:val="1"/>
      <w:marLeft w:val="0"/>
      <w:marRight w:val="0"/>
      <w:marTop w:val="0"/>
      <w:marBottom w:val="0"/>
      <w:divBdr>
        <w:top w:val="none" w:sz="0" w:space="0" w:color="auto"/>
        <w:left w:val="none" w:sz="0" w:space="0" w:color="auto"/>
        <w:bottom w:val="none" w:sz="0" w:space="0" w:color="auto"/>
        <w:right w:val="none" w:sz="0" w:space="0" w:color="auto"/>
      </w:divBdr>
    </w:div>
    <w:div w:id="228421616">
      <w:bodyDiv w:val="1"/>
      <w:marLeft w:val="0"/>
      <w:marRight w:val="0"/>
      <w:marTop w:val="0"/>
      <w:marBottom w:val="0"/>
      <w:divBdr>
        <w:top w:val="none" w:sz="0" w:space="0" w:color="auto"/>
        <w:left w:val="none" w:sz="0" w:space="0" w:color="auto"/>
        <w:bottom w:val="none" w:sz="0" w:space="0" w:color="auto"/>
        <w:right w:val="none" w:sz="0" w:space="0" w:color="auto"/>
      </w:divBdr>
    </w:div>
    <w:div w:id="284895253">
      <w:bodyDiv w:val="1"/>
      <w:marLeft w:val="0"/>
      <w:marRight w:val="0"/>
      <w:marTop w:val="0"/>
      <w:marBottom w:val="0"/>
      <w:divBdr>
        <w:top w:val="none" w:sz="0" w:space="0" w:color="auto"/>
        <w:left w:val="none" w:sz="0" w:space="0" w:color="auto"/>
        <w:bottom w:val="none" w:sz="0" w:space="0" w:color="auto"/>
        <w:right w:val="none" w:sz="0" w:space="0" w:color="auto"/>
      </w:divBdr>
    </w:div>
    <w:div w:id="306714369">
      <w:bodyDiv w:val="1"/>
      <w:marLeft w:val="0"/>
      <w:marRight w:val="0"/>
      <w:marTop w:val="0"/>
      <w:marBottom w:val="0"/>
      <w:divBdr>
        <w:top w:val="none" w:sz="0" w:space="0" w:color="auto"/>
        <w:left w:val="none" w:sz="0" w:space="0" w:color="auto"/>
        <w:bottom w:val="none" w:sz="0" w:space="0" w:color="auto"/>
        <w:right w:val="none" w:sz="0" w:space="0" w:color="auto"/>
      </w:divBdr>
    </w:div>
    <w:div w:id="360055299">
      <w:bodyDiv w:val="1"/>
      <w:marLeft w:val="0"/>
      <w:marRight w:val="0"/>
      <w:marTop w:val="0"/>
      <w:marBottom w:val="0"/>
      <w:divBdr>
        <w:top w:val="none" w:sz="0" w:space="0" w:color="auto"/>
        <w:left w:val="none" w:sz="0" w:space="0" w:color="auto"/>
        <w:bottom w:val="none" w:sz="0" w:space="0" w:color="auto"/>
        <w:right w:val="none" w:sz="0" w:space="0" w:color="auto"/>
      </w:divBdr>
    </w:div>
    <w:div w:id="465241630">
      <w:bodyDiv w:val="1"/>
      <w:marLeft w:val="0"/>
      <w:marRight w:val="0"/>
      <w:marTop w:val="0"/>
      <w:marBottom w:val="0"/>
      <w:divBdr>
        <w:top w:val="none" w:sz="0" w:space="0" w:color="auto"/>
        <w:left w:val="none" w:sz="0" w:space="0" w:color="auto"/>
        <w:bottom w:val="none" w:sz="0" w:space="0" w:color="auto"/>
        <w:right w:val="none" w:sz="0" w:space="0" w:color="auto"/>
      </w:divBdr>
    </w:div>
    <w:div w:id="511798326">
      <w:bodyDiv w:val="1"/>
      <w:marLeft w:val="0"/>
      <w:marRight w:val="0"/>
      <w:marTop w:val="0"/>
      <w:marBottom w:val="0"/>
      <w:divBdr>
        <w:top w:val="none" w:sz="0" w:space="0" w:color="auto"/>
        <w:left w:val="none" w:sz="0" w:space="0" w:color="auto"/>
        <w:bottom w:val="none" w:sz="0" w:space="0" w:color="auto"/>
        <w:right w:val="none" w:sz="0" w:space="0" w:color="auto"/>
      </w:divBdr>
    </w:div>
    <w:div w:id="678772766">
      <w:bodyDiv w:val="1"/>
      <w:marLeft w:val="0"/>
      <w:marRight w:val="0"/>
      <w:marTop w:val="0"/>
      <w:marBottom w:val="0"/>
      <w:divBdr>
        <w:top w:val="none" w:sz="0" w:space="0" w:color="auto"/>
        <w:left w:val="none" w:sz="0" w:space="0" w:color="auto"/>
        <w:bottom w:val="none" w:sz="0" w:space="0" w:color="auto"/>
        <w:right w:val="none" w:sz="0" w:space="0" w:color="auto"/>
      </w:divBdr>
    </w:div>
    <w:div w:id="753085353">
      <w:bodyDiv w:val="1"/>
      <w:marLeft w:val="0"/>
      <w:marRight w:val="0"/>
      <w:marTop w:val="0"/>
      <w:marBottom w:val="0"/>
      <w:divBdr>
        <w:top w:val="none" w:sz="0" w:space="0" w:color="auto"/>
        <w:left w:val="none" w:sz="0" w:space="0" w:color="auto"/>
        <w:bottom w:val="none" w:sz="0" w:space="0" w:color="auto"/>
        <w:right w:val="none" w:sz="0" w:space="0" w:color="auto"/>
      </w:divBdr>
    </w:div>
    <w:div w:id="807436287">
      <w:bodyDiv w:val="1"/>
      <w:marLeft w:val="0"/>
      <w:marRight w:val="0"/>
      <w:marTop w:val="0"/>
      <w:marBottom w:val="0"/>
      <w:divBdr>
        <w:top w:val="none" w:sz="0" w:space="0" w:color="auto"/>
        <w:left w:val="none" w:sz="0" w:space="0" w:color="auto"/>
        <w:bottom w:val="none" w:sz="0" w:space="0" w:color="auto"/>
        <w:right w:val="none" w:sz="0" w:space="0" w:color="auto"/>
      </w:divBdr>
    </w:div>
    <w:div w:id="966741326">
      <w:bodyDiv w:val="1"/>
      <w:marLeft w:val="0"/>
      <w:marRight w:val="0"/>
      <w:marTop w:val="0"/>
      <w:marBottom w:val="0"/>
      <w:divBdr>
        <w:top w:val="none" w:sz="0" w:space="0" w:color="auto"/>
        <w:left w:val="none" w:sz="0" w:space="0" w:color="auto"/>
        <w:bottom w:val="none" w:sz="0" w:space="0" w:color="auto"/>
        <w:right w:val="none" w:sz="0" w:space="0" w:color="auto"/>
      </w:divBdr>
    </w:div>
    <w:div w:id="1011642267">
      <w:bodyDiv w:val="1"/>
      <w:marLeft w:val="0"/>
      <w:marRight w:val="0"/>
      <w:marTop w:val="0"/>
      <w:marBottom w:val="0"/>
      <w:divBdr>
        <w:top w:val="none" w:sz="0" w:space="0" w:color="auto"/>
        <w:left w:val="none" w:sz="0" w:space="0" w:color="auto"/>
        <w:bottom w:val="none" w:sz="0" w:space="0" w:color="auto"/>
        <w:right w:val="none" w:sz="0" w:space="0" w:color="auto"/>
      </w:divBdr>
    </w:div>
    <w:div w:id="1145049280">
      <w:bodyDiv w:val="1"/>
      <w:marLeft w:val="0"/>
      <w:marRight w:val="0"/>
      <w:marTop w:val="0"/>
      <w:marBottom w:val="0"/>
      <w:divBdr>
        <w:top w:val="none" w:sz="0" w:space="0" w:color="auto"/>
        <w:left w:val="none" w:sz="0" w:space="0" w:color="auto"/>
        <w:bottom w:val="none" w:sz="0" w:space="0" w:color="auto"/>
        <w:right w:val="none" w:sz="0" w:space="0" w:color="auto"/>
      </w:divBdr>
    </w:div>
    <w:div w:id="1228416013">
      <w:bodyDiv w:val="1"/>
      <w:marLeft w:val="0"/>
      <w:marRight w:val="0"/>
      <w:marTop w:val="0"/>
      <w:marBottom w:val="0"/>
      <w:divBdr>
        <w:top w:val="none" w:sz="0" w:space="0" w:color="auto"/>
        <w:left w:val="none" w:sz="0" w:space="0" w:color="auto"/>
        <w:bottom w:val="none" w:sz="0" w:space="0" w:color="auto"/>
        <w:right w:val="none" w:sz="0" w:space="0" w:color="auto"/>
      </w:divBdr>
    </w:div>
    <w:div w:id="1289051828">
      <w:bodyDiv w:val="1"/>
      <w:marLeft w:val="0"/>
      <w:marRight w:val="0"/>
      <w:marTop w:val="0"/>
      <w:marBottom w:val="0"/>
      <w:divBdr>
        <w:top w:val="none" w:sz="0" w:space="0" w:color="auto"/>
        <w:left w:val="none" w:sz="0" w:space="0" w:color="auto"/>
        <w:bottom w:val="none" w:sz="0" w:space="0" w:color="auto"/>
        <w:right w:val="none" w:sz="0" w:space="0" w:color="auto"/>
      </w:divBdr>
    </w:div>
    <w:div w:id="1331253633">
      <w:bodyDiv w:val="1"/>
      <w:marLeft w:val="0"/>
      <w:marRight w:val="0"/>
      <w:marTop w:val="0"/>
      <w:marBottom w:val="0"/>
      <w:divBdr>
        <w:top w:val="none" w:sz="0" w:space="0" w:color="auto"/>
        <w:left w:val="none" w:sz="0" w:space="0" w:color="auto"/>
        <w:bottom w:val="none" w:sz="0" w:space="0" w:color="auto"/>
        <w:right w:val="none" w:sz="0" w:space="0" w:color="auto"/>
      </w:divBdr>
    </w:div>
    <w:div w:id="1341469970">
      <w:bodyDiv w:val="1"/>
      <w:marLeft w:val="0"/>
      <w:marRight w:val="0"/>
      <w:marTop w:val="0"/>
      <w:marBottom w:val="0"/>
      <w:divBdr>
        <w:top w:val="none" w:sz="0" w:space="0" w:color="auto"/>
        <w:left w:val="none" w:sz="0" w:space="0" w:color="auto"/>
        <w:bottom w:val="none" w:sz="0" w:space="0" w:color="auto"/>
        <w:right w:val="none" w:sz="0" w:space="0" w:color="auto"/>
      </w:divBdr>
    </w:div>
    <w:div w:id="1356808520">
      <w:bodyDiv w:val="1"/>
      <w:marLeft w:val="0"/>
      <w:marRight w:val="0"/>
      <w:marTop w:val="0"/>
      <w:marBottom w:val="0"/>
      <w:divBdr>
        <w:top w:val="none" w:sz="0" w:space="0" w:color="auto"/>
        <w:left w:val="none" w:sz="0" w:space="0" w:color="auto"/>
        <w:bottom w:val="none" w:sz="0" w:space="0" w:color="auto"/>
        <w:right w:val="none" w:sz="0" w:space="0" w:color="auto"/>
      </w:divBdr>
    </w:div>
    <w:div w:id="1365516603">
      <w:bodyDiv w:val="1"/>
      <w:marLeft w:val="0"/>
      <w:marRight w:val="0"/>
      <w:marTop w:val="0"/>
      <w:marBottom w:val="0"/>
      <w:divBdr>
        <w:top w:val="none" w:sz="0" w:space="0" w:color="auto"/>
        <w:left w:val="none" w:sz="0" w:space="0" w:color="auto"/>
        <w:bottom w:val="none" w:sz="0" w:space="0" w:color="auto"/>
        <w:right w:val="none" w:sz="0" w:space="0" w:color="auto"/>
      </w:divBdr>
    </w:div>
    <w:div w:id="1382173646">
      <w:bodyDiv w:val="1"/>
      <w:marLeft w:val="0"/>
      <w:marRight w:val="0"/>
      <w:marTop w:val="0"/>
      <w:marBottom w:val="0"/>
      <w:divBdr>
        <w:top w:val="none" w:sz="0" w:space="0" w:color="auto"/>
        <w:left w:val="none" w:sz="0" w:space="0" w:color="auto"/>
        <w:bottom w:val="none" w:sz="0" w:space="0" w:color="auto"/>
        <w:right w:val="none" w:sz="0" w:space="0" w:color="auto"/>
      </w:divBdr>
    </w:div>
    <w:div w:id="1533298267">
      <w:bodyDiv w:val="1"/>
      <w:marLeft w:val="0"/>
      <w:marRight w:val="0"/>
      <w:marTop w:val="0"/>
      <w:marBottom w:val="0"/>
      <w:divBdr>
        <w:top w:val="none" w:sz="0" w:space="0" w:color="auto"/>
        <w:left w:val="none" w:sz="0" w:space="0" w:color="auto"/>
        <w:bottom w:val="none" w:sz="0" w:space="0" w:color="auto"/>
        <w:right w:val="none" w:sz="0" w:space="0" w:color="auto"/>
      </w:divBdr>
    </w:div>
    <w:div w:id="1538929490">
      <w:bodyDiv w:val="1"/>
      <w:marLeft w:val="0"/>
      <w:marRight w:val="0"/>
      <w:marTop w:val="0"/>
      <w:marBottom w:val="0"/>
      <w:divBdr>
        <w:top w:val="none" w:sz="0" w:space="0" w:color="auto"/>
        <w:left w:val="none" w:sz="0" w:space="0" w:color="auto"/>
        <w:bottom w:val="none" w:sz="0" w:space="0" w:color="auto"/>
        <w:right w:val="none" w:sz="0" w:space="0" w:color="auto"/>
      </w:divBdr>
    </w:div>
    <w:div w:id="1579753203">
      <w:bodyDiv w:val="1"/>
      <w:marLeft w:val="0"/>
      <w:marRight w:val="0"/>
      <w:marTop w:val="0"/>
      <w:marBottom w:val="0"/>
      <w:divBdr>
        <w:top w:val="none" w:sz="0" w:space="0" w:color="auto"/>
        <w:left w:val="none" w:sz="0" w:space="0" w:color="auto"/>
        <w:bottom w:val="none" w:sz="0" w:space="0" w:color="auto"/>
        <w:right w:val="none" w:sz="0" w:space="0" w:color="auto"/>
      </w:divBdr>
    </w:div>
    <w:div w:id="1701583424">
      <w:bodyDiv w:val="1"/>
      <w:marLeft w:val="0"/>
      <w:marRight w:val="0"/>
      <w:marTop w:val="0"/>
      <w:marBottom w:val="0"/>
      <w:divBdr>
        <w:top w:val="none" w:sz="0" w:space="0" w:color="auto"/>
        <w:left w:val="none" w:sz="0" w:space="0" w:color="auto"/>
        <w:bottom w:val="none" w:sz="0" w:space="0" w:color="auto"/>
        <w:right w:val="none" w:sz="0" w:space="0" w:color="auto"/>
      </w:divBdr>
    </w:div>
    <w:div w:id="1756390093">
      <w:bodyDiv w:val="1"/>
      <w:marLeft w:val="0"/>
      <w:marRight w:val="0"/>
      <w:marTop w:val="0"/>
      <w:marBottom w:val="0"/>
      <w:divBdr>
        <w:top w:val="none" w:sz="0" w:space="0" w:color="auto"/>
        <w:left w:val="none" w:sz="0" w:space="0" w:color="auto"/>
        <w:bottom w:val="none" w:sz="0" w:space="0" w:color="auto"/>
        <w:right w:val="none" w:sz="0" w:space="0" w:color="auto"/>
      </w:divBdr>
    </w:div>
    <w:div w:id="1783457432">
      <w:bodyDiv w:val="1"/>
      <w:marLeft w:val="0"/>
      <w:marRight w:val="0"/>
      <w:marTop w:val="0"/>
      <w:marBottom w:val="0"/>
      <w:divBdr>
        <w:top w:val="none" w:sz="0" w:space="0" w:color="auto"/>
        <w:left w:val="none" w:sz="0" w:space="0" w:color="auto"/>
        <w:bottom w:val="none" w:sz="0" w:space="0" w:color="auto"/>
        <w:right w:val="none" w:sz="0" w:space="0" w:color="auto"/>
      </w:divBdr>
    </w:div>
    <w:div w:id="1810243909">
      <w:bodyDiv w:val="1"/>
      <w:marLeft w:val="0"/>
      <w:marRight w:val="0"/>
      <w:marTop w:val="0"/>
      <w:marBottom w:val="0"/>
      <w:divBdr>
        <w:top w:val="none" w:sz="0" w:space="0" w:color="auto"/>
        <w:left w:val="none" w:sz="0" w:space="0" w:color="auto"/>
        <w:bottom w:val="none" w:sz="0" w:space="0" w:color="auto"/>
        <w:right w:val="none" w:sz="0" w:space="0" w:color="auto"/>
      </w:divBdr>
    </w:div>
    <w:div w:id="202663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file:///C:\Users\evelyn.zhang\Desktop\&#26657;&#20869;&#33258;&#20027;&#25307;&#26631;&#25991;&#20214;-&#21335;&#26657;&#21306;&#26223;&#35266;&#21943;&#27700;&#27744;&#21319;&#32423;&#25913;&#36896;&#39033;&#30446;.doc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file:///C:\Users\evelyn.zhang\Desktop\&#26657;&#20869;&#33258;&#20027;&#25307;&#26631;&#25991;&#20214;-&#21335;&#26657;&#21306;&#26223;&#35266;&#21943;&#27700;&#27744;&#21319;&#32423;&#25913;&#36896;&#39033;&#30446;.doc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td.samr.gov.cn/hb/search/stdHBDetailed?id=8B1827F1F69FBB19E05397BE0A0AB44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std.samr.gov.cn/hb/search/stdHBDetailed?id=8B1827F1B149BB19E05397BE0A0AB44A"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C:\Users\evelyn.zhang\Desktop\&#26657;&#20869;&#33258;&#20027;&#25307;&#26631;&#25991;&#20214;-&#21335;&#26657;&#21306;&#26223;&#35266;&#21943;&#27700;&#27744;&#21319;&#32423;&#25913;&#36896;&#39033;&#3044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4f7f636-57ce-4b6c-804a-20cdd9632755">
      <Terms xmlns="http://schemas.microsoft.com/office/infopath/2007/PartnerControls"/>
    </lcf76f155ced4ddcb4097134ff3c332f>
    <TaxCatchAll xmlns="a5252c03-436d-443d-9623-35b6b1750146" xsi:nil="true"/>
    <_dlc_DocId xmlns="a5252c03-436d-443d-9623-35b6b1750146">EYQKJF6MWWUA-347277308-559276</_dlc_DocId>
    <_dlc_DocIdUrl xmlns="a5252c03-436d-443d-9623-35b6b1750146">
      <Url>https://technionchina.sharepoint.com/sites/Files/_layouts/15/DocIdRedir.aspx?ID=EYQKJF6MWWUA-347277308-559276</Url>
      <Description>EYQKJF6MWWUA-347277308-559276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9938001D54BB478AEE31600B6C390C" ma:contentTypeVersion="575" ma:contentTypeDescription="新建文档。" ma:contentTypeScope="" ma:versionID="1902b9d538bf3e054ea3be2cc5f88ac9">
  <xsd:schema xmlns:xsd="http://www.w3.org/2001/XMLSchema" xmlns:xs="http://www.w3.org/2001/XMLSchema" xmlns:p="http://schemas.microsoft.com/office/2006/metadata/properties" xmlns:ns1="http://schemas.microsoft.com/sharepoint/v3" xmlns:ns2="eb9a734e-1f48-4066-80f1-ffce44e7266e" xmlns:ns3="a5252c03-436d-443d-9623-35b6b1750146" xmlns:ns4="d4f7f636-57ce-4b6c-804a-20cdd9632755" targetNamespace="http://schemas.microsoft.com/office/2006/metadata/properties" ma:root="true" ma:fieldsID="54ed5ad6f6e4ec07eabd4544637b1d94" ns1:_="" ns2:_="" ns3:_="" ns4:_="">
    <xsd:import namespace="http://schemas.microsoft.com/sharepoint/v3"/>
    <xsd:import namespace="eb9a734e-1f48-4066-80f1-ffce44e7266e"/>
    <xsd:import namespace="a5252c03-436d-443d-9623-35b6b1750146"/>
    <xsd:import namespace="d4f7f636-57ce-4b6c-804a-20cdd9632755"/>
    <xsd:element name="properties">
      <xsd:complexType>
        <xsd:sequence>
          <xsd:element name="documentManagement">
            <xsd:complexType>
              <xsd:all>
                <xsd:element ref="ns2:SharedWithUsers" minOccurs="0"/>
                <xsd:element ref="ns2:SharedWithDetails" minOccurs="0"/>
                <xsd:element ref="ns3:_dlc_DocId" minOccurs="0"/>
                <xsd:element ref="ns3:_dlc_DocIdUrl" minOccurs="0"/>
                <xsd:element ref="ns3:_dlc_DocIdPersistId"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3:TaxCatchAll" minOccurs="0"/>
                <xsd:element ref="ns1:_ip_UnifiedCompliancePolicyProperties" minOccurs="0"/>
                <xsd:element ref="ns1:_ip_UnifiedCompliancePolicyUIAction"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9a734e-1f48-4066-80f1-ffce44e7266e"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享对象详细信息"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252c03-436d-443d-9623-35b6b1750146"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509ab834-3fc2-40ea-9ee2-3d75d233dd1c}" ma:internalName="TaxCatchAll" ma:showField="CatchAllData" ma:web="a5252c03-436d-443d-9623-35b6b17501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f7f636-57ce-4b6c-804a-20cdd9632755"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911449f-327d-4edd-9340-e34d02be6c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37EE4-521A-4209-A3F2-E2A98037B046}">
  <ds:schemaRefs>
    <ds:schemaRef ds:uri="http://schemas.microsoft.com/sharepoint/v3/contenttype/forms"/>
  </ds:schemaRefs>
</ds:datastoreItem>
</file>

<file path=customXml/itemProps2.xml><?xml version="1.0" encoding="utf-8"?>
<ds:datastoreItem xmlns:ds="http://schemas.openxmlformats.org/officeDocument/2006/customXml" ds:itemID="{0F4E8DF8-D4E1-46E4-B6BE-E90522524D92}">
  <ds:schemaRefs>
    <ds:schemaRef ds:uri="http://schemas.microsoft.com/office/2006/metadata/properties"/>
    <ds:schemaRef ds:uri="http://schemas.microsoft.com/office/infopath/2007/PartnerControls"/>
    <ds:schemaRef ds:uri="http://schemas.microsoft.com/sharepoint/v3"/>
    <ds:schemaRef ds:uri="d4f7f636-57ce-4b6c-804a-20cdd9632755"/>
    <ds:schemaRef ds:uri="a5252c03-436d-443d-9623-35b6b1750146"/>
  </ds:schemaRefs>
</ds:datastoreItem>
</file>

<file path=customXml/itemProps3.xml><?xml version="1.0" encoding="utf-8"?>
<ds:datastoreItem xmlns:ds="http://schemas.openxmlformats.org/officeDocument/2006/customXml" ds:itemID="{E678C8F0-E318-4AB2-844D-D6223DDB3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9a734e-1f48-4066-80f1-ffce44e7266e"/>
    <ds:schemaRef ds:uri="a5252c03-436d-443d-9623-35b6b1750146"/>
    <ds:schemaRef ds:uri="d4f7f636-57ce-4b6c-804a-20cdd96327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B9BF07-15A5-4D0B-8911-472360FF682E}">
  <ds:schemaRefs>
    <ds:schemaRef ds:uri="http://schemas.microsoft.com/sharepoint/events"/>
  </ds:schemaRefs>
</ds:datastoreItem>
</file>

<file path=customXml/itemProps5.xml><?xml version="1.0" encoding="utf-8"?>
<ds:datastoreItem xmlns:ds="http://schemas.openxmlformats.org/officeDocument/2006/customXml" ds:itemID="{430C4E6E-4E5B-4DC1-9E71-2BB045084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Pages>
  <Words>1492</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ZHANG 张绿婷</dc:creator>
  <cp:keywords/>
  <dc:description/>
  <cp:lastModifiedBy>Emily YAN 颜树贤</cp:lastModifiedBy>
  <cp:revision>4</cp:revision>
  <dcterms:created xsi:type="dcterms:W3CDTF">2026-08-25T08:39:00Z</dcterms:created>
  <dcterms:modified xsi:type="dcterms:W3CDTF">2026-08-31T07:50:00Z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0x010100AB9938001D54BB478AEE31600B6C390C</vt:lpwstr>
  </property>
  <property fmtid="{D5CDD505-2E9C-101B-9397-08002B2CF9AE}" pid="3" name="_dlc_DocIdItemGuid">
    <vt:lpwstr>264c9e15-2193-4f1a-90e7-92d130fde679</vt:lpwstr>
  </property>
  <property fmtid="{D5CDD505-2E9C-101B-9397-08002B2CF9AE}" pid="4" name="MediaServiceImageTags">
    <vt:lpwstr/>
  </property>
</Properties>
</file>